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CA9" w:rsidRDefault="00515888" w:rsidP="00C56CA9">
      <w:pPr>
        <w:jc w:val="right"/>
        <w:rPr>
          <w:rFonts w:ascii="Times New Roman" w:hAnsi="Times New Roman" w:cs="Times New Roman"/>
          <w:szCs w:val="24"/>
        </w:rPr>
      </w:pPr>
      <w:r>
        <w:rPr>
          <w:noProof/>
        </w:rPr>
        <mc:AlternateContent>
          <mc:Choice Requires="wps">
            <w:drawing>
              <wp:anchor distT="0" distB="0" distL="114300" distR="114300" simplePos="0" relativeHeight="251696128" behindDoc="1" locked="0" layoutInCell="1" allowOverlap="1">
                <wp:simplePos x="0" y="0"/>
                <wp:positionH relativeFrom="column">
                  <wp:posOffset>32385</wp:posOffset>
                </wp:positionH>
                <wp:positionV relativeFrom="paragraph">
                  <wp:posOffset>-63500</wp:posOffset>
                </wp:positionV>
                <wp:extent cx="6144895" cy="7767320"/>
                <wp:effectExtent l="0" t="0" r="27305" b="24130"/>
                <wp:wrapNone/>
                <wp:docPr id="5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4895" cy="7767320"/>
                        </a:xfrm>
                        <a:prstGeom prst="rect">
                          <a:avLst/>
                        </a:prstGeom>
                        <a:solidFill>
                          <a:schemeClr val="accent3">
                            <a:lumMod val="20000"/>
                            <a:lumOff val="80000"/>
                          </a:schemeClr>
                        </a:solidFill>
                        <a:ln w="25400">
                          <a:solidFill>
                            <a:schemeClr val="bg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6" o:spid="_x0000_s1026" style="position:absolute;margin-left:2.55pt;margin-top:-5pt;width:483.85pt;height:611.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jF3RwIAALYEAAAOAAAAZHJzL2Uyb0RvYy54bWysVNuO0zAQfUfiHyy/0zTdXqOmq1WXRUgL&#10;rFj4ANdxEgvfGLtNl69n7KSlsAgkxEvkmbHPnJkzk/X1UStyEOClNSXNR2NKhOG2kqYp6edPd6+W&#10;lPjATMWUNaKkT8LT683LF+vOFWJiW6sqAQRBjC86V9I2BFdkmeet0MyPrBMGg7UFzQKa0GQVsA7R&#10;tcom4/E86yxUDiwX3qP3tg/STcKva8HDh7r2IhBVUuQW0hfSdxe/2WbNigaYayUfaLB/YKGZNJj0&#10;DHXLAiN7kM+gtORgva3DiFud2bqWXKQasJp8/Es1jy1zItWCzfHu3Cb//2D5+8MDEFmVdLaixDCN&#10;Gn3ErjHTKEHmsT+d8wVee3QPECv07t7yL54Yu23xlrgBsF0rWIWs8ng/++lBNDw+Jbvuna0Qne2D&#10;Ta061qAjIDaBHJMiT2dFxDEQjs55Pp0uVzNKOMYWi/niapI0y1hxeu7AhzfCahIPJQUkn+DZ4d6H&#10;SIcVpyuJvlWyupNKJSOOmdgqIAeGA8I4FyZcpedqr5Fv78dBGw+jgm4cqN69PLkxRRrYiJQS+ssk&#10;ypCupJPZFDH+xmDX5M+y5zHNb9KfGvGH1FoG3C4ldUkT2QElqvXaVGn2A5OqP2MVygzyRcV65Xe2&#10;ekL1wParg6uOh9bCN0o6XJuS+q97BoIS9dbgBKxQsLhnyZjOFigXgcvI7jLCDEeokvIAlPTGNvTb&#10;uXcgmxZz9Q0x9gbnppZJ0ThTPa+BLi5H6vuwyHH7Lu1068fvZvMdAAD//wMAUEsDBBQABgAIAAAA&#10;IQCC/QQQ4AAAAAoBAAAPAAAAZHJzL2Rvd25yZXYueG1sTI/BTsMwEETvSP0Ha5G4oNaJq7Y0xKkQ&#10;ElButHDh5sTbJGq8jmK3DXw9ywmOqxnNvpdvRteJMw6h9aQhnSUgkCpvW6o1fLw/Te9AhGjIms4T&#10;avjCAJticpWbzPoL7fC8j7XgEQqZ0dDE2GdShqpBZ8LM90icHfzgTORzqKUdzIXHXSdVkiylMy3x&#10;h8b0+NhgddyfnAb3On+7fdmq793Brxfls8XPsEWtb67Hh3sQEcf4V4ZffEaHgplKfyIbRKdhkXJR&#10;wzRNWInz9UqxSslFlc4VyCKX/xWKHwAAAP//AwBQSwECLQAUAAYACAAAACEAtoM4kv4AAADhAQAA&#10;EwAAAAAAAAAAAAAAAAAAAAAAW0NvbnRlbnRfVHlwZXNdLnhtbFBLAQItABQABgAIAAAAIQA4/SH/&#10;1gAAAJQBAAALAAAAAAAAAAAAAAAAAC8BAABfcmVscy8ucmVsc1BLAQItABQABgAIAAAAIQCyijF3&#10;RwIAALYEAAAOAAAAAAAAAAAAAAAAAC4CAABkcnMvZTJvRG9jLnhtbFBLAQItABQABgAIAAAAIQCC&#10;/QQQ4AAAAAoBAAAPAAAAAAAAAAAAAAAAAKEEAABkcnMvZG93bnJldi54bWxQSwUGAAAAAAQABADz&#10;AAAArgUAAAAA&#10;" fillcolor="#eaf1dd [662]" strokecolor="white [3212]" strokeweight="2pt"/>
            </w:pict>
          </mc:Fallback>
        </mc:AlternateContent>
      </w:r>
      <w:r w:rsidR="00C56CA9">
        <w:rPr>
          <w:noProof/>
        </w:rPr>
        <w:drawing>
          <wp:anchor distT="0" distB="0" distL="114300" distR="114300" simplePos="0" relativeHeight="251697152" behindDoc="0" locked="0" layoutInCell="1" allowOverlap="1">
            <wp:simplePos x="0" y="0"/>
            <wp:positionH relativeFrom="column">
              <wp:posOffset>676910</wp:posOffset>
            </wp:positionH>
            <wp:positionV relativeFrom="paragraph">
              <wp:posOffset>430530</wp:posOffset>
            </wp:positionV>
            <wp:extent cx="2703195" cy="3227070"/>
            <wp:effectExtent l="0" t="0" r="1905" b="0"/>
            <wp:wrapNone/>
            <wp:docPr id="67"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66" descr="SEAOHUN1HEALTH.jpg"/>
                    <pic:cNvPicPr>
                      <a:picLocks noChangeAspect="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03195" cy="3227070"/>
                    </a:xfrm>
                    <a:prstGeom prst="rect">
                      <a:avLst/>
                    </a:prstGeom>
                    <a:noFill/>
                    <a:ln w="9525">
                      <a:noFill/>
                      <a:miter lim="800000"/>
                      <a:headEnd/>
                      <a:tailEnd/>
                    </a:ln>
                  </pic:spPr>
                </pic:pic>
              </a:graphicData>
            </a:graphic>
          </wp:anchor>
        </w:drawing>
      </w:r>
      <w:r w:rsidR="00C56CA9">
        <w:rPr>
          <w:rFonts w:ascii="Times New Roman" w:hAnsi="Times New Roman" w:cs="Times New Roman"/>
          <w:sz w:val="72"/>
          <w:szCs w:val="96"/>
        </w:rPr>
        <w:t>201</w:t>
      </w:r>
      <w:r w:rsidR="00965B6C">
        <w:rPr>
          <w:rFonts w:ascii="Times New Roman" w:hAnsi="Times New Roman" w:cs="Times New Roman"/>
          <w:sz w:val="72"/>
          <w:szCs w:val="96"/>
        </w:rPr>
        <w:t>4</w:t>
      </w:r>
      <w:r w:rsidR="00C56CA9">
        <w:rPr>
          <w:rFonts w:ascii="Times New Roman" w:hAnsi="Times New Roman" w:cs="Times New Roman"/>
          <w:i/>
          <w:sz w:val="96"/>
          <w:szCs w:val="96"/>
        </w:rPr>
        <w:t>|</w:t>
      </w:r>
      <w:r w:rsidR="00C56CA9">
        <w:rPr>
          <w:rFonts w:ascii="Garamond" w:hAnsi="Garamond" w:cs="Times New Roman"/>
          <w:sz w:val="32"/>
          <w:szCs w:val="28"/>
        </w:rPr>
        <w:t>Student Guide</w:t>
      </w:r>
    </w:p>
    <w:p w:rsidR="00C56CA9" w:rsidRDefault="00C56CA9" w:rsidP="00C56CA9">
      <w:pPr>
        <w:jc w:val="right"/>
        <w:rPr>
          <w:rFonts w:ascii="Times New Roman" w:hAnsi="Times New Roman" w:cs="Times New Roman"/>
          <w:szCs w:val="24"/>
        </w:rPr>
      </w:pPr>
    </w:p>
    <w:p w:rsidR="002932AD" w:rsidRDefault="002932AD" w:rsidP="00C56CA9">
      <w:pPr>
        <w:rPr>
          <w:rFonts w:ascii="Times New Roman" w:hAnsi="Times New Roman" w:cs="Times New Roman"/>
          <w:szCs w:val="24"/>
        </w:rPr>
        <w:sectPr w:rsidR="002932AD" w:rsidSect="00C56CA9">
          <w:headerReference w:type="even" r:id="rId10"/>
          <w:footerReference w:type="default" r:id="rId11"/>
          <w:pgSz w:w="12240" w:h="15840"/>
          <w:pgMar w:top="1440" w:right="1440" w:bottom="1440" w:left="1440" w:header="720" w:footer="720" w:gutter="0"/>
          <w:pgNumType w:start="1"/>
          <w:cols w:space="720"/>
          <w:docGrid w:linePitch="360"/>
        </w:sectPr>
      </w:pPr>
    </w:p>
    <w:p w:rsidR="002932AD" w:rsidRDefault="002932AD" w:rsidP="00C56CA9">
      <w:pPr>
        <w:rPr>
          <w:rFonts w:ascii="Times New Roman" w:hAnsi="Times New Roman" w:cs="Times New Roman"/>
          <w:szCs w:val="24"/>
        </w:rPr>
      </w:pPr>
    </w:p>
    <w:p w:rsidR="002932AD" w:rsidRDefault="002932AD" w:rsidP="00C56CA9">
      <w:pPr>
        <w:rPr>
          <w:rFonts w:ascii="Times New Roman" w:hAnsi="Times New Roman" w:cs="Times New Roman"/>
          <w:szCs w:val="24"/>
        </w:rPr>
        <w:sectPr w:rsidR="002932AD" w:rsidSect="002932AD">
          <w:type w:val="continuous"/>
          <w:pgSz w:w="12240" w:h="15840"/>
          <w:pgMar w:top="1440" w:right="1440" w:bottom="1440" w:left="1440" w:header="720" w:footer="720" w:gutter="0"/>
          <w:pgNumType w:start="1"/>
          <w:cols w:space="720"/>
          <w:docGrid w:linePitch="360"/>
        </w:sectPr>
      </w:pPr>
    </w:p>
    <w:p w:rsidR="002932AD" w:rsidRDefault="002932AD" w:rsidP="00C56CA9">
      <w:pPr>
        <w:rPr>
          <w:rFonts w:ascii="Times New Roman" w:hAnsi="Times New Roman" w:cs="Times New Roman"/>
          <w:szCs w:val="24"/>
        </w:rPr>
      </w:pPr>
    </w:p>
    <w:p w:rsidR="00C56CA9" w:rsidRDefault="002932AD" w:rsidP="00C56CA9">
      <w:pPr>
        <w:rPr>
          <w:rFonts w:ascii="Times New Roman" w:hAnsi="Times New Roman" w:cs="Times New Roman"/>
          <w:szCs w:val="24"/>
        </w:rPr>
      </w:pPr>
      <w:r>
        <w:rPr>
          <w:noProof/>
        </w:rPr>
        <w:drawing>
          <wp:anchor distT="0" distB="0" distL="114300" distR="114300" simplePos="0" relativeHeight="251699200" behindDoc="1" locked="0" layoutInCell="1" allowOverlap="1" wp14:anchorId="769F2C17" wp14:editId="536B639E">
            <wp:simplePos x="0" y="0"/>
            <wp:positionH relativeFrom="column">
              <wp:posOffset>4977130</wp:posOffset>
            </wp:positionH>
            <wp:positionV relativeFrom="paragraph">
              <wp:posOffset>6009640</wp:posOffset>
            </wp:positionV>
            <wp:extent cx="1513840" cy="977900"/>
            <wp:effectExtent l="19050" t="0" r="0" b="0"/>
            <wp:wrapTight wrapText="bothSides">
              <wp:wrapPolygon edited="0">
                <wp:start x="-272" y="0"/>
                <wp:lineTo x="-272" y="21039"/>
                <wp:lineTo x="21473" y="21039"/>
                <wp:lineTo x="21473" y="0"/>
                <wp:lineTo x="-272" y="0"/>
              </wp:wrapPolygon>
            </wp:wrapTight>
            <wp:docPr id="71" name="Picture 21"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3840" cy="977900"/>
                    </a:xfrm>
                    <a:prstGeom prst="rect">
                      <a:avLst/>
                    </a:prstGeom>
                    <a:noFill/>
                  </pic:spPr>
                </pic:pic>
              </a:graphicData>
            </a:graphic>
          </wp:anchor>
        </w:drawing>
      </w:r>
      <w:r>
        <w:rPr>
          <w:noProof/>
        </w:rPr>
        <w:drawing>
          <wp:anchor distT="0" distB="0" distL="114300" distR="114300" simplePos="0" relativeHeight="251700224" behindDoc="1" locked="0" layoutInCell="1" allowOverlap="1" wp14:anchorId="59D98894" wp14:editId="095969FD">
            <wp:simplePos x="0" y="0"/>
            <wp:positionH relativeFrom="column">
              <wp:posOffset>-318135</wp:posOffset>
            </wp:positionH>
            <wp:positionV relativeFrom="paragraph">
              <wp:posOffset>6399530</wp:posOffset>
            </wp:positionV>
            <wp:extent cx="3336290" cy="492760"/>
            <wp:effectExtent l="19050" t="0" r="0" b="0"/>
            <wp:wrapTight wrapText="bothSides">
              <wp:wrapPolygon edited="0">
                <wp:start x="-123" y="0"/>
                <wp:lineTo x="-123" y="20876"/>
                <wp:lineTo x="21584" y="20876"/>
                <wp:lineTo x="21584" y="0"/>
                <wp:lineTo x="-123" y="0"/>
              </wp:wrapPolygon>
            </wp:wrapTight>
            <wp:docPr id="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36290" cy="492760"/>
                    </a:xfrm>
                    <a:prstGeom prst="rect">
                      <a:avLst/>
                    </a:prstGeom>
                    <a:noFill/>
                  </pic:spPr>
                </pic:pic>
              </a:graphicData>
            </a:graphic>
          </wp:anchor>
        </w:drawing>
      </w:r>
      <w:r w:rsidR="00515888">
        <w:rPr>
          <w:noProof/>
        </w:rPr>
        <mc:AlternateContent>
          <mc:Choice Requires="wps">
            <w:drawing>
              <wp:anchor distT="0" distB="0" distL="114300" distR="114300" simplePos="0" relativeHeight="251698176" behindDoc="0" locked="0" layoutInCell="1" allowOverlap="1" wp14:anchorId="4643C8AE" wp14:editId="317696C6">
                <wp:simplePos x="0" y="0"/>
                <wp:positionH relativeFrom="column">
                  <wp:posOffset>420370</wp:posOffset>
                </wp:positionH>
                <wp:positionV relativeFrom="paragraph">
                  <wp:posOffset>2028825</wp:posOffset>
                </wp:positionV>
                <wp:extent cx="5336540" cy="1052195"/>
                <wp:effectExtent l="0" t="0" r="0" b="0"/>
                <wp:wrapSquare wrapText="bothSides"/>
                <wp:docPr id="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1052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3538" w:rsidRPr="00190C4D" w:rsidRDefault="00303538" w:rsidP="00C56CA9">
                            <w:pPr>
                              <w:tabs>
                                <w:tab w:val="left" w:pos="4230"/>
                              </w:tabs>
                              <w:jc w:val="center"/>
                              <w:rPr>
                                <w:b/>
                                <w:noProof/>
                                <w:sz w:val="62"/>
                                <w:szCs w:val="62"/>
                              </w:rPr>
                            </w:pPr>
                            <w:r>
                              <w:rPr>
                                <w:rFonts w:ascii="Times New Roman" w:hAnsi="Times New Roman" w:cs="Times New Roman"/>
                                <w:b/>
                                <w:sz w:val="62"/>
                                <w:szCs w:val="62"/>
                              </w:rPr>
                              <w:t>Epidemiology and                          Risk Analysis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33.1pt;margin-top:159.75pt;width:420.2pt;height:82.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H6GuAIAALwFAAAOAAAAZHJzL2Uyb0RvYy54bWysVNtu2zAMfR+wfxD07voSOYmNOkUbx8OA&#10;7gK0+wDFlmNhtuRJSpyu2L+PknNr+zJs84MhidThIXnE65t916IdU5pLkeHwKsCIiVJWXGwy/O2x&#10;8OYYaUNFRVspWIafmMY3i/fvroc+ZZFsZFsxhQBE6HToM9wY06e+r8uGdVRfyZ4JMNZSddTAVm38&#10;StEB0LvWj4Jg6g9SVb2SJdMaTvPRiBcOv65Zab7UtWYGtRkGbsb9lfuv7d9fXNN0o2jf8PJAg/4F&#10;i45yAUFPUDk1FG0VfwPV8VJJLWtzVcrOl3XNS+ZygGzC4FU2Dw3tmcsFiqP7U5n0/4MtP+++KsSr&#10;DMcTjATtoEePbG/QndyjMLb1GXqdgttDD45mD+fQZ5er7u9l+V0jIZcNFRt2q5QcGkYr4Bfam/7F&#10;1RFHW5D18ElWEIdujXRA+1p1tnhQDgTo0KenU28slxIO48lkGhMwlWALgzgKE8fOp+nxeq+0+cBk&#10;h+wiwwqa7+Dp7l4bS4emRxcbTciCt60TQCteHIDjeALB4aq1WRqun89JkKzmqznxSDRdeSTIc++2&#10;WBJvWoSzOJ/ky2Ue/rJxQ5I2vKqYsGGO2grJn/XuoPJRFSd1adnyysJZSlpt1stWoR0FbRfuc0UH&#10;y9nNf0nDFQFyeZVSGJHgLkq8YjqfeaQgsZfMgrkXhMldMg1IQvLiZUr3XLB/TwkNGU7iKB7VdCb9&#10;KrfAfW9zo2nHDUyPlncZnp+caGo1uBKVa62hvB3XF6Ww9M+lgHYfG+0Ua0U6ytXs13tAsTJey+oJ&#10;tKskKAtUCCMPFo1UPzEaYHxkWP/YUsUwaj8K0H8SEitW4zYknkWwUZeW9aWFihKgMmwwGpdLM86o&#10;ba/4poFI44sT8hbeTM2dms+sDi8NRoRL6jDO7Ay63Duv89Bd/AYAAP//AwBQSwMEFAAGAAgAAAAh&#10;AEGib+HfAAAACgEAAA8AAABkcnMvZG93bnJldi54bWxMj8tOwzAQRfdI/IM1SOyo3dBYTZpJhUBs&#10;QZSH1J2bTJOIeBzFbhP+HrOiy9E9uvdMsZ1tL840+s4xwnKhQBBXru64Qfh4f75bg/DBcG16x4Tw&#10;Qx625fVVYfLaTfxG511oRCxhnxuENoQhl9JXLVnjF24gjtnRjdaEeI6NrEczxXLby0QpLa3pOC60&#10;ZqDHlqrv3ckifL4c918r9do82XSY3Kwk20wi3t7MDxsQgebwD8OfflSHMjod3IlrL3oErZNIItwv&#10;sxREBDKlNYgDwmqdJiDLQl6+UP4CAAD//wMAUEsBAi0AFAAGAAgAAAAhALaDOJL+AAAA4QEAABMA&#10;AAAAAAAAAAAAAAAAAAAAAFtDb250ZW50X1R5cGVzXS54bWxQSwECLQAUAAYACAAAACEAOP0h/9YA&#10;AACUAQAACwAAAAAAAAAAAAAAAAAvAQAAX3JlbHMvLnJlbHNQSwECLQAUAAYACAAAACEAhwh+hrgC&#10;AAC8BQAADgAAAAAAAAAAAAAAAAAuAgAAZHJzL2Uyb0RvYy54bWxQSwECLQAUAAYACAAAACEAQaJv&#10;4d8AAAAKAQAADwAAAAAAAAAAAAAAAAASBQAAZHJzL2Rvd25yZXYueG1sUEsFBgAAAAAEAAQA8wAA&#10;AB4GAAAAAA==&#10;" filled="f" stroked="f">
                <v:textbox>
                  <w:txbxContent>
                    <w:p w:rsidR="00303538" w:rsidRPr="00190C4D" w:rsidRDefault="00303538" w:rsidP="00C56CA9">
                      <w:pPr>
                        <w:tabs>
                          <w:tab w:val="left" w:pos="4230"/>
                        </w:tabs>
                        <w:jc w:val="center"/>
                        <w:rPr>
                          <w:b/>
                          <w:noProof/>
                          <w:sz w:val="62"/>
                          <w:szCs w:val="62"/>
                        </w:rPr>
                      </w:pPr>
                      <w:r>
                        <w:rPr>
                          <w:rFonts w:ascii="Times New Roman" w:hAnsi="Times New Roman" w:cs="Times New Roman"/>
                          <w:b/>
                          <w:sz w:val="62"/>
                          <w:szCs w:val="62"/>
                        </w:rPr>
                        <w:t>Epidemiology and                          Risk Analysis</w:t>
                      </w:r>
                    </w:p>
                  </w:txbxContent>
                </v:textbox>
                <w10:wrap type="square"/>
              </v:shape>
            </w:pict>
          </mc:Fallback>
        </mc:AlternateContent>
      </w:r>
      <w:r w:rsidR="00C56CA9">
        <w:rPr>
          <w:rFonts w:ascii="Times New Roman" w:hAnsi="Times New Roman" w:cs="Times New Roman"/>
          <w:szCs w:val="24"/>
        </w:rPr>
        <w:br w:type="page"/>
      </w:r>
    </w:p>
    <w:p w:rsidR="00C56CA9" w:rsidRDefault="00C56CA9" w:rsidP="00C56CA9">
      <w:pPr>
        <w:rPr>
          <w:rFonts w:ascii="Times New Roman" w:hAnsi="Times New Roman" w:cs="Times New Roman"/>
          <w:szCs w:val="24"/>
        </w:rPr>
      </w:pPr>
    </w:p>
    <w:p w:rsidR="00C56CA9" w:rsidRDefault="00C56CA9" w:rsidP="00C56CA9">
      <w:pPr>
        <w:pStyle w:val="Heading1"/>
        <w:spacing w:line="276" w:lineRule="auto"/>
        <w:rPr>
          <w:rFonts w:ascii="Garamond" w:eastAsia="Times New Roman" w:hAnsi="Garamond"/>
          <w:b w:val="0"/>
          <w:bCs w:val="0"/>
          <w:iCs/>
          <w:color w:val="auto"/>
          <w:sz w:val="24"/>
          <w:szCs w:val="24"/>
        </w:rPr>
      </w:pPr>
    </w:p>
    <w:p w:rsidR="002932AD" w:rsidRPr="002932AD" w:rsidRDefault="002932AD" w:rsidP="002932AD"/>
    <w:p w:rsidR="003F6FF6" w:rsidRDefault="003F6FF6" w:rsidP="00C56CA9">
      <w:pPr>
        <w:pStyle w:val="Heading1"/>
        <w:spacing w:line="276" w:lineRule="auto"/>
        <w:rPr>
          <w:rFonts w:ascii="Garamond" w:eastAsia="Times New Roman" w:hAnsi="Garamond"/>
          <w:b w:val="0"/>
          <w:bCs w:val="0"/>
          <w:iCs/>
          <w:color w:val="auto"/>
          <w:sz w:val="24"/>
          <w:szCs w:val="24"/>
        </w:rPr>
      </w:pPr>
    </w:p>
    <w:p w:rsidR="00C56CA9" w:rsidRDefault="00C56CA9" w:rsidP="00C56CA9">
      <w:pPr>
        <w:pStyle w:val="Heading1"/>
        <w:spacing w:line="276" w:lineRule="auto"/>
        <w:rPr>
          <w:rFonts w:ascii="Garamond" w:eastAsia="Times New Roman" w:hAnsi="Garamond"/>
          <w:b w:val="0"/>
          <w:bCs w:val="0"/>
          <w:iCs/>
          <w:color w:val="auto"/>
          <w:sz w:val="24"/>
          <w:szCs w:val="24"/>
        </w:rPr>
      </w:pPr>
      <w:r w:rsidRPr="00F35ACE">
        <w:rPr>
          <w:rFonts w:ascii="Garamond" w:eastAsia="Times New Roman" w:hAnsi="Garamond"/>
          <w:b w:val="0"/>
          <w:bCs w:val="0"/>
          <w:iCs/>
          <w:color w:val="auto"/>
          <w:sz w:val="24"/>
          <w:szCs w:val="24"/>
        </w:rPr>
        <w:t>This publication was made possible in part through the support provided by the United States Agency for International Development. The opinions expressed herein are those of the author(s) and do not necessarily reflect the views of the US Agency for International Development or the US Government. USAID reserves a royalty-free nonexclusive and irrevocable right to reproduce, publish, or otherwise use, and to authorize others to use th</w:t>
      </w:r>
      <w:r>
        <w:rPr>
          <w:rFonts w:ascii="Garamond" w:eastAsia="Times New Roman" w:hAnsi="Garamond"/>
          <w:b w:val="0"/>
          <w:bCs w:val="0"/>
          <w:iCs/>
          <w:color w:val="auto"/>
          <w:sz w:val="24"/>
          <w:szCs w:val="24"/>
        </w:rPr>
        <w:t>e work for Government purposes</w:t>
      </w:r>
      <w:r w:rsidR="003F6FF6">
        <w:rPr>
          <w:rFonts w:ascii="Garamond" w:eastAsia="Times New Roman" w:hAnsi="Garamond"/>
          <w:b w:val="0"/>
          <w:bCs w:val="0"/>
          <w:iCs/>
          <w:color w:val="auto"/>
          <w:sz w:val="24"/>
          <w:szCs w:val="24"/>
        </w:rPr>
        <w:t>.</w:t>
      </w:r>
    </w:p>
    <w:p w:rsidR="00C56CA9" w:rsidRDefault="00C56CA9" w:rsidP="00C56CA9"/>
    <w:p w:rsidR="00BF1CD2" w:rsidRDefault="00BF1CD2">
      <w:r>
        <w:br w:type="page"/>
      </w:r>
    </w:p>
    <w:p w:rsidR="002932AD" w:rsidRDefault="002932AD" w:rsidP="00C56CA9">
      <w:pPr>
        <w:sectPr w:rsidR="002932AD" w:rsidSect="002932AD">
          <w:headerReference w:type="even" r:id="rId14"/>
          <w:headerReference w:type="default" r:id="rId15"/>
          <w:footerReference w:type="even" r:id="rId16"/>
          <w:type w:val="continuous"/>
          <w:pgSz w:w="12240" w:h="15840"/>
          <w:pgMar w:top="1440" w:right="1440" w:bottom="1440" w:left="1440" w:header="720" w:footer="720" w:gutter="0"/>
          <w:pgNumType w:start="1"/>
          <w:cols w:space="720"/>
          <w:docGrid w:linePitch="360"/>
        </w:sectPr>
      </w:pPr>
    </w:p>
    <w:p w:rsidR="001A2ABB" w:rsidRPr="001A2ABB" w:rsidRDefault="001A2ABB" w:rsidP="00F317FE">
      <w:pPr>
        <w:pStyle w:val="Heading1"/>
        <w:shd w:val="clear" w:color="auto" w:fill="76923C" w:themeFill="accent3" w:themeFillShade="BF"/>
        <w:spacing w:before="0"/>
        <w:rPr>
          <w:rFonts w:ascii="Myriad Pro" w:hAnsi="Myriad Pro"/>
          <w:i/>
          <w:color w:val="FFFFFF" w:themeColor="background1"/>
          <w:sz w:val="16"/>
          <w:szCs w:val="16"/>
        </w:rPr>
      </w:pPr>
    </w:p>
    <w:p w:rsidR="00C56CA9" w:rsidRPr="003C7B5C" w:rsidRDefault="002932AD" w:rsidP="00C56CA9">
      <w:pPr>
        <w:pStyle w:val="Heading1"/>
        <w:shd w:val="clear" w:color="auto" w:fill="76923C" w:themeFill="accent3" w:themeFillShade="BF"/>
        <w:spacing w:before="0"/>
        <w:rPr>
          <w:rFonts w:ascii="Helvetica" w:hAnsi="Helvetica" w:cs="Helvetica"/>
          <w:i/>
          <w:color w:val="FFFFFF" w:themeColor="background1"/>
          <w:sz w:val="36"/>
          <w:szCs w:val="36"/>
        </w:rPr>
      </w:pPr>
      <w:r>
        <w:rPr>
          <w:rFonts w:ascii="Helvetica" w:hAnsi="Helvetica" w:cs="Helvetica"/>
          <w:i/>
          <w:color w:val="FFFFFF" w:themeColor="background1"/>
          <w:sz w:val="36"/>
          <w:szCs w:val="36"/>
        </w:rPr>
        <w:t xml:space="preserve"> </w:t>
      </w:r>
      <w:r w:rsidR="00C56CA9">
        <w:rPr>
          <w:rFonts w:ascii="Helvetica" w:hAnsi="Helvetica" w:cs="Helvetica"/>
          <w:i/>
          <w:color w:val="FFFFFF" w:themeColor="background1"/>
          <w:sz w:val="36"/>
          <w:szCs w:val="36"/>
        </w:rPr>
        <w:t>Module</w:t>
      </w:r>
      <w:r w:rsidR="00C56CA9" w:rsidRPr="003C7B5C">
        <w:rPr>
          <w:rFonts w:ascii="Helvetica" w:hAnsi="Helvetica" w:cs="Helvetica"/>
          <w:i/>
          <w:color w:val="FFFFFF" w:themeColor="background1"/>
          <w:sz w:val="36"/>
          <w:szCs w:val="36"/>
        </w:rPr>
        <w:t xml:space="preserve">: </w:t>
      </w:r>
      <w:r w:rsidR="00490F05">
        <w:rPr>
          <w:rFonts w:ascii="Helvetica" w:hAnsi="Helvetica" w:cs="Helvetica"/>
          <w:i/>
          <w:color w:val="FFFFFF" w:themeColor="background1"/>
          <w:sz w:val="36"/>
          <w:szCs w:val="36"/>
        </w:rPr>
        <w:t>Epidemiology and Risk Analysis</w:t>
      </w:r>
    </w:p>
    <w:p w:rsidR="00452EA8" w:rsidRPr="00452EA8" w:rsidRDefault="00452EA8" w:rsidP="00452EA8">
      <w:pPr>
        <w:shd w:val="clear" w:color="auto" w:fill="76923C" w:themeFill="accent3" w:themeFillShade="BF"/>
        <w:spacing w:after="0" w:line="240" w:lineRule="auto"/>
        <w:rPr>
          <w:sz w:val="16"/>
          <w:szCs w:val="16"/>
        </w:rPr>
      </w:pPr>
    </w:p>
    <w:p w:rsidR="00452EA8" w:rsidRPr="0023512B" w:rsidRDefault="00452EA8" w:rsidP="00CE6315">
      <w:pPr>
        <w:spacing w:after="0"/>
        <w:rPr>
          <w:sz w:val="12"/>
          <w:szCs w:val="12"/>
        </w:rPr>
      </w:pPr>
    </w:p>
    <w:p w:rsidR="00C36750" w:rsidRPr="002F6C64" w:rsidRDefault="00C56CA9" w:rsidP="00C56CA9">
      <w:pPr>
        <w:pStyle w:val="Heading1"/>
        <w:shd w:val="clear" w:color="auto" w:fill="D6E3BC" w:themeFill="accent3" w:themeFillTint="66"/>
        <w:spacing w:before="0"/>
        <w:rPr>
          <w:rFonts w:ascii="Garamond" w:hAnsi="Garamond" w:cstheme="minorHAnsi"/>
          <w:color w:val="auto"/>
          <w:sz w:val="24"/>
          <w:szCs w:val="24"/>
        </w:rPr>
      </w:pPr>
      <w:r>
        <w:rPr>
          <w:rFonts w:ascii="Garamond" w:hAnsi="Garamond" w:cstheme="minorHAnsi"/>
          <w:color w:val="auto"/>
          <w:sz w:val="24"/>
          <w:szCs w:val="24"/>
        </w:rPr>
        <w:t xml:space="preserve"> </w:t>
      </w:r>
      <w:r w:rsidR="00A17CB3">
        <w:rPr>
          <w:rFonts w:ascii="Garamond" w:hAnsi="Garamond" w:cstheme="minorHAnsi"/>
          <w:color w:val="auto"/>
          <w:sz w:val="24"/>
          <w:szCs w:val="24"/>
        </w:rPr>
        <w:t>Module</w:t>
      </w:r>
      <w:r w:rsidR="00C36750" w:rsidRPr="002F6C64">
        <w:rPr>
          <w:rFonts w:ascii="Garamond" w:hAnsi="Garamond" w:cstheme="minorHAnsi"/>
          <w:color w:val="auto"/>
          <w:sz w:val="24"/>
          <w:szCs w:val="24"/>
        </w:rPr>
        <w:t xml:space="preserve"> Overview</w:t>
      </w:r>
    </w:p>
    <w:p w:rsidR="008D7F24" w:rsidRDefault="008D7F24" w:rsidP="00CA08B0">
      <w:pPr>
        <w:pStyle w:val="ListParagraph"/>
        <w:spacing w:after="0" w:line="240" w:lineRule="auto"/>
        <w:ind w:left="0"/>
        <w:rPr>
          <w:rFonts w:ascii="Garamond" w:hAnsi="Garamond"/>
        </w:rPr>
      </w:pPr>
      <w:r>
        <w:rPr>
          <w:noProof/>
        </w:rPr>
        <w:drawing>
          <wp:anchor distT="0" distB="0" distL="114300" distR="114300" simplePos="0" relativeHeight="251667456" behindDoc="1" locked="0" layoutInCell="1" allowOverlap="1" wp14:anchorId="2D83026C" wp14:editId="1600B092">
            <wp:simplePos x="0" y="0"/>
            <wp:positionH relativeFrom="column">
              <wp:posOffset>66675</wp:posOffset>
            </wp:positionH>
            <wp:positionV relativeFrom="paragraph">
              <wp:posOffset>121920</wp:posOffset>
            </wp:positionV>
            <wp:extent cx="1763395" cy="2228850"/>
            <wp:effectExtent l="19050" t="19050" r="27305" b="19050"/>
            <wp:wrapTight wrapText="bothSides">
              <wp:wrapPolygon edited="0">
                <wp:start x="-233" y="-185"/>
                <wp:lineTo x="-233" y="21600"/>
                <wp:lineTo x="21701" y="21600"/>
                <wp:lineTo x="21701" y="-185"/>
                <wp:lineTo x="-233" y="-185"/>
              </wp:wrapPolygon>
            </wp:wrapTight>
            <wp:docPr id="68" name="Picture 66" descr="SEAOHUN1HEAL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6" descr="SEAOHUN1HEALTH.jpg"/>
                    <pic:cNvPicPr>
                      <a:picLocks noChangeAspect="1"/>
                    </pic:cNvPicPr>
                  </pic:nvPicPr>
                  <pic:blipFill>
                    <a:blip r:embed="rId17" cstate="print"/>
                    <a:stretch>
                      <a:fillRect/>
                    </a:stretch>
                  </pic:blipFill>
                  <pic:spPr>
                    <a:xfrm>
                      <a:off x="0" y="0"/>
                      <a:ext cx="1763395" cy="2228850"/>
                    </a:xfrm>
                    <a:prstGeom prst="rect">
                      <a:avLst/>
                    </a:prstGeom>
                    <a:ln>
                      <a:solidFill>
                        <a:schemeClr val="bg1"/>
                      </a:solidFill>
                    </a:ln>
                  </pic:spPr>
                </pic:pic>
              </a:graphicData>
            </a:graphic>
          </wp:anchor>
        </w:drawing>
      </w:r>
    </w:p>
    <w:p w:rsidR="008D7F24" w:rsidRDefault="008D7F24" w:rsidP="00CA08B0">
      <w:pPr>
        <w:pStyle w:val="ListParagraph"/>
        <w:spacing w:after="0" w:line="240" w:lineRule="auto"/>
        <w:ind w:left="0"/>
        <w:rPr>
          <w:rFonts w:ascii="Garamond" w:hAnsi="Garamond"/>
        </w:rPr>
      </w:pPr>
    </w:p>
    <w:p w:rsidR="00490F05" w:rsidRPr="00E2780D" w:rsidRDefault="00490F05" w:rsidP="00490F05">
      <w:pPr>
        <w:autoSpaceDE w:val="0"/>
        <w:autoSpaceDN w:val="0"/>
        <w:adjustRightInd w:val="0"/>
        <w:rPr>
          <w:rFonts w:ascii="Garamond" w:hAnsi="Garamond"/>
          <w:sz w:val="23"/>
          <w:szCs w:val="23"/>
        </w:rPr>
      </w:pPr>
      <w:r w:rsidRPr="00E2780D">
        <w:rPr>
          <w:rFonts w:ascii="Garamond" w:hAnsi="Garamond" w:cs="Arial"/>
          <w:sz w:val="23"/>
          <w:szCs w:val="23"/>
        </w:rPr>
        <w:t xml:space="preserve">Epidemiology, epizootiology and population health are all terms describing the study of health and disease in populations, as distinct from individuals. Risk analysis is a systematic approach to evaluating both the likelihood of occurrence and the magnitude of impact if a particular adverse event occurs, and taking steps to mitigate that risk and communicate with relevant stakeholders and populations. Epidemiology and risk analysis are both important to the practice of the One Health approach, and professional health science programs incorporate these topics to some degree in their curricula. Recognizing that a One Health approach is broad and includes many disciplines distinct from health sciences (such as economics, social sciences, law and policy and many others), this module is designed to introduce those with little or no background in epidemiology to the history, concepts, theories, terminology and practice of epidemiology to improve their ability to collaborate with epidemiologists. </w:t>
      </w:r>
      <w:r w:rsidRPr="00E2780D">
        <w:rPr>
          <w:rFonts w:ascii="Garamond" w:hAnsi="Garamond"/>
          <w:sz w:val="23"/>
          <w:szCs w:val="23"/>
        </w:rPr>
        <w:t>Key outcomes of this module are the abilities to:</w:t>
      </w:r>
    </w:p>
    <w:p w:rsidR="00490F05" w:rsidRPr="00E2780D" w:rsidRDefault="00490F05" w:rsidP="00CE2F6E">
      <w:pPr>
        <w:pStyle w:val="ListParagraph"/>
        <w:numPr>
          <w:ilvl w:val="0"/>
          <w:numId w:val="9"/>
        </w:numPr>
        <w:tabs>
          <w:tab w:val="center" w:pos="4680"/>
          <w:tab w:val="left" w:pos="6399"/>
        </w:tabs>
        <w:rPr>
          <w:rFonts w:ascii="Garamond" w:hAnsi="Garamond"/>
          <w:sz w:val="23"/>
          <w:szCs w:val="23"/>
        </w:rPr>
      </w:pPr>
      <w:r w:rsidRPr="00E2780D">
        <w:rPr>
          <w:rFonts w:ascii="Garamond" w:hAnsi="Garamond"/>
          <w:sz w:val="23"/>
          <w:szCs w:val="23"/>
        </w:rPr>
        <w:t>Define epidemiology and the basic terminology and concepts used in epidemiology.</w:t>
      </w:r>
    </w:p>
    <w:p w:rsidR="00490F05" w:rsidRPr="00E2780D" w:rsidRDefault="00490F05" w:rsidP="00CE2F6E">
      <w:pPr>
        <w:pStyle w:val="ListParagraph"/>
        <w:numPr>
          <w:ilvl w:val="0"/>
          <w:numId w:val="9"/>
        </w:numPr>
        <w:tabs>
          <w:tab w:val="center" w:pos="4680"/>
          <w:tab w:val="left" w:pos="6399"/>
        </w:tabs>
        <w:rPr>
          <w:rFonts w:ascii="Garamond" w:hAnsi="Garamond"/>
          <w:sz w:val="23"/>
          <w:szCs w:val="23"/>
        </w:rPr>
      </w:pPr>
      <w:r w:rsidRPr="00E2780D">
        <w:rPr>
          <w:rFonts w:ascii="Garamond" w:hAnsi="Garamond"/>
          <w:sz w:val="23"/>
          <w:szCs w:val="23"/>
        </w:rPr>
        <w:t xml:space="preserve">Explain critical components of the practice of epidemiology. </w:t>
      </w:r>
    </w:p>
    <w:p w:rsidR="00490F05" w:rsidRPr="00E2780D" w:rsidRDefault="00490F05" w:rsidP="00CE2F6E">
      <w:pPr>
        <w:pStyle w:val="ListParagraph"/>
        <w:numPr>
          <w:ilvl w:val="0"/>
          <w:numId w:val="9"/>
        </w:numPr>
        <w:tabs>
          <w:tab w:val="center" w:pos="4680"/>
          <w:tab w:val="left" w:pos="6399"/>
        </w:tabs>
        <w:rPr>
          <w:rFonts w:ascii="Garamond" w:hAnsi="Garamond"/>
          <w:sz w:val="23"/>
          <w:szCs w:val="23"/>
        </w:rPr>
      </w:pPr>
      <w:r w:rsidRPr="00E2780D">
        <w:rPr>
          <w:rFonts w:ascii="Garamond" w:hAnsi="Garamond"/>
          <w:sz w:val="23"/>
          <w:szCs w:val="23"/>
        </w:rPr>
        <w:t>Explain the major components in and the process of disease risk analysis, and how disease risk analysis links science to policy.</w:t>
      </w:r>
    </w:p>
    <w:p w:rsidR="00490F05" w:rsidRDefault="00490F05" w:rsidP="00490F05">
      <w:pPr>
        <w:rPr>
          <w:rStyle w:val="Hyperlink"/>
          <w:rFonts w:ascii="Garamond" w:hAnsi="Garamond"/>
          <w:sz w:val="23"/>
          <w:szCs w:val="23"/>
        </w:rPr>
      </w:pPr>
      <w:r w:rsidRPr="00E2780D">
        <w:rPr>
          <w:rFonts w:ascii="Garamond" w:hAnsi="Garamond"/>
          <w:sz w:val="23"/>
          <w:szCs w:val="23"/>
        </w:rPr>
        <w:t xml:space="preserve">Large portions of this module are adapted from the training package “E is for Epi,” developed by the University of North Carolina Center for Public Health Preparedness and available online at </w:t>
      </w:r>
      <w:hyperlink r:id="rId18" w:history="1">
        <w:r w:rsidRPr="00E2780D">
          <w:rPr>
            <w:rStyle w:val="Hyperlink"/>
            <w:rFonts w:ascii="Garamond" w:hAnsi="Garamond"/>
            <w:sz w:val="23"/>
            <w:szCs w:val="23"/>
          </w:rPr>
          <w:t>cphp.sph.unc.edu</w:t>
        </w:r>
      </w:hyperlink>
      <w:r w:rsidRPr="00E2780D">
        <w:rPr>
          <w:rStyle w:val="Hyperlink"/>
          <w:rFonts w:ascii="Garamond" w:hAnsi="Garamond"/>
          <w:sz w:val="23"/>
          <w:szCs w:val="23"/>
        </w:rPr>
        <w:t>.</w:t>
      </w:r>
    </w:p>
    <w:p w:rsidR="00490F05" w:rsidRDefault="00490F05" w:rsidP="00A17CB3">
      <w:pPr>
        <w:tabs>
          <w:tab w:val="center" w:pos="4680"/>
          <w:tab w:val="left" w:pos="6399"/>
        </w:tabs>
        <w:rPr>
          <w:rFonts w:ascii="Garamond" w:hAnsi="Garamond"/>
          <w:sz w:val="23"/>
          <w:szCs w:val="23"/>
        </w:rPr>
      </w:pPr>
    </w:p>
    <w:p w:rsidR="00A17CB3" w:rsidRDefault="00A17CB3" w:rsidP="00A17CB3">
      <w:pPr>
        <w:tabs>
          <w:tab w:val="center" w:pos="4680"/>
          <w:tab w:val="left" w:pos="6399"/>
        </w:tabs>
        <w:rPr>
          <w:rFonts w:ascii="Garamond" w:hAnsi="Garamond"/>
          <w:sz w:val="23"/>
          <w:szCs w:val="23"/>
        </w:rPr>
      </w:pPr>
      <w:r w:rsidRPr="00CA08B0">
        <w:rPr>
          <w:rFonts w:ascii="Garamond" w:hAnsi="Garamond"/>
          <w:sz w:val="23"/>
          <w:szCs w:val="23"/>
        </w:rPr>
        <w:t xml:space="preserve">There are </w:t>
      </w:r>
      <w:r w:rsidR="00490F05">
        <w:rPr>
          <w:rFonts w:ascii="Garamond" w:hAnsi="Garamond"/>
          <w:sz w:val="23"/>
          <w:szCs w:val="23"/>
        </w:rPr>
        <w:t>fifteen</w:t>
      </w:r>
      <w:r w:rsidR="00F10B6E">
        <w:rPr>
          <w:rFonts w:ascii="Garamond" w:hAnsi="Garamond"/>
          <w:sz w:val="23"/>
          <w:szCs w:val="23"/>
        </w:rPr>
        <w:t xml:space="preserve"> </w:t>
      </w:r>
      <w:r w:rsidR="00C765E0">
        <w:rPr>
          <w:rFonts w:ascii="Garamond" w:hAnsi="Garamond"/>
          <w:sz w:val="23"/>
          <w:szCs w:val="23"/>
        </w:rPr>
        <w:t>sessions</w:t>
      </w:r>
      <w:r w:rsidR="00B85879">
        <w:rPr>
          <w:rFonts w:ascii="Garamond" w:hAnsi="Garamond"/>
          <w:sz w:val="23"/>
          <w:szCs w:val="23"/>
        </w:rPr>
        <w:t xml:space="preserve"> in this module:</w:t>
      </w:r>
    </w:p>
    <w:tbl>
      <w:tblPr>
        <w:tblStyle w:val="LightList-Accent3"/>
        <w:tblW w:w="0" w:type="auto"/>
        <w:tblInd w:w="10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2250"/>
        <w:gridCol w:w="7110"/>
      </w:tblGrid>
      <w:tr w:rsidR="008D7F24" w:rsidRPr="008B2864" w:rsidTr="001136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shd w:val="clear" w:color="auto" w:fill="C2D69B" w:themeFill="accent3" w:themeFillTint="99"/>
          </w:tcPr>
          <w:p w:rsidR="008D7F24" w:rsidRDefault="008D7F24" w:rsidP="008D7F24">
            <w:pPr>
              <w:rPr>
                <w:rFonts w:ascii="Garamond" w:hAnsi="Garamond"/>
                <w:color w:val="auto"/>
                <w:sz w:val="23"/>
                <w:szCs w:val="23"/>
              </w:rPr>
            </w:pPr>
            <w:r w:rsidRPr="008B2864">
              <w:rPr>
                <w:rFonts w:ascii="Garamond" w:hAnsi="Garamond"/>
                <w:color w:val="auto"/>
                <w:sz w:val="23"/>
                <w:szCs w:val="23"/>
              </w:rPr>
              <w:t>Time/Length</w:t>
            </w:r>
          </w:p>
          <w:p w:rsidR="008D7F24" w:rsidRPr="008B2864" w:rsidRDefault="008D7F24" w:rsidP="008D7F24">
            <w:pPr>
              <w:rPr>
                <w:rFonts w:ascii="Garamond" w:hAnsi="Garamond"/>
                <w:color w:val="auto"/>
                <w:sz w:val="23"/>
                <w:szCs w:val="23"/>
              </w:rPr>
            </w:pPr>
          </w:p>
        </w:tc>
        <w:tc>
          <w:tcPr>
            <w:tcW w:w="7110" w:type="dxa"/>
            <w:shd w:val="clear" w:color="auto" w:fill="C2D69B" w:themeFill="accent3" w:themeFillTint="99"/>
          </w:tcPr>
          <w:p w:rsidR="008D7F24" w:rsidRPr="008B2864" w:rsidRDefault="008D7F24" w:rsidP="008D7F24">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8D7F24" w:rsidRPr="003D1DB5" w:rsidTr="0011365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250" w:type="dxa"/>
          </w:tcPr>
          <w:p w:rsidR="008D7F24" w:rsidRPr="001C4511" w:rsidRDefault="0011365C" w:rsidP="008D7F24">
            <w:pPr>
              <w:spacing w:line="276" w:lineRule="auto"/>
              <w:jc w:val="center"/>
              <w:rPr>
                <w:rFonts w:ascii="Garamond" w:hAnsi="Garamond"/>
                <w:b w:val="0"/>
                <w:sz w:val="23"/>
                <w:szCs w:val="23"/>
              </w:rPr>
            </w:pPr>
            <w:r>
              <w:rPr>
                <w:rFonts w:ascii="Garamond" w:hAnsi="Garamond"/>
                <w:b w:val="0"/>
                <w:sz w:val="23"/>
                <w:szCs w:val="23"/>
              </w:rPr>
              <w:t>15</w:t>
            </w:r>
            <w:r w:rsidR="008D7F24">
              <w:rPr>
                <w:rFonts w:ascii="Garamond" w:hAnsi="Garamond"/>
                <w:b w:val="0"/>
                <w:sz w:val="23"/>
                <w:szCs w:val="23"/>
              </w:rPr>
              <w:t xml:space="preserve"> Minutes</w:t>
            </w:r>
          </w:p>
        </w:tc>
        <w:tc>
          <w:tcPr>
            <w:tcW w:w="7110" w:type="dxa"/>
          </w:tcPr>
          <w:p w:rsidR="008D7F24" w:rsidRPr="003D1DB5" w:rsidRDefault="008D7F24" w:rsidP="0011365C">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1DB5">
              <w:rPr>
                <w:rFonts w:ascii="Garamond" w:hAnsi="Garamond"/>
                <w:sz w:val="23"/>
                <w:szCs w:val="23"/>
              </w:rPr>
              <w:t>Introduction</w:t>
            </w:r>
            <w:r>
              <w:rPr>
                <w:rFonts w:ascii="Garamond" w:hAnsi="Garamond"/>
                <w:sz w:val="23"/>
                <w:szCs w:val="23"/>
              </w:rPr>
              <w:t xml:space="preserve"> to </w:t>
            </w:r>
            <w:r w:rsidR="0011365C">
              <w:rPr>
                <w:rFonts w:ascii="Garamond" w:hAnsi="Garamond"/>
                <w:sz w:val="23"/>
                <w:szCs w:val="23"/>
              </w:rPr>
              <w:t>Epidemiology and Risk Analysis</w:t>
            </w:r>
          </w:p>
        </w:tc>
      </w:tr>
      <w:tr w:rsidR="0011365C" w:rsidRPr="003D1DB5" w:rsidTr="00083DA7">
        <w:trPr>
          <w:trHeight w:val="412"/>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spacing w:line="276" w:lineRule="auto"/>
              <w:jc w:val="center"/>
              <w:rPr>
                <w:rFonts w:ascii="Garamond" w:hAnsi="Garamond"/>
                <w:b w:val="0"/>
                <w:sz w:val="23"/>
                <w:szCs w:val="23"/>
              </w:rPr>
            </w:pPr>
            <w:r w:rsidRPr="00E2780D">
              <w:rPr>
                <w:rFonts w:ascii="Garamond" w:hAnsi="Garamond"/>
                <w:b w:val="0"/>
                <w:sz w:val="23"/>
                <w:szCs w:val="23"/>
              </w:rPr>
              <w:t>30–45 Minutes</w:t>
            </w:r>
          </w:p>
        </w:tc>
        <w:tc>
          <w:tcPr>
            <w:tcW w:w="7110" w:type="dxa"/>
            <w:vAlign w:val="center"/>
          </w:tcPr>
          <w:p w:rsidR="0011365C" w:rsidRPr="00E2780D" w:rsidRDefault="0011365C" w:rsidP="00D5741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Epidemiology is a Basic Public Health Science</w:t>
            </w:r>
          </w:p>
        </w:tc>
      </w:tr>
      <w:tr w:rsidR="0011365C" w:rsidRPr="003D1DB5" w:rsidTr="00083DA7">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spacing w:line="276" w:lineRule="auto"/>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 xml:space="preserve">Epidemiology in Practice: History and Examples </w:t>
            </w:r>
          </w:p>
        </w:tc>
      </w:tr>
      <w:tr w:rsidR="0011365C" w:rsidRPr="003D1DB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spacing w:line="276" w:lineRule="auto"/>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Epidemiological Tools and Methods</w:t>
            </w:r>
          </w:p>
        </w:tc>
      </w:tr>
      <w:tr w:rsidR="0011365C" w:rsidRPr="003D1DB5"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spacing w:line="276" w:lineRule="auto"/>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Epidemiology Partners and Resources</w:t>
            </w:r>
          </w:p>
        </w:tc>
      </w:tr>
      <w:tr w:rsidR="0011365C" w:rsidRPr="003D1DB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Descriptive Epidemiology</w:t>
            </w:r>
          </w:p>
        </w:tc>
      </w:tr>
    </w:tbl>
    <w:p w:rsidR="0011365C" w:rsidRDefault="0011365C"/>
    <w:tbl>
      <w:tblPr>
        <w:tblStyle w:val="LightList-Accent3"/>
        <w:tblW w:w="0" w:type="auto"/>
        <w:tblInd w:w="10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2250"/>
        <w:gridCol w:w="7110"/>
      </w:tblGrid>
      <w:tr w:rsidR="0011365C" w:rsidRPr="003D1DB5" w:rsidTr="00D5741B">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tcPr>
          <w:p w:rsidR="0011365C" w:rsidRDefault="0011365C" w:rsidP="00D5741B">
            <w:pPr>
              <w:rPr>
                <w:rFonts w:ascii="Garamond" w:hAnsi="Garamond"/>
                <w:color w:val="auto"/>
                <w:sz w:val="23"/>
                <w:szCs w:val="23"/>
              </w:rPr>
            </w:pPr>
            <w:r w:rsidRPr="008B2864">
              <w:rPr>
                <w:rFonts w:ascii="Garamond" w:hAnsi="Garamond"/>
                <w:color w:val="auto"/>
                <w:sz w:val="23"/>
                <w:szCs w:val="23"/>
              </w:rPr>
              <w:t>Time/Length</w:t>
            </w:r>
          </w:p>
          <w:p w:rsidR="0011365C" w:rsidRPr="008B2864" w:rsidRDefault="0011365C" w:rsidP="00D5741B">
            <w:pPr>
              <w:rPr>
                <w:rFonts w:ascii="Garamond" w:hAnsi="Garamond"/>
                <w:color w:val="auto"/>
                <w:sz w:val="23"/>
                <w:szCs w:val="23"/>
              </w:rPr>
            </w:pPr>
          </w:p>
        </w:tc>
        <w:tc>
          <w:tcPr>
            <w:tcW w:w="7110" w:type="dxa"/>
          </w:tcPr>
          <w:p w:rsidR="0011365C" w:rsidRPr="008B2864" w:rsidRDefault="0011365C" w:rsidP="00D5741B">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11365C" w:rsidRPr="00374AA5"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Analytic Epidemiology</w:t>
            </w:r>
          </w:p>
        </w:tc>
      </w:tr>
      <w:tr w:rsidR="0011365C" w:rsidRPr="00374AA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60 Minutes</w:t>
            </w:r>
          </w:p>
        </w:tc>
        <w:tc>
          <w:tcPr>
            <w:tcW w:w="7110" w:type="dxa"/>
            <w:vAlign w:val="center"/>
          </w:tcPr>
          <w:p w:rsidR="0011365C" w:rsidRPr="00E2780D" w:rsidRDefault="0011365C" w:rsidP="00D5741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Statistical Measures in Epidemiology</w:t>
            </w:r>
          </w:p>
        </w:tc>
      </w:tr>
      <w:tr w:rsidR="0011365C" w:rsidRPr="00374AA5"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60–180 Minutes</w:t>
            </w:r>
          </w:p>
        </w:tc>
        <w:tc>
          <w:tcPr>
            <w:tcW w:w="7110" w:type="dxa"/>
            <w:vAlign w:val="center"/>
          </w:tcPr>
          <w:p w:rsidR="0011365C" w:rsidRPr="00E2780D" w:rsidRDefault="0011365C" w:rsidP="00D5741B">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 xml:space="preserve">PECOT: </w:t>
            </w:r>
            <w:r w:rsidRPr="006D0D08">
              <w:rPr>
                <w:rFonts w:ascii="Garamond" w:hAnsi="Garamond"/>
                <w:sz w:val="23"/>
                <w:szCs w:val="23"/>
              </w:rPr>
              <w:t>Teaching Critical Appraisal of Published Epidemiology Literature</w:t>
            </w:r>
          </w:p>
        </w:tc>
      </w:tr>
      <w:tr w:rsidR="0011365C" w:rsidRPr="00374AA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180 Minutes</w:t>
            </w:r>
          </w:p>
        </w:tc>
        <w:tc>
          <w:tcPr>
            <w:tcW w:w="7110" w:type="dxa"/>
            <w:vAlign w:val="center"/>
          </w:tcPr>
          <w:p w:rsidR="0011365C" w:rsidRPr="00E2780D" w:rsidRDefault="0011365C" w:rsidP="00D5741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 xml:space="preserve">Introduction to Disease Surveillance </w:t>
            </w:r>
          </w:p>
        </w:tc>
      </w:tr>
      <w:tr w:rsidR="0011365C" w:rsidRPr="00374AA5"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90 Minutes</w:t>
            </w:r>
          </w:p>
        </w:tc>
        <w:tc>
          <w:tcPr>
            <w:tcW w:w="7110" w:type="dxa"/>
            <w:vAlign w:val="center"/>
          </w:tcPr>
          <w:p w:rsidR="0011365C" w:rsidRPr="00E2780D" w:rsidRDefault="0011365C" w:rsidP="00D5741B">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The Contagious Classroom: An Outbreak Investigation</w:t>
            </w:r>
          </w:p>
        </w:tc>
      </w:tr>
      <w:tr w:rsidR="0011365C" w:rsidRPr="00374AA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60–120 Minutes</w:t>
            </w:r>
          </w:p>
        </w:tc>
        <w:tc>
          <w:tcPr>
            <w:tcW w:w="7110" w:type="dxa"/>
            <w:vAlign w:val="center"/>
          </w:tcPr>
          <w:p w:rsidR="0011365C" w:rsidRPr="00E2780D" w:rsidRDefault="0011365C" w:rsidP="00D5741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Introduction to Disease Risk Analysis</w:t>
            </w:r>
          </w:p>
        </w:tc>
      </w:tr>
      <w:tr w:rsidR="0011365C" w:rsidRPr="00374AA5"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Pr="00E2780D" w:rsidRDefault="0011365C" w:rsidP="00D5741B">
            <w:pPr>
              <w:jc w:val="center"/>
              <w:rPr>
                <w:rFonts w:ascii="Garamond" w:hAnsi="Garamond"/>
                <w:b w:val="0"/>
                <w:sz w:val="23"/>
                <w:szCs w:val="23"/>
              </w:rPr>
            </w:pPr>
            <w:r w:rsidRPr="00E2780D">
              <w:rPr>
                <w:rFonts w:ascii="Garamond" w:hAnsi="Garamond"/>
                <w:b w:val="0"/>
                <w:sz w:val="23"/>
                <w:szCs w:val="23"/>
              </w:rPr>
              <w:t>Variable</w:t>
            </w:r>
          </w:p>
        </w:tc>
        <w:tc>
          <w:tcPr>
            <w:tcW w:w="7110" w:type="dxa"/>
            <w:vAlign w:val="center"/>
          </w:tcPr>
          <w:p w:rsidR="0011365C" w:rsidRPr="00E2780D" w:rsidRDefault="0011365C" w:rsidP="00D5741B">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E2780D">
              <w:rPr>
                <w:rFonts w:ascii="Garamond" w:hAnsi="Garamond"/>
                <w:sz w:val="23"/>
                <w:szCs w:val="23"/>
              </w:rPr>
              <w:t>Disease Risk Analysis: Field Exercise for Risk Assessment</w:t>
            </w:r>
          </w:p>
        </w:tc>
      </w:tr>
      <w:tr w:rsidR="0011365C" w:rsidRPr="00374AA5" w:rsidTr="0011365C">
        <w:trPr>
          <w:trHeight w:val="35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1365C" w:rsidRDefault="0011365C" w:rsidP="00D5741B">
            <w:pPr>
              <w:jc w:val="center"/>
              <w:rPr>
                <w:rFonts w:ascii="Garamond" w:hAnsi="Garamond"/>
                <w:b w:val="0"/>
                <w:sz w:val="23"/>
                <w:szCs w:val="23"/>
              </w:rPr>
            </w:pPr>
            <w:r w:rsidRPr="00E2780D">
              <w:rPr>
                <w:rFonts w:ascii="Garamond" w:hAnsi="Garamond"/>
                <w:b w:val="0"/>
                <w:sz w:val="23"/>
                <w:szCs w:val="23"/>
              </w:rPr>
              <w:t xml:space="preserve">120 Minutes </w:t>
            </w:r>
            <w:r>
              <w:rPr>
                <w:rFonts w:ascii="Garamond" w:hAnsi="Garamond"/>
                <w:b w:val="0"/>
                <w:sz w:val="23"/>
                <w:szCs w:val="23"/>
              </w:rPr>
              <w:t>(film)</w:t>
            </w:r>
          </w:p>
          <w:p w:rsidR="0011365C" w:rsidRPr="00E2780D" w:rsidRDefault="0011365C" w:rsidP="0011365C">
            <w:pPr>
              <w:jc w:val="center"/>
              <w:rPr>
                <w:rFonts w:ascii="Garamond" w:hAnsi="Garamond"/>
                <w:b w:val="0"/>
                <w:sz w:val="23"/>
                <w:szCs w:val="23"/>
              </w:rPr>
            </w:pPr>
            <w:r>
              <w:rPr>
                <w:rFonts w:ascii="Garamond" w:hAnsi="Garamond"/>
                <w:b w:val="0"/>
                <w:sz w:val="23"/>
                <w:szCs w:val="23"/>
              </w:rPr>
              <w:t>120 Minutes (debrief)</w:t>
            </w:r>
            <w:r w:rsidRPr="00E2780D">
              <w:rPr>
                <w:rFonts w:ascii="Garamond" w:hAnsi="Garamond"/>
                <w:b w:val="0"/>
                <w:sz w:val="23"/>
                <w:szCs w:val="23"/>
              </w:rPr>
              <w:t>)</w:t>
            </w:r>
          </w:p>
        </w:tc>
        <w:tc>
          <w:tcPr>
            <w:tcW w:w="7110" w:type="dxa"/>
            <w:vAlign w:val="center"/>
          </w:tcPr>
          <w:p w:rsidR="0011365C" w:rsidRPr="00E2780D" w:rsidRDefault="0011365C" w:rsidP="00D5741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E2780D">
              <w:rPr>
                <w:rFonts w:ascii="Garamond" w:hAnsi="Garamond"/>
                <w:sz w:val="23"/>
                <w:szCs w:val="23"/>
              </w:rPr>
              <w:t>Optional: Review Vocabulary and Concepts</w:t>
            </w:r>
            <w:r>
              <w:rPr>
                <w:rFonts w:ascii="Garamond" w:hAnsi="Garamond"/>
                <w:sz w:val="23"/>
                <w:szCs w:val="23"/>
              </w:rPr>
              <w:t xml:space="preserve"> by Watching </w:t>
            </w:r>
            <w:r w:rsidRPr="00E2780D">
              <w:rPr>
                <w:rFonts w:ascii="Garamond" w:hAnsi="Garamond"/>
                <w:i/>
                <w:sz w:val="23"/>
                <w:szCs w:val="23"/>
              </w:rPr>
              <w:t>Contagion</w:t>
            </w:r>
          </w:p>
        </w:tc>
      </w:tr>
      <w:tr w:rsidR="0011365C" w:rsidRPr="001C4511" w:rsidTr="001136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50" w:type="dxa"/>
          </w:tcPr>
          <w:p w:rsidR="0011365C" w:rsidRPr="001C4511" w:rsidRDefault="0011365C" w:rsidP="008D7F24">
            <w:pPr>
              <w:spacing w:line="276" w:lineRule="auto"/>
              <w:jc w:val="center"/>
              <w:rPr>
                <w:rFonts w:ascii="Garamond" w:hAnsi="Garamond"/>
                <w:b w:val="0"/>
                <w:sz w:val="23"/>
                <w:szCs w:val="23"/>
              </w:rPr>
            </w:pPr>
            <w:r>
              <w:rPr>
                <w:rFonts w:ascii="Garamond" w:hAnsi="Garamond"/>
                <w:b w:val="0"/>
                <w:sz w:val="23"/>
                <w:szCs w:val="23"/>
              </w:rPr>
              <w:t>60 Minutes</w:t>
            </w:r>
          </w:p>
        </w:tc>
        <w:tc>
          <w:tcPr>
            <w:tcW w:w="7110" w:type="dxa"/>
          </w:tcPr>
          <w:p w:rsidR="0011365C" w:rsidRPr="001C4511" w:rsidRDefault="0011365C" w:rsidP="008D7F24">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7501F1" w:rsidRDefault="007501F1" w:rsidP="00C56CA9">
      <w:pPr>
        <w:tabs>
          <w:tab w:val="center" w:pos="4680"/>
          <w:tab w:val="left" w:pos="6399"/>
        </w:tabs>
        <w:spacing w:after="0"/>
        <w:rPr>
          <w:rFonts w:ascii="Garamond" w:hAnsi="Garamond"/>
          <w:sz w:val="23"/>
          <w:szCs w:val="23"/>
        </w:rPr>
      </w:pPr>
    </w:p>
    <w:p w:rsidR="006802FD" w:rsidRDefault="006802FD" w:rsidP="00A17CB3">
      <w:pPr>
        <w:tabs>
          <w:tab w:val="center" w:pos="4680"/>
          <w:tab w:val="left" w:pos="6399"/>
        </w:tabs>
        <w:rPr>
          <w:rFonts w:ascii="Garamond" w:hAnsi="Garamond"/>
          <w:sz w:val="23"/>
          <w:szCs w:val="23"/>
        </w:rPr>
      </w:pPr>
    </w:p>
    <w:p w:rsidR="00F24289" w:rsidRPr="008B5271" w:rsidRDefault="00C56CA9" w:rsidP="00C56CA9">
      <w:pPr>
        <w:pStyle w:val="Heading1"/>
        <w:shd w:val="clear" w:color="auto" w:fill="D6E3BC" w:themeFill="accent3" w:themeFillTint="66"/>
        <w:spacing w:before="0"/>
        <w:rPr>
          <w:rFonts w:ascii="Garamond" w:hAnsi="Garamond" w:cstheme="minorHAnsi"/>
          <w:color w:val="auto"/>
          <w:sz w:val="24"/>
          <w:szCs w:val="24"/>
        </w:rPr>
      </w:pPr>
      <w:r>
        <w:rPr>
          <w:rFonts w:ascii="Garamond" w:hAnsi="Garamond" w:cstheme="minorHAnsi"/>
          <w:color w:val="auto"/>
          <w:sz w:val="24"/>
          <w:szCs w:val="24"/>
        </w:rPr>
        <w:t xml:space="preserve"> </w:t>
      </w:r>
      <w:r w:rsidR="00A17CB3">
        <w:rPr>
          <w:rFonts w:ascii="Garamond" w:hAnsi="Garamond" w:cstheme="minorHAnsi"/>
          <w:color w:val="auto"/>
          <w:sz w:val="24"/>
          <w:szCs w:val="24"/>
        </w:rPr>
        <w:t xml:space="preserve">Module </w:t>
      </w:r>
      <w:r w:rsidR="00C36750" w:rsidRPr="008B5271">
        <w:rPr>
          <w:rFonts w:ascii="Garamond" w:hAnsi="Garamond" w:cstheme="minorHAnsi"/>
          <w:color w:val="auto"/>
          <w:sz w:val="24"/>
          <w:szCs w:val="24"/>
        </w:rPr>
        <w:t>Competencies</w:t>
      </w:r>
    </w:p>
    <w:p w:rsidR="00870CDF" w:rsidRPr="00F10B6E" w:rsidRDefault="00870CDF">
      <w:pPr>
        <w:rPr>
          <w:sz w:val="4"/>
          <w:szCs w:val="4"/>
        </w:rPr>
      </w:pPr>
    </w:p>
    <w:tbl>
      <w:tblPr>
        <w:tblStyle w:val="TableGrid"/>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
        <w:gridCol w:w="2700"/>
        <w:gridCol w:w="270"/>
        <w:gridCol w:w="6300"/>
      </w:tblGrid>
      <w:tr w:rsidR="008D7F24" w:rsidRPr="00C576D0" w:rsidTr="008D7F24">
        <w:tc>
          <w:tcPr>
            <w:tcW w:w="2718" w:type="dxa"/>
            <w:gridSpan w:val="2"/>
            <w:shd w:val="clear" w:color="auto" w:fill="EAF1DD" w:themeFill="accent3" w:themeFillTint="33"/>
          </w:tcPr>
          <w:p w:rsidR="008D7F24" w:rsidRPr="0014185B" w:rsidRDefault="008D7F24" w:rsidP="008D7F24">
            <w:pPr>
              <w:spacing w:line="276" w:lineRule="auto"/>
              <w:rPr>
                <w:rFonts w:ascii="Garamond" w:hAnsi="Garamond"/>
                <w:b/>
                <w:sz w:val="23"/>
                <w:szCs w:val="23"/>
              </w:rPr>
            </w:pPr>
            <w:r w:rsidRPr="0014185B">
              <w:rPr>
                <w:rFonts w:ascii="Garamond" w:hAnsi="Garamond"/>
                <w:b/>
                <w:sz w:val="23"/>
                <w:szCs w:val="23"/>
              </w:rPr>
              <w:t>Competency #1</w:t>
            </w:r>
          </w:p>
        </w:tc>
        <w:tc>
          <w:tcPr>
            <w:tcW w:w="270" w:type="dxa"/>
            <w:shd w:val="clear" w:color="auto" w:fill="auto"/>
          </w:tcPr>
          <w:p w:rsidR="008D7F24" w:rsidRPr="0014185B" w:rsidRDefault="008D7F24" w:rsidP="008D7F24">
            <w:pPr>
              <w:spacing w:line="276" w:lineRule="auto"/>
              <w:rPr>
                <w:rFonts w:ascii="Garamond" w:hAnsi="Garamond"/>
                <w:b/>
                <w:sz w:val="23"/>
                <w:szCs w:val="23"/>
              </w:rPr>
            </w:pPr>
          </w:p>
        </w:tc>
        <w:tc>
          <w:tcPr>
            <w:tcW w:w="6300" w:type="dxa"/>
            <w:shd w:val="clear" w:color="auto" w:fill="EAF1DD" w:themeFill="accent3" w:themeFillTint="33"/>
          </w:tcPr>
          <w:p w:rsidR="008D7F24" w:rsidRPr="0014185B" w:rsidRDefault="008D7F24" w:rsidP="00083DA7">
            <w:pPr>
              <w:spacing w:line="276" w:lineRule="auto"/>
              <w:rPr>
                <w:rFonts w:ascii="Garamond" w:hAnsi="Garamond"/>
                <w:b/>
                <w:sz w:val="23"/>
                <w:szCs w:val="23"/>
              </w:rPr>
            </w:pPr>
            <w:r w:rsidRPr="0014185B">
              <w:rPr>
                <w:rFonts w:ascii="Garamond" w:hAnsi="Garamond"/>
                <w:b/>
                <w:sz w:val="23"/>
                <w:szCs w:val="23"/>
              </w:rPr>
              <w:t>Learning Objectives to Develop Competency</w:t>
            </w:r>
          </w:p>
        </w:tc>
      </w:tr>
      <w:tr w:rsidR="0011365C" w:rsidRPr="00C576D0" w:rsidTr="00083DA7">
        <w:tc>
          <w:tcPr>
            <w:tcW w:w="2718" w:type="dxa"/>
            <w:gridSpan w:val="2"/>
          </w:tcPr>
          <w:p w:rsidR="0011365C" w:rsidRPr="00E2780D" w:rsidRDefault="00083DA7" w:rsidP="00083DA7">
            <w:pPr>
              <w:spacing w:line="276" w:lineRule="auto"/>
              <w:rPr>
                <w:rFonts w:ascii="Garamond" w:hAnsi="Garamond"/>
                <w:sz w:val="23"/>
                <w:szCs w:val="23"/>
              </w:rPr>
            </w:pPr>
            <w:r w:rsidRPr="00E2780D">
              <w:rPr>
                <w:rFonts w:ascii="Garamond" w:hAnsi="Garamond"/>
                <w:sz w:val="23"/>
                <w:szCs w:val="23"/>
              </w:rPr>
              <w:t>Define epidemiology and the basic terminology and concepts used in epidemiology.</w:t>
            </w:r>
          </w:p>
        </w:tc>
        <w:tc>
          <w:tcPr>
            <w:tcW w:w="270" w:type="dxa"/>
          </w:tcPr>
          <w:p w:rsidR="0011365C" w:rsidRPr="00E2780D" w:rsidRDefault="0011365C" w:rsidP="00D5741B">
            <w:pPr>
              <w:spacing w:line="276" w:lineRule="auto"/>
              <w:rPr>
                <w:rFonts w:ascii="Garamond" w:hAnsi="Garamond"/>
                <w:sz w:val="23"/>
                <w:szCs w:val="23"/>
              </w:rPr>
            </w:pPr>
          </w:p>
        </w:tc>
        <w:tc>
          <w:tcPr>
            <w:tcW w:w="6300" w:type="dxa"/>
          </w:tcPr>
          <w:p w:rsidR="00083DA7" w:rsidRPr="00E2780D" w:rsidRDefault="00083DA7" w:rsidP="00083DA7">
            <w:pPr>
              <w:spacing w:line="276" w:lineRule="auto"/>
              <w:rPr>
                <w:rFonts w:ascii="Garamond" w:eastAsia="Calibri" w:hAnsi="Garamond" w:cs="Cordia New"/>
                <w:sz w:val="23"/>
                <w:szCs w:val="23"/>
              </w:rPr>
            </w:pPr>
            <w:r w:rsidRPr="00E2780D">
              <w:rPr>
                <w:rFonts w:ascii="Garamond" w:eastAsia="Calibri" w:hAnsi="Garamond" w:cs="Cordia New"/>
                <w:sz w:val="23"/>
                <w:szCs w:val="23"/>
              </w:rPr>
              <w:t>Explain epidemiological terms and concepts by being able to:</w:t>
            </w:r>
          </w:p>
          <w:p w:rsidR="00083DA7" w:rsidRPr="00E2780D" w:rsidRDefault="00083DA7" w:rsidP="00083DA7">
            <w:pPr>
              <w:numPr>
                <w:ilvl w:val="0"/>
                <w:numId w:val="10"/>
              </w:numPr>
              <w:spacing w:line="276" w:lineRule="auto"/>
              <w:rPr>
                <w:rFonts w:ascii="Garamond" w:eastAsia="Calibri" w:hAnsi="Garamond" w:cs="Cordia New"/>
                <w:sz w:val="23"/>
                <w:szCs w:val="23"/>
              </w:rPr>
            </w:pPr>
            <w:r w:rsidRPr="00E2780D">
              <w:rPr>
                <w:rFonts w:ascii="Garamond" w:eastAsia="Calibri" w:hAnsi="Garamond" w:cs="Cordia New"/>
                <w:sz w:val="23"/>
                <w:szCs w:val="23"/>
              </w:rPr>
              <w:t>Define epidemiology and public health.</w:t>
            </w:r>
          </w:p>
          <w:p w:rsidR="00083DA7" w:rsidRPr="00E2780D" w:rsidRDefault="00083DA7" w:rsidP="00083DA7">
            <w:pPr>
              <w:numPr>
                <w:ilvl w:val="0"/>
                <w:numId w:val="10"/>
              </w:numPr>
              <w:spacing w:line="276" w:lineRule="auto"/>
              <w:rPr>
                <w:rFonts w:ascii="Garamond" w:hAnsi="Garamond"/>
                <w:sz w:val="23"/>
                <w:szCs w:val="23"/>
              </w:rPr>
            </w:pPr>
            <w:r w:rsidRPr="00E2780D">
              <w:rPr>
                <w:rFonts w:ascii="Garamond" w:hAnsi="Garamond"/>
                <w:sz w:val="23"/>
                <w:szCs w:val="23"/>
              </w:rPr>
              <w:t>List the core human and veterinary public health functions.</w:t>
            </w:r>
          </w:p>
          <w:p w:rsidR="00083DA7" w:rsidRDefault="00083DA7" w:rsidP="00083DA7">
            <w:pPr>
              <w:numPr>
                <w:ilvl w:val="0"/>
                <w:numId w:val="10"/>
              </w:numPr>
              <w:spacing w:line="276" w:lineRule="auto"/>
              <w:rPr>
                <w:rFonts w:ascii="Garamond" w:eastAsia="Calibri" w:hAnsi="Garamond" w:cs="Cordia New"/>
                <w:sz w:val="23"/>
                <w:szCs w:val="23"/>
              </w:rPr>
            </w:pPr>
            <w:r w:rsidRPr="00E2780D">
              <w:rPr>
                <w:rFonts w:ascii="Garamond" w:eastAsia="Calibri" w:hAnsi="Garamond" w:cs="Cordia New"/>
                <w:sz w:val="23"/>
                <w:szCs w:val="23"/>
              </w:rPr>
              <w:t>Explain the concept of causal webs and the interactions among host, environment and agent.</w:t>
            </w:r>
          </w:p>
          <w:p w:rsidR="0011365C" w:rsidRPr="00E2780D" w:rsidRDefault="0011365C" w:rsidP="00083DA7">
            <w:pPr>
              <w:rPr>
                <w:rFonts w:ascii="Garamond" w:eastAsia="Calibri" w:hAnsi="Garamond" w:cs="Cordia New"/>
                <w:sz w:val="23"/>
                <w:szCs w:val="23"/>
              </w:rPr>
            </w:pPr>
          </w:p>
        </w:tc>
      </w:tr>
      <w:tr w:rsidR="0011365C" w:rsidRPr="00C576D0" w:rsidTr="008D7F24">
        <w:trPr>
          <w:gridBefore w:val="1"/>
          <w:wBefore w:w="18" w:type="dxa"/>
        </w:trPr>
        <w:tc>
          <w:tcPr>
            <w:tcW w:w="2700" w:type="dxa"/>
            <w:shd w:val="clear" w:color="auto" w:fill="EAF1DD" w:themeFill="accent3" w:themeFillTint="33"/>
          </w:tcPr>
          <w:p w:rsidR="0011365C" w:rsidRPr="0014185B" w:rsidRDefault="0011365C" w:rsidP="008D7F24">
            <w:pPr>
              <w:spacing w:line="276" w:lineRule="auto"/>
              <w:rPr>
                <w:rFonts w:ascii="Garamond" w:hAnsi="Garamond"/>
                <w:b/>
                <w:sz w:val="23"/>
                <w:szCs w:val="23"/>
              </w:rPr>
            </w:pPr>
            <w:r w:rsidRPr="0014185B">
              <w:rPr>
                <w:rFonts w:ascii="Garamond" w:hAnsi="Garamond"/>
                <w:b/>
                <w:sz w:val="23"/>
                <w:szCs w:val="23"/>
              </w:rPr>
              <w:t>Competency  #2</w:t>
            </w:r>
          </w:p>
        </w:tc>
        <w:tc>
          <w:tcPr>
            <w:tcW w:w="270" w:type="dxa"/>
            <w:shd w:val="clear" w:color="auto" w:fill="auto"/>
          </w:tcPr>
          <w:p w:rsidR="0011365C" w:rsidRPr="0014185B" w:rsidRDefault="0011365C" w:rsidP="008D7F24">
            <w:pPr>
              <w:spacing w:line="276" w:lineRule="auto"/>
              <w:rPr>
                <w:rFonts w:ascii="Garamond" w:hAnsi="Garamond"/>
                <w:b/>
                <w:sz w:val="23"/>
                <w:szCs w:val="23"/>
              </w:rPr>
            </w:pPr>
          </w:p>
        </w:tc>
        <w:tc>
          <w:tcPr>
            <w:tcW w:w="6300" w:type="dxa"/>
            <w:shd w:val="clear" w:color="auto" w:fill="EAF1DD" w:themeFill="accent3" w:themeFillTint="33"/>
          </w:tcPr>
          <w:p w:rsidR="0011365C" w:rsidRPr="0014185B" w:rsidRDefault="0011365C" w:rsidP="008D7F24">
            <w:pPr>
              <w:spacing w:line="276" w:lineRule="auto"/>
              <w:rPr>
                <w:rFonts w:ascii="Garamond" w:hAnsi="Garamond"/>
                <w:b/>
                <w:sz w:val="23"/>
                <w:szCs w:val="23"/>
              </w:rPr>
            </w:pPr>
            <w:r w:rsidRPr="0014185B">
              <w:rPr>
                <w:rFonts w:ascii="Garamond" w:hAnsi="Garamond"/>
                <w:b/>
                <w:sz w:val="23"/>
                <w:szCs w:val="23"/>
              </w:rPr>
              <w:t>Learning Objectives to Develop Competency</w:t>
            </w:r>
          </w:p>
        </w:tc>
      </w:tr>
      <w:tr w:rsidR="0011365C" w:rsidRPr="00C576D0" w:rsidTr="008D7F24">
        <w:trPr>
          <w:gridBefore w:val="1"/>
          <w:wBefore w:w="18" w:type="dxa"/>
        </w:trPr>
        <w:tc>
          <w:tcPr>
            <w:tcW w:w="2700" w:type="dxa"/>
          </w:tcPr>
          <w:p w:rsidR="0011365C" w:rsidRPr="00E2780D" w:rsidRDefault="0011365C" w:rsidP="00D5741B">
            <w:pPr>
              <w:spacing w:line="276" w:lineRule="auto"/>
              <w:rPr>
                <w:rFonts w:ascii="Garamond" w:hAnsi="Garamond"/>
                <w:sz w:val="23"/>
                <w:szCs w:val="23"/>
              </w:rPr>
            </w:pPr>
            <w:r w:rsidRPr="00E2780D">
              <w:rPr>
                <w:rFonts w:ascii="Garamond" w:hAnsi="Garamond"/>
                <w:sz w:val="23"/>
                <w:szCs w:val="23"/>
              </w:rPr>
              <w:t>Explain critical components of the practice of epidemiology.</w:t>
            </w:r>
          </w:p>
        </w:tc>
        <w:tc>
          <w:tcPr>
            <w:tcW w:w="270" w:type="dxa"/>
          </w:tcPr>
          <w:p w:rsidR="0011365C" w:rsidRPr="00E2780D" w:rsidRDefault="0011365C" w:rsidP="00D5741B">
            <w:pPr>
              <w:spacing w:line="276" w:lineRule="auto"/>
              <w:rPr>
                <w:rFonts w:ascii="Garamond" w:hAnsi="Garamond"/>
                <w:sz w:val="23"/>
                <w:szCs w:val="23"/>
              </w:rPr>
            </w:pPr>
          </w:p>
        </w:tc>
        <w:tc>
          <w:tcPr>
            <w:tcW w:w="6300" w:type="dxa"/>
          </w:tcPr>
          <w:p w:rsidR="0011365C" w:rsidRPr="00E2780D" w:rsidRDefault="0011365C" w:rsidP="00D5741B">
            <w:p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E2780D">
              <w:rPr>
                <w:rFonts w:ascii="Garamond" w:hAnsi="Garamond"/>
                <w:sz w:val="23"/>
                <w:szCs w:val="23"/>
              </w:rPr>
              <w:t xml:space="preserve">Explain critical components in the practice of epidemiology, including being able to: </w:t>
            </w:r>
          </w:p>
          <w:p w:rsidR="0011365C" w:rsidRPr="00E2780D"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Describe how epidemiology is used by human, animal and environmental health professionals.</w:t>
            </w:r>
          </w:p>
          <w:p w:rsidR="0011365C" w:rsidRPr="00E2780D"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Identify some of the diverse specialties in the field of epidemiology.</w:t>
            </w:r>
          </w:p>
          <w:p w:rsidR="0011365C" w:rsidRPr="00E2780D"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List the different types of epidemiological studies and the advantages and disadvantages of each.</w:t>
            </w:r>
          </w:p>
          <w:p w:rsidR="0011365C" w:rsidRPr="00E2780D"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List the steps to follow in a disease outbreak investigation.</w:t>
            </w:r>
          </w:p>
          <w:p w:rsidR="0011365C" w:rsidRPr="00E2780D"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Explain the general principles of surveillance and the challenges associated with collecting and interpreting data.</w:t>
            </w:r>
          </w:p>
          <w:p w:rsidR="0011365C" w:rsidRDefault="0011365C" w:rsidP="00CE2F6E">
            <w:pPr>
              <w:pStyle w:val="ListParagraph"/>
              <w:numPr>
                <w:ilvl w:val="0"/>
                <w:numId w:val="11"/>
              </w:numPr>
              <w:tabs>
                <w:tab w:val="center" w:pos="4680"/>
                <w:tab w:val="left" w:pos="6399"/>
              </w:tabs>
              <w:spacing w:line="276" w:lineRule="auto"/>
              <w:rPr>
                <w:rFonts w:ascii="Garamond" w:hAnsi="Garamond"/>
                <w:sz w:val="23"/>
                <w:szCs w:val="23"/>
              </w:rPr>
            </w:pPr>
            <w:r w:rsidRPr="00E2780D">
              <w:rPr>
                <w:rFonts w:ascii="Garamond" w:hAnsi="Garamond"/>
                <w:sz w:val="23"/>
                <w:szCs w:val="23"/>
              </w:rPr>
              <w:t xml:space="preserve">Read a peer-reviewed, published epidemiologic study and explain the major “take home” message of the results. </w:t>
            </w:r>
          </w:p>
          <w:p w:rsidR="0011365C" w:rsidRPr="00E2780D" w:rsidRDefault="0011365C" w:rsidP="0011365C">
            <w:pPr>
              <w:pStyle w:val="ListParagraph"/>
              <w:tabs>
                <w:tab w:val="center" w:pos="4680"/>
                <w:tab w:val="left" w:pos="6399"/>
              </w:tabs>
              <w:spacing w:line="276" w:lineRule="auto"/>
              <w:rPr>
                <w:rFonts w:ascii="Garamond" w:hAnsi="Garamond"/>
                <w:sz w:val="23"/>
                <w:szCs w:val="23"/>
              </w:rPr>
            </w:pPr>
          </w:p>
        </w:tc>
      </w:tr>
    </w:tbl>
    <w:p w:rsidR="0011365C" w:rsidRDefault="0011365C"/>
    <w:tbl>
      <w:tblPr>
        <w:tblStyle w:val="TableGrid"/>
        <w:tblW w:w="927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0"/>
        <w:gridCol w:w="270"/>
        <w:gridCol w:w="6300"/>
      </w:tblGrid>
      <w:tr w:rsidR="0011365C" w:rsidRPr="00C576D0" w:rsidTr="0011365C">
        <w:tc>
          <w:tcPr>
            <w:tcW w:w="2700" w:type="dxa"/>
            <w:shd w:val="clear" w:color="auto" w:fill="EAF1DD" w:themeFill="accent3" w:themeFillTint="33"/>
            <w:vAlign w:val="center"/>
          </w:tcPr>
          <w:p w:rsidR="0011365C" w:rsidRPr="0014185B" w:rsidRDefault="0011365C" w:rsidP="008D7F24">
            <w:pPr>
              <w:spacing w:line="276" w:lineRule="auto"/>
              <w:rPr>
                <w:rFonts w:ascii="Garamond" w:hAnsi="Garamond"/>
                <w:sz w:val="23"/>
                <w:szCs w:val="23"/>
              </w:rPr>
            </w:pPr>
            <w:r w:rsidRPr="0014185B">
              <w:rPr>
                <w:rFonts w:ascii="Garamond" w:hAnsi="Garamond"/>
                <w:b/>
                <w:sz w:val="23"/>
                <w:szCs w:val="23"/>
              </w:rPr>
              <w:t>Competency  #3</w:t>
            </w:r>
          </w:p>
        </w:tc>
        <w:tc>
          <w:tcPr>
            <w:tcW w:w="270" w:type="dxa"/>
            <w:shd w:val="clear" w:color="auto" w:fill="auto"/>
            <w:vAlign w:val="center"/>
          </w:tcPr>
          <w:p w:rsidR="0011365C" w:rsidRPr="0014185B" w:rsidRDefault="0011365C" w:rsidP="008D7F24">
            <w:pPr>
              <w:spacing w:line="276" w:lineRule="auto"/>
              <w:rPr>
                <w:rFonts w:ascii="Garamond" w:hAnsi="Garamond"/>
                <w:sz w:val="23"/>
                <w:szCs w:val="23"/>
              </w:rPr>
            </w:pPr>
          </w:p>
        </w:tc>
        <w:tc>
          <w:tcPr>
            <w:tcW w:w="6300" w:type="dxa"/>
            <w:shd w:val="clear" w:color="auto" w:fill="EAF1DD" w:themeFill="accent3" w:themeFillTint="33"/>
            <w:vAlign w:val="center"/>
          </w:tcPr>
          <w:p w:rsidR="0011365C" w:rsidRPr="0014185B" w:rsidRDefault="0011365C" w:rsidP="0011365C">
            <w:pPr>
              <w:pBdr>
                <w:top w:val="single" w:sz="18" w:space="1" w:color="FFFFFF" w:themeColor="background1"/>
                <w:left w:val="single" w:sz="18" w:space="4"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14185B">
              <w:rPr>
                <w:rFonts w:ascii="Garamond" w:hAnsi="Garamond"/>
                <w:b/>
                <w:sz w:val="23"/>
                <w:szCs w:val="23"/>
              </w:rPr>
              <w:t>Learning Objectives to Develop Competency</w:t>
            </w:r>
          </w:p>
        </w:tc>
      </w:tr>
      <w:tr w:rsidR="0011365C" w:rsidRPr="00904CB1" w:rsidTr="0011365C">
        <w:tc>
          <w:tcPr>
            <w:tcW w:w="2700" w:type="dxa"/>
          </w:tcPr>
          <w:p w:rsidR="0011365C" w:rsidRPr="00E2780D" w:rsidRDefault="0011365C" w:rsidP="00D5741B">
            <w:pPr>
              <w:spacing w:line="276" w:lineRule="auto"/>
              <w:rPr>
                <w:rFonts w:ascii="Garamond" w:hAnsi="Garamond"/>
                <w:sz w:val="23"/>
                <w:szCs w:val="23"/>
              </w:rPr>
            </w:pPr>
            <w:r w:rsidRPr="00E2780D">
              <w:rPr>
                <w:rFonts w:ascii="Garamond" w:hAnsi="Garamond"/>
                <w:sz w:val="23"/>
                <w:szCs w:val="23"/>
              </w:rPr>
              <w:t>Explain the major components in and the process of disease risk analysis and how disease risk analysis links science to policy.</w:t>
            </w:r>
          </w:p>
        </w:tc>
        <w:tc>
          <w:tcPr>
            <w:tcW w:w="270" w:type="dxa"/>
          </w:tcPr>
          <w:p w:rsidR="0011365C" w:rsidRPr="00E2780D" w:rsidRDefault="0011365C" w:rsidP="00D5741B">
            <w:pPr>
              <w:spacing w:line="276" w:lineRule="auto"/>
              <w:rPr>
                <w:rFonts w:ascii="Garamond" w:hAnsi="Garamond"/>
                <w:b/>
                <w:sz w:val="23"/>
                <w:szCs w:val="23"/>
              </w:rPr>
            </w:pPr>
          </w:p>
        </w:tc>
        <w:tc>
          <w:tcPr>
            <w:tcW w:w="6300" w:type="dxa"/>
          </w:tcPr>
          <w:p w:rsidR="0011365C" w:rsidRPr="00E2780D" w:rsidRDefault="0011365C" w:rsidP="00CE2F6E">
            <w:pPr>
              <w:pStyle w:val="BodyText2"/>
              <w:numPr>
                <w:ilvl w:val="0"/>
                <w:numId w:val="12"/>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E2780D">
              <w:rPr>
                <w:rFonts w:ascii="Garamond" w:hAnsi="Garamond"/>
                <w:sz w:val="23"/>
                <w:szCs w:val="23"/>
              </w:rPr>
              <w:t>Understand the purpose and basic terminology of risk analysis.</w:t>
            </w:r>
          </w:p>
          <w:p w:rsidR="0011365C" w:rsidRPr="00E2780D" w:rsidRDefault="0011365C" w:rsidP="00CE2F6E">
            <w:pPr>
              <w:pStyle w:val="BodyText2"/>
              <w:numPr>
                <w:ilvl w:val="0"/>
                <w:numId w:val="12"/>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E2780D">
              <w:rPr>
                <w:rFonts w:ascii="Garamond" w:hAnsi="Garamond"/>
                <w:sz w:val="23"/>
                <w:szCs w:val="23"/>
              </w:rPr>
              <w:t>Describe the components of the risk analysis process.</w:t>
            </w:r>
          </w:p>
          <w:p w:rsidR="0011365C" w:rsidRPr="00E2780D" w:rsidRDefault="0011365C" w:rsidP="00CE2F6E">
            <w:pPr>
              <w:pStyle w:val="BodyText2"/>
              <w:numPr>
                <w:ilvl w:val="0"/>
                <w:numId w:val="12"/>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E2780D">
              <w:rPr>
                <w:rFonts w:ascii="Garamond" w:hAnsi="Garamond"/>
                <w:sz w:val="23"/>
                <w:szCs w:val="23"/>
              </w:rPr>
              <w:t>Use examples of risk analysis for selected zoonotic infectious diseases.</w:t>
            </w:r>
          </w:p>
          <w:p w:rsidR="0011365C" w:rsidRPr="00E2780D" w:rsidRDefault="0011365C" w:rsidP="00CE2F6E">
            <w:pPr>
              <w:pStyle w:val="BodyText2"/>
              <w:numPr>
                <w:ilvl w:val="0"/>
                <w:numId w:val="12"/>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spacing w:line="276" w:lineRule="auto"/>
              <w:rPr>
                <w:rFonts w:ascii="Garamond" w:hAnsi="Garamond"/>
                <w:sz w:val="23"/>
                <w:szCs w:val="23"/>
              </w:rPr>
            </w:pPr>
            <w:r w:rsidRPr="00E2780D">
              <w:rPr>
                <w:rFonts w:ascii="Garamond" w:hAnsi="Garamond"/>
                <w:sz w:val="23"/>
                <w:szCs w:val="23"/>
              </w:rPr>
              <w:t>Explain how some of the more commonly recognized risk analysis frameworks are used.</w:t>
            </w:r>
          </w:p>
        </w:tc>
      </w:tr>
    </w:tbl>
    <w:p w:rsidR="00DF460B" w:rsidRDefault="00DF460B" w:rsidP="00BF1CD2">
      <w:pPr>
        <w:tabs>
          <w:tab w:val="left" w:pos="6963"/>
        </w:tabs>
        <w:rPr>
          <w:rFonts w:ascii="Garamond" w:hAnsi="Garamond" w:cstheme="minorHAnsi"/>
          <w:b/>
          <w:sz w:val="24"/>
          <w:szCs w:val="24"/>
        </w:rPr>
      </w:pPr>
    </w:p>
    <w:p w:rsidR="00DF460B" w:rsidRDefault="00DF460B">
      <w:pPr>
        <w:rPr>
          <w:rFonts w:ascii="Garamond" w:hAnsi="Garamond" w:cstheme="minorHAnsi"/>
          <w:b/>
          <w:sz w:val="24"/>
          <w:szCs w:val="24"/>
        </w:rPr>
      </w:pPr>
      <w:r>
        <w:rPr>
          <w:rFonts w:ascii="Garamond" w:hAnsi="Garamond" w:cstheme="minorHAnsi"/>
          <w:b/>
          <w:sz w:val="24"/>
          <w:szCs w:val="24"/>
        </w:rPr>
        <w:br w:type="page"/>
      </w:r>
    </w:p>
    <w:p w:rsidR="00DF460B" w:rsidRDefault="00DF460B" w:rsidP="00BF1CD2">
      <w:pPr>
        <w:tabs>
          <w:tab w:val="left" w:pos="6963"/>
        </w:tabs>
        <w:rPr>
          <w:rFonts w:ascii="Garamond" w:hAnsi="Garamond" w:cstheme="minorHAnsi"/>
          <w:b/>
          <w:sz w:val="24"/>
          <w:szCs w:val="24"/>
        </w:rPr>
      </w:pPr>
    </w:p>
    <w:p w:rsidR="00DF460B" w:rsidRDefault="00DF460B">
      <w:pPr>
        <w:rPr>
          <w:rFonts w:ascii="Garamond" w:hAnsi="Garamond" w:cstheme="minorHAnsi"/>
          <w:b/>
          <w:sz w:val="24"/>
          <w:szCs w:val="24"/>
        </w:rPr>
      </w:pPr>
      <w:r>
        <w:rPr>
          <w:rFonts w:ascii="Garamond" w:hAnsi="Garamond" w:cstheme="minorHAnsi"/>
          <w:b/>
          <w:sz w:val="24"/>
          <w:szCs w:val="24"/>
        </w:rPr>
        <w:br w:type="page"/>
      </w:r>
    </w:p>
    <w:tbl>
      <w:tblPr>
        <w:tblStyle w:val="TableGrid"/>
        <w:tblW w:w="9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1084"/>
        <w:gridCol w:w="6854"/>
        <w:gridCol w:w="522"/>
      </w:tblGrid>
      <w:tr w:rsidR="002E36D8" w:rsidRPr="00C576D0" w:rsidTr="00E2080C">
        <w:trPr>
          <w:gridAfter w:val="1"/>
          <w:wAfter w:w="522" w:type="dxa"/>
          <w:trHeight w:val="711"/>
        </w:trPr>
        <w:tc>
          <w:tcPr>
            <w:tcW w:w="9216" w:type="dxa"/>
            <w:gridSpan w:val="3"/>
            <w:shd w:val="clear" w:color="auto" w:fill="76923C" w:themeFill="accent3" w:themeFillShade="BF"/>
          </w:tcPr>
          <w:p w:rsidR="00870CDF" w:rsidRPr="002932AD" w:rsidRDefault="00870CDF" w:rsidP="00216D33">
            <w:pPr>
              <w:rPr>
                <w:rFonts w:ascii="Helvetica" w:hAnsi="Helvetica" w:cs="Helvetica"/>
                <w:b/>
                <w:color w:val="FFFFFF" w:themeColor="background1"/>
                <w:sz w:val="16"/>
                <w:szCs w:val="16"/>
              </w:rPr>
            </w:pPr>
          </w:p>
          <w:p w:rsidR="002E36D8" w:rsidRDefault="00F10B6E" w:rsidP="00F10B6E">
            <w:pPr>
              <w:rPr>
                <w:rFonts w:ascii="Helvetica" w:hAnsi="Helvetica" w:cs="Helvetica"/>
                <w:b/>
                <w:color w:val="FFFFFF" w:themeColor="background1"/>
                <w:sz w:val="32"/>
                <w:szCs w:val="32"/>
              </w:rPr>
            </w:pPr>
            <w:r>
              <w:rPr>
                <w:rFonts w:ascii="Helvetica" w:hAnsi="Helvetica" w:cs="Helvetica"/>
                <w:b/>
                <w:color w:val="FFFFFF" w:themeColor="background1"/>
                <w:sz w:val="32"/>
                <w:szCs w:val="32"/>
              </w:rPr>
              <w:t xml:space="preserve">INTRODUCTION </w:t>
            </w:r>
            <w:r w:rsidR="0014616B">
              <w:rPr>
                <w:rFonts w:ascii="Helvetica" w:hAnsi="Helvetica" w:cs="Helvetica"/>
                <w:b/>
                <w:color w:val="FFFFFF" w:themeColor="background1"/>
                <w:sz w:val="32"/>
                <w:szCs w:val="32"/>
              </w:rPr>
              <w:t>TO EPIDEMIOLOGY AND RISK ANALYSIS</w:t>
            </w:r>
            <w:r w:rsidR="008D7F24">
              <w:rPr>
                <w:rFonts w:ascii="Helvetica" w:hAnsi="Helvetica" w:cs="Helvetica"/>
                <w:b/>
                <w:color w:val="FFFFFF" w:themeColor="background1"/>
                <w:sz w:val="32"/>
                <w:szCs w:val="32"/>
              </w:rPr>
              <w:t xml:space="preserve"> </w:t>
            </w:r>
          </w:p>
          <w:p w:rsidR="00F10B6E" w:rsidRPr="00C576D0" w:rsidRDefault="00F10B6E" w:rsidP="00F10B6E">
            <w:pPr>
              <w:rPr>
                <w:rFonts w:ascii="Garamond" w:hAnsi="Garamond"/>
                <w:b/>
                <w:color w:val="FFFFFF" w:themeColor="background1"/>
                <w:sz w:val="16"/>
                <w:szCs w:val="16"/>
              </w:rPr>
            </w:pPr>
          </w:p>
        </w:tc>
      </w:tr>
      <w:tr w:rsidR="002E36D8" w:rsidRPr="001A18F6" w:rsidTr="00E2080C">
        <w:trPr>
          <w:gridAfter w:val="1"/>
          <w:wAfter w:w="522" w:type="dxa"/>
        </w:trPr>
        <w:tc>
          <w:tcPr>
            <w:tcW w:w="9216" w:type="dxa"/>
            <w:gridSpan w:val="3"/>
            <w:shd w:val="clear" w:color="auto" w:fill="auto"/>
          </w:tcPr>
          <w:p w:rsidR="002E36D8" w:rsidRPr="001A18F6" w:rsidRDefault="002E36D8" w:rsidP="00216D33">
            <w:pPr>
              <w:rPr>
                <w:rFonts w:ascii="Garamond" w:hAnsi="Garamond"/>
                <w:b/>
                <w:sz w:val="23"/>
                <w:szCs w:val="23"/>
              </w:rPr>
            </w:pPr>
          </w:p>
        </w:tc>
      </w:tr>
      <w:tr w:rsidR="002E36D8" w:rsidRPr="00E977FA" w:rsidTr="00E2080C">
        <w:trPr>
          <w:gridAfter w:val="1"/>
          <w:wAfter w:w="522" w:type="dxa"/>
          <w:trHeight w:val="360"/>
        </w:trPr>
        <w:tc>
          <w:tcPr>
            <w:tcW w:w="2362" w:type="dxa"/>
            <w:gridSpan w:val="2"/>
          </w:tcPr>
          <w:p w:rsidR="00D5741B" w:rsidRDefault="00D5741B" w:rsidP="00C56CA9">
            <w:pPr>
              <w:spacing w:line="276" w:lineRule="auto"/>
              <w:rPr>
                <w:rFonts w:ascii="Garamond" w:hAnsi="Garamond"/>
                <w:b/>
                <w:sz w:val="23"/>
                <w:szCs w:val="23"/>
              </w:rPr>
            </w:pPr>
          </w:p>
          <w:p w:rsidR="002E36D8" w:rsidRPr="001A18F6" w:rsidRDefault="002E36D8" w:rsidP="00C56CA9">
            <w:pPr>
              <w:spacing w:line="276" w:lineRule="auto"/>
              <w:rPr>
                <w:rFonts w:ascii="Garamond" w:hAnsi="Garamond"/>
                <w:b/>
                <w:sz w:val="23"/>
                <w:szCs w:val="23"/>
              </w:rPr>
            </w:pPr>
            <w:r w:rsidRPr="001A18F6">
              <w:rPr>
                <w:rFonts w:ascii="Garamond" w:hAnsi="Garamond"/>
                <w:b/>
                <w:sz w:val="23"/>
                <w:szCs w:val="23"/>
              </w:rPr>
              <w:t>Learning Objective:</w:t>
            </w:r>
          </w:p>
        </w:tc>
        <w:tc>
          <w:tcPr>
            <w:tcW w:w="6854" w:type="dxa"/>
          </w:tcPr>
          <w:p w:rsidR="00D5741B" w:rsidRDefault="00D5741B" w:rsidP="00D5741B">
            <w:pPr>
              <w:pStyle w:val="ListParagraph"/>
              <w:tabs>
                <w:tab w:val="center" w:pos="4680"/>
                <w:tab w:val="left" w:pos="6399"/>
              </w:tabs>
              <w:spacing w:line="276" w:lineRule="auto"/>
              <w:ind w:left="360"/>
              <w:rPr>
                <w:rFonts w:ascii="Garamond" w:hAnsi="Garamond"/>
                <w:sz w:val="23"/>
                <w:szCs w:val="23"/>
              </w:rPr>
            </w:pPr>
          </w:p>
          <w:p w:rsidR="00E2080C" w:rsidRDefault="0014616B" w:rsidP="00CE2F6E">
            <w:pPr>
              <w:pStyle w:val="ListParagraph"/>
              <w:numPr>
                <w:ilvl w:val="0"/>
                <w:numId w:val="4"/>
              </w:numPr>
              <w:tabs>
                <w:tab w:val="center" w:pos="4680"/>
                <w:tab w:val="left" w:pos="6399"/>
              </w:tabs>
              <w:spacing w:line="276" w:lineRule="auto"/>
              <w:rPr>
                <w:rFonts w:ascii="Garamond" w:hAnsi="Garamond"/>
                <w:sz w:val="23"/>
                <w:szCs w:val="23"/>
              </w:rPr>
            </w:pPr>
            <w:r>
              <w:rPr>
                <w:rFonts w:ascii="Garamond" w:hAnsi="Garamond"/>
                <w:sz w:val="23"/>
                <w:szCs w:val="23"/>
              </w:rPr>
              <w:t xml:space="preserve"> </w:t>
            </w:r>
            <w:r w:rsidRPr="00E2780D">
              <w:rPr>
                <w:rFonts w:ascii="Garamond" w:hAnsi="Garamond"/>
                <w:sz w:val="23"/>
                <w:szCs w:val="23"/>
              </w:rPr>
              <w:t>Gain an understanding of the purpose and structure of the module</w:t>
            </w:r>
          </w:p>
          <w:p w:rsidR="007221E1" w:rsidRPr="00E977FA" w:rsidRDefault="007221E1" w:rsidP="00D5741B">
            <w:pPr>
              <w:pStyle w:val="ListParagraph"/>
              <w:spacing w:line="276" w:lineRule="auto"/>
              <w:ind w:left="360"/>
              <w:jc w:val="center"/>
              <w:rPr>
                <w:rFonts w:ascii="Garamond" w:hAnsi="Garamond"/>
                <w:sz w:val="23"/>
                <w:szCs w:val="23"/>
              </w:rPr>
            </w:pPr>
          </w:p>
        </w:tc>
      </w:tr>
      <w:tr w:rsidR="00C56CA9" w:rsidRPr="001A18F6" w:rsidTr="00E2080C">
        <w:tc>
          <w:tcPr>
            <w:tcW w:w="1278" w:type="dxa"/>
          </w:tcPr>
          <w:p w:rsidR="00C56CA9" w:rsidRPr="00EC54BE" w:rsidRDefault="00C56CA9" w:rsidP="00C56CA9">
            <w:pPr>
              <w:spacing w:line="276" w:lineRule="auto"/>
              <w:ind w:left="-90" w:right="-108"/>
              <w:jc w:val="center"/>
              <w:rPr>
                <w:rFonts w:ascii="Garamond" w:hAnsi="Garamond"/>
                <w:sz w:val="23"/>
                <w:szCs w:val="23"/>
              </w:rPr>
            </w:pPr>
          </w:p>
        </w:tc>
        <w:tc>
          <w:tcPr>
            <w:tcW w:w="8460" w:type="dxa"/>
            <w:gridSpan w:val="3"/>
          </w:tcPr>
          <w:p w:rsidR="00C56CA9" w:rsidRPr="00C14AE6" w:rsidRDefault="00C56CA9" w:rsidP="003D46C8">
            <w:pPr>
              <w:ind w:left="4320"/>
              <w:contextualSpacing/>
              <w:rPr>
                <w:rFonts w:ascii="Garamond" w:hAnsi="Garamond"/>
                <w:b/>
                <w:sz w:val="23"/>
                <w:szCs w:val="23"/>
              </w:rPr>
            </w:pPr>
          </w:p>
        </w:tc>
      </w:tr>
    </w:tbl>
    <w:p w:rsidR="0046090E" w:rsidRPr="00E2080C" w:rsidRDefault="00E13542" w:rsidP="0046090E">
      <w:pPr>
        <w:shd w:val="clear" w:color="auto" w:fill="EAF1DD" w:themeFill="accent3" w:themeFillTint="33"/>
        <w:tabs>
          <w:tab w:val="left" w:pos="2880"/>
        </w:tabs>
        <w:rPr>
          <w:rFonts w:ascii="Garamond" w:hAnsi="Garamond"/>
          <w:b/>
          <w:sz w:val="23"/>
          <w:szCs w:val="23"/>
        </w:rPr>
      </w:pPr>
      <w:r w:rsidRPr="00E2080C">
        <w:rPr>
          <w:rFonts w:ascii="Garamond" w:hAnsi="Garamond"/>
          <w:b/>
          <w:sz w:val="23"/>
          <w:szCs w:val="23"/>
        </w:rPr>
        <w:t xml:space="preserve"> </w:t>
      </w:r>
      <w:r w:rsidR="00B23727" w:rsidRPr="00E2080C">
        <w:rPr>
          <w:rFonts w:ascii="Garamond" w:hAnsi="Garamond"/>
          <w:b/>
          <w:sz w:val="23"/>
          <w:szCs w:val="23"/>
        </w:rPr>
        <w:t xml:space="preserve">Overview of </w:t>
      </w:r>
      <w:r w:rsidR="0014616B">
        <w:rPr>
          <w:rFonts w:ascii="Garamond" w:hAnsi="Garamond"/>
          <w:b/>
          <w:sz w:val="23"/>
          <w:szCs w:val="23"/>
        </w:rPr>
        <w:t>the Epidemiology and Risk Analysis Modules</w:t>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49"/>
        <w:gridCol w:w="211"/>
      </w:tblGrid>
      <w:tr w:rsidR="005146DA" w:rsidTr="00BF1CD2">
        <w:trPr>
          <w:gridAfter w:val="1"/>
          <w:wAfter w:w="211" w:type="dxa"/>
        </w:trPr>
        <w:tc>
          <w:tcPr>
            <w:tcW w:w="9149" w:type="dxa"/>
            <w:tcBorders>
              <w:bottom w:val="nil"/>
            </w:tcBorders>
          </w:tcPr>
          <w:tbl>
            <w:tblPr>
              <w:tblStyle w:val="TableGrid"/>
              <w:tblW w:w="9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2"/>
              <w:gridCol w:w="7830"/>
            </w:tblGrid>
            <w:tr w:rsidR="00216D33" w:rsidTr="00BF1CD2">
              <w:tc>
                <w:tcPr>
                  <w:tcW w:w="1332" w:type="dxa"/>
                </w:tcPr>
                <w:p w:rsidR="00216D33" w:rsidRDefault="00C56CA9" w:rsidP="00BF1CD2">
                  <w:pPr>
                    <w:spacing w:after="240" w:line="271" w:lineRule="auto"/>
                    <w:contextualSpacing/>
                    <w:rPr>
                      <w:rFonts w:ascii="Garamond" w:hAnsi="Garamond"/>
                      <w:sz w:val="23"/>
                      <w:szCs w:val="23"/>
                    </w:rPr>
                  </w:pPr>
                  <w:r w:rsidRPr="00C56CA9">
                    <w:rPr>
                      <w:rFonts w:ascii="Garamond" w:hAnsi="Garamond"/>
                      <w:noProof/>
                      <w:sz w:val="23"/>
                      <w:szCs w:val="23"/>
                    </w:rPr>
                    <w:drawing>
                      <wp:inline distT="0" distB="0" distL="0" distR="0" wp14:anchorId="798962B4" wp14:editId="269C7CF7">
                        <wp:extent cx="524786" cy="449960"/>
                        <wp:effectExtent l="0" t="0" r="8890" b="7620"/>
                        <wp:docPr id="6"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C56CA9" w:rsidRPr="00216D33" w:rsidRDefault="00C56CA9" w:rsidP="00BF1CD2">
                  <w:pPr>
                    <w:spacing w:after="240" w:line="271" w:lineRule="auto"/>
                    <w:contextualSpacing/>
                    <w:rPr>
                      <w:rFonts w:ascii="Garamond" w:hAnsi="Garamond"/>
                      <w:sz w:val="23"/>
                      <w:szCs w:val="23"/>
                    </w:rPr>
                  </w:pPr>
                  <w:r>
                    <w:rPr>
                      <w:rFonts w:ascii="Garamond" w:hAnsi="Garamond"/>
                      <w:sz w:val="23"/>
                      <w:szCs w:val="23"/>
                    </w:rPr>
                    <w:t>Lecture</w:t>
                  </w:r>
                </w:p>
                <w:p w:rsidR="00216D33" w:rsidRDefault="00216D33" w:rsidP="00C56CA9">
                  <w:pPr>
                    <w:spacing w:after="240" w:line="271" w:lineRule="auto"/>
                    <w:contextualSpacing/>
                    <w:jc w:val="center"/>
                    <w:rPr>
                      <w:rFonts w:ascii="Garamond" w:hAnsi="Garamond"/>
                      <w:sz w:val="23"/>
                      <w:szCs w:val="23"/>
                    </w:rPr>
                  </w:pPr>
                </w:p>
                <w:p w:rsidR="00216D33" w:rsidRDefault="00216D33" w:rsidP="00216D33">
                  <w:pPr>
                    <w:spacing w:after="240" w:line="271" w:lineRule="auto"/>
                    <w:contextualSpacing/>
                    <w:rPr>
                      <w:rFonts w:ascii="Garamond" w:hAnsi="Garamond"/>
                      <w:sz w:val="23"/>
                      <w:szCs w:val="23"/>
                    </w:rPr>
                  </w:pPr>
                </w:p>
                <w:p w:rsidR="00216D33" w:rsidRPr="00216D33" w:rsidRDefault="00216D33" w:rsidP="00216D33">
                  <w:pPr>
                    <w:spacing w:after="240" w:line="271" w:lineRule="auto"/>
                    <w:contextualSpacing/>
                    <w:rPr>
                      <w:rFonts w:ascii="Garamond" w:hAnsi="Garamond"/>
                      <w:sz w:val="23"/>
                      <w:szCs w:val="23"/>
                    </w:rPr>
                  </w:pPr>
                </w:p>
              </w:tc>
              <w:tc>
                <w:tcPr>
                  <w:tcW w:w="7830" w:type="dxa"/>
                </w:tcPr>
                <w:p w:rsidR="00216D33" w:rsidRPr="00BF1CD2" w:rsidRDefault="002F1AA8" w:rsidP="00D5741B">
                  <w:pPr>
                    <w:spacing w:line="271" w:lineRule="auto"/>
                    <w:jc w:val="center"/>
                    <w:rPr>
                      <w:rFonts w:ascii="Garamond" w:hAnsi="Garamond"/>
                      <w:sz w:val="23"/>
                      <w:szCs w:val="23"/>
                    </w:rPr>
                  </w:pPr>
                  <w:r w:rsidRPr="0014616B">
                    <w:rPr>
                      <w:rFonts w:ascii="Garamond" w:hAnsi="Garamond"/>
                      <w:b/>
                      <w:noProof/>
                      <w:sz w:val="23"/>
                      <w:szCs w:val="23"/>
                    </w:rPr>
                    <mc:AlternateContent>
                      <mc:Choice Requires="wps">
                        <w:drawing>
                          <wp:anchor distT="0" distB="0" distL="114300" distR="114300" simplePos="0" relativeHeight="251710464" behindDoc="1" locked="0" layoutInCell="1" allowOverlap="1" wp14:anchorId="4473BF23" wp14:editId="277869CC">
                            <wp:simplePos x="0" y="0"/>
                            <wp:positionH relativeFrom="column">
                              <wp:posOffset>883920</wp:posOffset>
                            </wp:positionH>
                            <wp:positionV relativeFrom="paragraph">
                              <wp:posOffset>1000760</wp:posOffset>
                            </wp:positionV>
                            <wp:extent cx="1752600" cy="260985"/>
                            <wp:effectExtent l="0" t="0" r="0" b="0"/>
                            <wp:wrapTight wrapText="bothSides">
                              <wp:wrapPolygon edited="0">
                                <wp:start x="0" y="0"/>
                                <wp:lineTo x="0" y="21600"/>
                                <wp:lineTo x="21600" y="21600"/>
                                <wp:lineTo x="21600" y="0"/>
                              </wp:wrapPolygon>
                            </wp:wrapTight>
                            <wp:docPr id="5" name="TextBox 5"/>
                            <wp:cNvGraphicFramePr/>
                            <a:graphic xmlns:a="http://schemas.openxmlformats.org/drawingml/2006/main">
                              <a:graphicData uri="http://schemas.microsoft.com/office/word/2010/wordprocessingShape">
                                <wps:wsp>
                                  <wps:cNvSpPr txBox="1"/>
                                  <wps:spPr>
                                    <a:xfrm>
                                      <a:off x="0" y="0"/>
                                      <a:ext cx="1752600" cy="260985"/>
                                    </a:xfrm>
                                    <a:prstGeom prst="rect">
                                      <a:avLst/>
                                    </a:prstGeom>
                                    <a:noFill/>
                                  </wps:spPr>
                                  <wps:txbx>
                                    <w:txbxContent>
                                      <w:p w:rsidR="00303538" w:rsidRPr="0014616B" w:rsidRDefault="00303538" w:rsidP="0014616B">
                                        <w:pPr>
                                          <w:pStyle w:val="NormalWeb"/>
                                          <w:spacing w:before="0" w:beforeAutospacing="0" w:after="0" w:afterAutospacing="0"/>
                                          <w:jc w:val="right"/>
                                          <w:rPr>
                                            <w:rFonts w:ascii="Garamond" w:hAnsi="Garamond"/>
                                            <w:sz w:val="18"/>
                                            <w:szCs w:val="18"/>
                                          </w:rPr>
                                        </w:pPr>
                                        <w:r w:rsidRPr="0014616B">
                                          <w:rPr>
                                            <w:rFonts w:ascii="Garamond" w:hAnsi="Garamond" w:cstheme="minorBidi"/>
                                            <w:color w:val="000000" w:themeColor="text1"/>
                                            <w:kern w:val="24"/>
                                            <w:sz w:val="18"/>
                                            <w:szCs w:val="18"/>
                                          </w:rPr>
                                          <w:t>www.mstrust.org.uk</w:t>
                                        </w:r>
                                      </w:p>
                                    </w:txbxContent>
                                  </wps:txbx>
                                  <wps:bodyPr wrap="square" rtlCol="0">
                                    <a:spAutoFit/>
                                  </wps:bodyPr>
                                </wps:wsp>
                              </a:graphicData>
                            </a:graphic>
                          </wp:anchor>
                        </w:drawing>
                      </mc:Choice>
                      <mc:Fallback>
                        <w:pict>
                          <v:shape id="TextBox 5" o:spid="_x0000_s1027" type="#_x0000_t202" style="position:absolute;left:0;text-align:left;margin-left:69.6pt;margin-top:78.8pt;width:138pt;height:20.55pt;z-index:-251606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FjlQEAABQDAAAOAAAAZHJzL2Uyb0RvYy54bWysUstu2zAQvAfoPxC811IMOA/BcpA0SC9B&#10;EiDpB9AUaREQuewubcl/nyXtOEV6K3rhY3c5OzPL5c3kB7EzSA5CK89ntRQmaOhc2LTy19vD9ysp&#10;KKnQqQGCaeXekLxZfTtbjrExc+hh6AwKBgnUjLGVfUqxqSrSvfGKZhBN4KQF9CrxFTdVh2pkdD9U&#10;87q+qEbALiJoQ8TR+0NSrgq+tUanZ2vJJDG0krmlsmJZ13mtVkvVbFDF3ukjDfUPLLxygZueoO5V&#10;UmKL7i8o7zQCgU0zDb4Ca502RQOrOa+/qHntVTRFC5tD8WQT/T9Y/bR7QeG6Vi6kCMrziN7MlO5g&#10;Eotszhip4ZrXyFVp4jAP+SNOHMyaJ4s+76xGcJ5t3p+sZSyh86PLxfyi5pTmHJ+urwp89fk6IqWf&#10;BrzIh1Yij644qnaPlJgJl36U5GYBHtww5HimeKCST2laT0XPieYauj2zH3nIraTfW4VGCkzDDyh/&#10;IoNRvN0mBix9MsrhzRGcrS/tj98kz/bPe6n6/MyrdwAAAP//AwBQSwMEFAAGAAgAAAAhAIYiqaLf&#10;AAAACwEAAA8AAABkcnMvZG93bnJldi54bWxMj0tPwzAQhO9I/AdrkbhRJ4X0kcapKh4Sh14o4b6N&#10;TRw1Xkex26T/nuUEt53Z0ey3xXZynbiYIbSeFKSzBISh2uuWGgXV59vDCkSISBo7T0bB1QTYlrc3&#10;Bebaj/RhLofYCC6hkKMCG2OfSxlqaxyGme8N8e7bDw4jy6GResCRy10n50mykA5b4gsWe/NsTX06&#10;nJ2CGPUuvVavLrx/TfuX0SZ1hpVS93fTbgMimin+heEXn9GhZKajP5MOomP9uJ5zlIdsuQDBiac0&#10;Y+fIznq1BFkW8v8P5Q8AAAD//wMAUEsBAi0AFAAGAAgAAAAhALaDOJL+AAAA4QEAABMAAAAAAAAA&#10;AAAAAAAAAAAAAFtDb250ZW50X1R5cGVzXS54bWxQSwECLQAUAAYACAAAACEAOP0h/9YAAACUAQAA&#10;CwAAAAAAAAAAAAAAAAAvAQAAX3JlbHMvLnJlbHNQSwECLQAUAAYACAAAACEAp01hY5UBAAAUAwAA&#10;DgAAAAAAAAAAAAAAAAAuAgAAZHJzL2Uyb0RvYy54bWxQSwECLQAUAAYACAAAACEAhiKpot8AAAAL&#10;AQAADwAAAAAAAAAAAAAAAADvAwAAZHJzL2Rvd25yZXYueG1sUEsFBgAAAAAEAAQA8wAAAPsEAAAA&#10;AA==&#10;" filled="f" stroked="f">
                            <v:textbox style="mso-fit-shape-to-text:t">
                              <w:txbxContent>
                                <w:p w:rsidR="00303538" w:rsidRPr="0014616B" w:rsidRDefault="00303538" w:rsidP="0014616B">
                                  <w:pPr>
                                    <w:pStyle w:val="NormalWeb"/>
                                    <w:spacing w:before="0" w:beforeAutospacing="0" w:after="0" w:afterAutospacing="0"/>
                                    <w:jc w:val="right"/>
                                    <w:rPr>
                                      <w:rFonts w:ascii="Garamond" w:hAnsi="Garamond"/>
                                      <w:sz w:val="18"/>
                                      <w:szCs w:val="18"/>
                                    </w:rPr>
                                  </w:pPr>
                                  <w:r w:rsidRPr="0014616B">
                                    <w:rPr>
                                      <w:rFonts w:ascii="Garamond" w:hAnsi="Garamond" w:cstheme="minorBidi"/>
                                      <w:color w:val="000000" w:themeColor="text1"/>
                                      <w:kern w:val="24"/>
                                      <w:sz w:val="18"/>
                                      <w:szCs w:val="18"/>
                                    </w:rPr>
                                    <w:t>www.mstrust.org.uk</w:t>
                                  </w:r>
                                </w:p>
                              </w:txbxContent>
                            </v:textbox>
                            <w10:wrap type="tight"/>
                          </v:shape>
                        </w:pict>
                      </mc:Fallback>
                    </mc:AlternateContent>
                  </w:r>
                  <w:r>
                    <w:rPr>
                      <w:noProof/>
                      <w:color w:val="0000FF"/>
                    </w:rPr>
                    <w:drawing>
                      <wp:anchor distT="0" distB="0" distL="114300" distR="114300" simplePos="0" relativeHeight="251714560" behindDoc="1" locked="0" layoutInCell="1" allowOverlap="1" wp14:anchorId="6B7F35CB" wp14:editId="0A3F9640">
                        <wp:simplePos x="0" y="0"/>
                        <wp:positionH relativeFrom="column">
                          <wp:posOffset>1636395</wp:posOffset>
                        </wp:positionH>
                        <wp:positionV relativeFrom="paragraph">
                          <wp:posOffset>21590</wp:posOffset>
                        </wp:positionV>
                        <wp:extent cx="929640" cy="915670"/>
                        <wp:effectExtent l="19050" t="19050" r="22860" b="17780"/>
                        <wp:wrapTight wrapText="bothSides">
                          <wp:wrapPolygon edited="0">
                            <wp:start x="-443" y="-449"/>
                            <wp:lineTo x="-443" y="21570"/>
                            <wp:lineTo x="21689" y="21570"/>
                            <wp:lineTo x="21689" y="-449"/>
                            <wp:lineTo x="-443" y="-449"/>
                          </wp:wrapPolygon>
                        </wp:wrapTight>
                        <wp:docPr id="9" name="Picture 9" descr="http://www.mstrust.org.uk/opendoor/images/people-and-arrows-open-door.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strust.org.uk/opendoor/images/people-and-arrows-open-door.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9640" cy="915670"/>
                                </a:xfrm>
                                <a:prstGeom prst="rect">
                                  <a:avLst/>
                                </a:prstGeom>
                                <a:noFill/>
                                <a:ln>
                                  <a:solidFill>
                                    <a:schemeClr val="accent3">
                                      <a:lumMod val="75000"/>
                                    </a:schemeClr>
                                  </a:solidFill>
                                </a:ln>
                              </pic:spPr>
                            </pic:pic>
                          </a:graphicData>
                        </a:graphic>
                        <wp14:sizeRelH relativeFrom="page">
                          <wp14:pctWidth>0</wp14:pctWidth>
                        </wp14:sizeRelH>
                        <wp14:sizeRelV relativeFrom="page">
                          <wp14:pctHeight>0</wp14:pctHeight>
                        </wp14:sizeRelV>
                      </wp:anchor>
                    </w:drawing>
                  </w:r>
                </w:p>
              </w:tc>
            </w:tr>
          </w:tbl>
          <w:p w:rsidR="005146DA" w:rsidRDefault="005146DA" w:rsidP="00216D33">
            <w:pPr>
              <w:spacing w:after="240" w:line="276" w:lineRule="auto"/>
              <w:rPr>
                <w:rFonts w:ascii="Garamond" w:hAnsi="Garamond"/>
                <w:b/>
                <w:sz w:val="23"/>
                <w:szCs w:val="23"/>
              </w:rPr>
            </w:pPr>
          </w:p>
        </w:tc>
      </w:tr>
      <w:tr w:rsidR="005146DA" w:rsidTr="00BF1CD2">
        <w:tc>
          <w:tcPr>
            <w:tcW w:w="9360" w:type="dxa"/>
            <w:gridSpan w:val="2"/>
            <w:tcBorders>
              <w:top w:val="nil"/>
            </w:tcBorders>
          </w:tcPr>
          <w:p w:rsidR="005146DA" w:rsidRDefault="00FA6A4A" w:rsidP="00216D33">
            <w:pPr>
              <w:spacing w:after="240" w:line="276" w:lineRule="auto"/>
              <w:rPr>
                <w:rFonts w:ascii="Garamond" w:hAnsi="Garamond"/>
                <w:b/>
                <w:sz w:val="23"/>
                <w:szCs w:val="23"/>
              </w:rPr>
            </w:pPr>
            <w:r>
              <w:rPr>
                <w:rFonts w:ascii="Garamond" w:hAnsi="Garamond"/>
                <w:b/>
                <w:sz w:val="23"/>
                <w:szCs w:val="23"/>
              </w:rPr>
              <w:t>Notes:</w:t>
            </w:r>
          </w:p>
        </w:tc>
      </w:tr>
      <w:tr w:rsidR="005146DA" w:rsidTr="00BF1CD2">
        <w:tc>
          <w:tcPr>
            <w:tcW w:w="9360" w:type="dxa"/>
            <w:gridSpan w:val="2"/>
          </w:tcPr>
          <w:p w:rsidR="005146DA" w:rsidRDefault="005146DA" w:rsidP="00216D33">
            <w:pPr>
              <w:spacing w:after="240" w:line="276" w:lineRule="auto"/>
              <w:rPr>
                <w:rFonts w:ascii="Garamond" w:hAnsi="Garamond"/>
                <w:b/>
                <w:sz w:val="23"/>
                <w:szCs w:val="23"/>
              </w:rPr>
            </w:pPr>
          </w:p>
        </w:tc>
      </w:tr>
      <w:tr w:rsidR="00E13542" w:rsidTr="00BF1CD2">
        <w:tc>
          <w:tcPr>
            <w:tcW w:w="9360" w:type="dxa"/>
            <w:gridSpan w:val="2"/>
          </w:tcPr>
          <w:p w:rsidR="00E13542" w:rsidRDefault="00E13542" w:rsidP="00216D33">
            <w:pPr>
              <w:spacing w:after="240"/>
              <w:rPr>
                <w:rFonts w:ascii="Garamond" w:hAnsi="Garamond"/>
                <w:b/>
                <w:sz w:val="23"/>
                <w:szCs w:val="23"/>
              </w:rPr>
            </w:pPr>
          </w:p>
        </w:tc>
      </w:tr>
      <w:tr w:rsidR="00480ADB" w:rsidTr="00BF1CD2">
        <w:tc>
          <w:tcPr>
            <w:tcW w:w="9360" w:type="dxa"/>
            <w:gridSpan w:val="2"/>
            <w:tcBorders>
              <w:bottom w:val="nil"/>
            </w:tcBorders>
          </w:tcPr>
          <w:p w:rsidR="00480ADB" w:rsidRDefault="00480ADB" w:rsidP="00216D33">
            <w:pPr>
              <w:spacing w:after="240"/>
              <w:rPr>
                <w:rFonts w:ascii="Garamond" w:hAnsi="Garamond"/>
                <w:b/>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480ADB" w:rsidTr="00BF1CD2">
        <w:tc>
          <w:tcPr>
            <w:tcW w:w="9360" w:type="dxa"/>
            <w:gridSpan w:val="2"/>
          </w:tcPr>
          <w:p w:rsidR="00480ADB" w:rsidRPr="00480ADB" w:rsidRDefault="00480ADB" w:rsidP="00216D33">
            <w:pPr>
              <w:spacing w:after="240"/>
              <w:rPr>
                <w:rFonts w:ascii="Garamond" w:hAnsi="Garamond"/>
                <w:sz w:val="23"/>
                <w:szCs w:val="23"/>
              </w:rPr>
            </w:pPr>
          </w:p>
        </w:tc>
      </w:tr>
      <w:tr w:rsidR="00C56CA9" w:rsidTr="00BF1CD2">
        <w:tc>
          <w:tcPr>
            <w:tcW w:w="9360" w:type="dxa"/>
            <w:gridSpan w:val="2"/>
          </w:tcPr>
          <w:p w:rsidR="00C56CA9" w:rsidRPr="00480ADB" w:rsidRDefault="00C56CA9" w:rsidP="00216D33">
            <w:pPr>
              <w:spacing w:after="240"/>
              <w:rPr>
                <w:rFonts w:ascii="Garamond" w:hAnsi="Garamond"/>
                <w:sz w:val="23"/>
                <w:szCs w:val="23"/>
              </w:rPr>
            </w:pPr>
          </w:p>
        </w:tc>
      </w:tr>
      <w:tr w:rsidR="00D5741B" w:rsidTr="00BF1CD2">
        <w:tc>
          <w:tcPr>
            <w:tcW w:w="9360" w:type="dxa"/>
            <w:gridSpan w:val="2"/>
          </w:tcPr>
          <w:p w:rsidR="00D5741B" w:rsidRPr="00480ADB" w:rsidRDefault="00D5741B" w:rsidP="00216D33">
            <w:pPr>
              <w:spacing w:after="240"/>
              <w:rPr>
                <w:rFonts w:ascii="Garamond" w:hAnsi="Garamond"/>
                <w:sz w:val="23"/>
                <w:szCs w:val="23"/>
              </w:rPr>
            </w:pPr>
          </w:p>
        </w:tc>
      </w:tr>
      <w:tr w:rsidR="00D5741B" w:rsidTr="00BF1CD2">
        <w:tc>
          <w:tcPr>
            <w:tcW w:w="9360" w:type="dxa"/>
            <w:gridSpan w:val="2"/>
          </w:tcPr>
          <w:p w:rsidR="00D5741B" w:rsidRPr="00480ADB" w:rsidRDefault="00D5741B" w:rsidP="00216D33">
            <w:pPr>
              <w:spacing w:after="240"/>
              <w:rPr>
                <w:rFonts w:ascii="Garamond" w:hAnsi="Garamond"/>
                <w:sz w:val="23"/>
                <w:szCs w:val="23"/>
              </w:rPr>
            </w:pPr>
          </w:p>
        </w:tc>
      </w:tr>
      <w:tr w:rsidR="00D5741B" w:rsidTr="00BF1CD2">
        <w:tc>
          <w:tcPr>
            <w:tcW w:w="9360" w:type="dxa"/>
            <w:gridSpan w:val="2"/>
          </w:tcPr>
          <w:p w:rsidR="00D5741B" w:rsidRPr="00480ADB" w:rsidRDefault="00D5741B" w:rsidP="00216D33">
            <w:pPr>
              <w:spacing w:after="240"/>
              <w:rPr>
                <w:rFonts w:ascii="Garamond" w:hAnsi="Garamond"/>
                <w:sz w:val="23"/>
                <w:szCs w:val="23"/>
              </w:rPr>
            </w:pPr>
          </w:p>
        </w:tc>
      </w:tr>
      <w:tr w:rsidR="002F1AA8" w:rsidTr="00BF1CD2">
        <w:tc>
          <w:tcPr>
            <w:tcW w:w="9360" w:type="dxa"/>
            <w:gridSpan w:val="2"/>
          </w:tcPr>
          <w:p w:rsidR="002F1AA8" w:rsidRPr="00480ADB" w:rsidRDefault="002F1AA8" w:rsidP="00216D33">
            <w:pPr>
              <w:spacing w:after="240"/>
              <w:rPr>
                <w:rFonts w:ascii="Garamond" w:hAnsi="Garamond"/>
                <w:sz w:val="23"/>
                <w:szCs w:val="23"/>
              </w:rPr>
            </w:pPr>
          </w:p>
        </w:tc>
      </w:tr>
      <w:tr w:rsidR="002F1AA8" w:rsidTr="00BF1CD2">
        <w:tc>
          <w:tcPr>
            <w:tcW w:w="9360" w:type="dxa"/>
            <w:gridSpan w:val="2"/>
          </w:tcPr>
          <w:p w:rsidR="002F1AA8" w:rsidRPr="00480ADB" w:rsidRDefault="002F1AA8" w:rsidP="00216D33">
            <w:pPr>
              <w:spacing w:after="240"/>
              <w:rPr>
                <w:rFonts w:ascii="Garamond" w:hAnsi="Garamond"/>
                <w:sz w:val="23"/>
                <w:szCs w:val="23"/>
              </w:rPr>
            </w:pPr>
          </w:p>
        </w:tc>
      </w:tr>
    </w:tbl>
    <w:p w:rsidR="003137BE" w:rsidRDefault="003137BE">
      <w:pPr>
        <w:rPr>
          <w:rFonts w:ascii="Garamond" w:hAnsi="Garamond"/>
          <w:b/>
          <w:sz w:val="23"/>
          <w:szCs w:val="23"/>
        </w:rPr>
      </w:pPr>
    </w:p>
    <w:p w:rsidR="002F1AA8" w:rsidRDefault="002F1AA8">
      <w:pPr>
        <w:rPr>
          <w:rFonts w:ascii="Garamond" w:hAnsi="Garamond"/>
          <w:b/>
          <w:sz w:val="23"/>
          <w:szCs w:val="23"/>
        </w:rPr>
      </w:pPr>
    </w:p>
    <w:p w:rsidR="002F1AA8" w:rsidRDefault="002F1AA8">
      <w:pPr>
        <w:rPr>
          <w:rFonts w:ascii="Garamond" w:hAnsi="Garamond"/>
          <w:b/>
          <w:sz w:val="23"/>
          <w:szCs w:val="23"/>
        </w:rPr>
      </w:pP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108"/>
        <w:gridCol w:w="2066"/>
        <w:gridCol w:w="7286"/>
        <w:gridCol w:w="8"/>
      </w:tblGrid>
      <w:tr w:rsidR="002F1AA8" w:rsidTr="002F1AA8">
        <w:trPr>
          <w:gridBefore w:val="1"/>
          <w:wBefore w:w="108" w:type="dxa"/>
        </w:trPr>
        <w:tc>
          <w:tcPr>
            <w:tcW w:w="9360" w:type="dxa"/>
            <w:gridSpan w:val="3"/>
            <w:tcBorders>
              <w:top w:val="nil"/>
            </w:tcBorders>
          </w:tcPr>
          <w:p w:rsidR="002F1AA8" w:rsidRDefault="002F1AA8" w:rsidP="00303538">
            <w:pPr>
              <w:spacing w:after="240" w:line="276" w:lineRule="auto"/>
              <w:rPr>
                <w:rFonts w:ascii="Garamond" w:hAnsi="Garamond"/>
                <w:b/>
                <w:sz w:val="23"/>
                <w:szCs w:val="23"/>
              </w:rPr>
            </w:pPr>
          </w:p>
        </w:tc>
      </w:tr>
      <w:tr w:rsidR="002F1AA8" w:rsidTr="002F1AA8">
        <w:trPr>
          <w:gridBefore w:val="1"/>
          <w:wBefore w:w="108" w:type="dxa"/>
        </w:trPr>
        <w:tc>
          <w:tcPr>
            <w:tcW w:w="9360" w:type="dxa"/>
            <w:gridSpan w:val="3"/>
          </w:tcPr>
          <w:p w:rsidR="002F1AA8" w:rsidRDefault="002F1AA8" w:rsidP="00303538">
            <w:pPr>
              <w:spacing w:after="240" w:line="276" w:lineRule="auto"/>
              <w:rPr>
                <w:rFonts w:ascii="Garamond" w:hAnsi="Garamond"/>
                <w:b/>
                <w:sz w:val="23"/>
                <w:szCs w:val="23"/>
              </w:rPr>
            </w:pPr>
          </w:p>
        </w:tc>
      </w:tr>
      <w:tr w:rsidR="002F1AA8" w:rsidTr="002F1AA8">
        <w:trPr>
          <w:gridBefore w:val="1"/>
          <w:wBefore w:w="108" w:type="dxa"/>
        </w:trPr>
        <w:tc>
          <w:tcPr>
            <w:tcW w:w="9360" w:type="dxa"/>
            <w:gridSpan w:val="3"/>
          </w:tcPr>
          <w:p w:rsidR="002F1AA8" w:rsidRDefault="002F1AA8" w:rsidP="00303538">
            <w:pPr>
              <w:spacing w:after="240"/>
              <w:rPr>
                <w:rFonts w:ascii="Garamond" w:hAnsi="Garamond"/>
                <w:b/>
                <w:sz w:val="23"/>
                <w:szCs w:val="23"/>
              </w:rPr>
            </w:pPr>
          </w:p>
        </w:tc>
      </w:tr>
      <w:tr w:rsidR="002F1AA8" w:rsidTr="002F1AA8">
        <w:trPr>
          <w:gridBefore w:val="1"/>
          <w:wBefore w:w="108" w:type="dxa"/>
        </w:trPr>
        <w:tc>
          <w:tcPr>
            <w:tcW w:w="9360" w:type="dxa"/>
            <w:gridSpan w:val="3"/>
            <w:tcBorders>
              <w:bottom w:val="nil"/>
            </w:tcBorders>
          </w:tcPr>
          <w:p w:rsidR="002F1AA8" w:rsidRDefault="002F1AA8" w:rsidP="00303538">
            <w:pPr>
              <w:spacing w:after="240"/>
              <w:rPr>
                <w:rFonts w:ascii="Garamond" w:hAnsi="Garamond"/>
                <w:b/>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bookmarkStart w:id="0" w:name="_GoBack"/>
            <w:bookmarkEnd w:id="0"/>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2F1AA8" w:rsidRPr="00480ADB" w:rsidTr="002F1AA8">
        <w:trPr>
          <w:gridBefore w:val="1"/>
          <w:wBefore w:w="108" w:type="dxa"/>
        </w:trPr>
        <w:tc>
          <w:tcPr>
            <w:tcW w:w="9360" w:type="dxa"/>
            <w:gridSpan w:val="3"/>
          </w:tcPr>
          <w:p w:rsidR="002F1AA8" w:rsidRPr="00480ADB" w:rsidRDefault="002F1AA8" w:rsidP="00303538">
            <w:pPr>
              <w:spacing w:after="240"/>
              <w:rPr>
                <w:rFonts w:ascii="Garamond" w:hAnsi="Garamond"/>
                <w:sz w:val="23"/>
                <w:szCs w:val="23"/>
              </w:rPr>
            </w:pPr>
          </w:p>
        </w:tc>
      </w:tr>
      <w:tr w:rsidR="00BD68B6" w:rsidRPr="00C576D0" w:rsidTr="002F1AA8">
        <w:tblPrEx>
          <w:tblBorders>
            <w:bottom w:val="none" w:sz="0" w:space="0" w:color="auto"/>
            <w:insideH w:val="none" w:sz="0" w:space="0" w:color="auto"/>
          </w:tblBorders>
        </w:tblPrEx>
        <w:trPr>
          <w:gridAfter w:val="1"/>
          <w:wAfter w:w="8" w:type="dxa"/>
        </w:trPr>
        <w:tc>
          <w:tcPr>
            <w:tcW w:w="9460" w:type="dxa"/>
            <w:gridSpan w:val="3"/>
            <w:shd w:val="clear" w:color="auto" w:fill="76923C" w:themeFill="accent3" w:themeFillShade="BF"/>
          </w:tcPr>
          <w:p w:rsidR="00BD68B6" w:rsidRPr="00C56CA9" w:rsidRDefault="00022E6F" w:rsidP="00C56CA9">
            <w:pPr>
              <w:spacing w:line="276" w:lineRule="auto"/>
              <w:rPr>
                <w:rFonts w:ascii="Garamond" w:hAnsi="Garamond"/>
                <w:sz w:val="16"/>
                <w:szCs w:val="16"/>
              </w:rPr>
            </w:pPr>
            <w:r>
              <w:lastRenderedPageBreak/>
              <w:br w:type="page"/>
            </w:r>
          </w:p>
          <w:p w:rsidR="00D5741B" w:rsidRPr="00E2780D" w:rsidRDefault="00D5741B" w:rsidP="00D5741B">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EPIDEMIOLOGY IS A BASIC PUBLIC HEALTH SCIENCE</w:t>
            </w:r>
          </w:p>
          <w:p w:rsidR="00DE6762" w:rsidRPr="00C56CA9" w:rsidRDefault="0056184F" w:rsidP="00C56CA9">
            <w:pPr>
              <w:spacing w:line="276" w:lineRule="auto"/>
              <w:rPr>
                <w:rFonts w:ascii="Helvetica" w:hAnsi="Helvetica" w:cs="Helvetica"/>
                <w:b/>
                <w:color w:val="FFFFFF" w:themeColor="background1"/>
                <w:sz w:val="16"/>
                <w:szCs w:val="16"/>
              </w:rPr>
            </w:pPr>
            <w:r w:rsidRPr="00DE6762">
              <w:rPr>
                <w:rFonts w:ascii="Helvetica" w:hAnsi="Helvetica" w:cs="Helvetica"/>
                <w:b/>
                <w:color w:val="FFFFFF" w:themeColor="background1"/>
                <w:sz w:val="16"/>
                <w:szCs w:val="16"/>
              </w:rPr>
              <w:t xml:space="preserve"> </w:t>
            </w:r>
          </w:p>
        </w:tc>
      </w:tr>
      <w:tr w:rsidR="00BD68B6" w:rsidRPr="00C576D0" w:rsidTr="002F1AA8">
        <w:tblPrEx>
          <w:tblBorders>
            <w:bottom w:val="none" w:sz="0" w:space="0" w:color="auto"/>
            <w:insideH w:val="none" w:sz="0" w:space="0" w:color="auto"/>
          </w:tblBorders>
        </w:tblPrEx>
        <w:trPr>
          <w:gridAfter w:val="1"/>
          <w:wAfter w:w="8" w:type="dxa"/>
        </w:trPr>
        <w:tc>
          <w:tcPr>
            <w:tcW w:w="9460" w:type="dxa"/>
            <w:gridSpan w:val="3"/>
            <w:shd w:val="clear" w:color="auto" w:fill="auto"/>
          </w:tcPr>
          <w:p w:rsidR="00BD68B6" w:rsidRPr="006D6456" w:rsidRDefault="00BD68B6" w:rsidP="00C56CA9">
            <w:pPr>
              <w:spacing w:line="276" w:lineRule="auto"/>
              <w:rPr>
                <w:rFonts w:ascii="Garamond" w:hAnsi="Garamond"/>
                <w:b/>
                <w:sz w:val="23"/>
                <w:szCs w:val="23"/>
              </w:rPr>
            </w:pPr>
          </w:p>
        </w:tc>
      </w:tr>
      <w:tr w:rsidR="00BD68B6" w:rsidRPr="00C576D0" w:rsidTr="002F1AA8">
        <w:tblPrEx>
          <w:tblBorders>
            <w:bottom w:val="none" w:sz="0" w:space="0" w:color="auto"/>
            <w:insideH w:val="none" w:sz="0" w:space="0" w:color="auto"/>
          </w:tblBorders>
        </w:tblPrEx>
        <w:trPr>
          <w:gridAfter w:val="1"/>
          <w:wAfter w:w="8" w:type="dxa"/>
          <w:trHeight w:val="341"/>
        </w:trPr>
        <w:tc>
          <w:tcPr>
            <w:tcW w:w="2174" w:type="dxa"/>
            <w:gridSpan w:val="2"/>
          </w:tcPr>
          <w:p w:rsidR="00BD68B6" w:rsidRPr="005C64DC" w:rsidRDefault="00BD68B6" w:rsidP="00C56CA9">
            <w:pPr>
              <w:spacing w:line="276" w:lineRule="auto"/>
              <w:rPr>
                <w:rFonts w:ascii="Garamond" w:hAnsi="Garamond"/>
                <w:b/>
                <w:sz w:val="23"/>
                <w:szCs w:val="23"/>
              </w:rPr>
            </w:pPr>
            <w:r w:rsidRPr="005C64DC">
              <w:rPr>
                <w:rFonts w:ascii="Garamond" w:hAnsi="Garamond"/>
                <w:b/>
                <w:sz w:val="23"/>
                <w:szCs w:val="23"/>
              </w:rPr>
              <w:t>Learning Objective:</w:t>
            </w:r>
          </w:p>
        </w:tc>
        <w:tc>
          <w:tcPr>
            <w:tcW w:w="7286" w:type="dxa"/>
          </w:tcPr>
          <w:p w:rsidR="00D5741B" w:rsidRPr="00E2780D" w:rsidRDefault="00D5741B" w:rsidP="00CE2F6E">
            <w:pPr>
              <w:numPr>
                <w:ilvl w:val="0"/>
                <w:numId w:val="5"/>
              </w:numPr>
              <w:spacing w:line="276" w:lineRule="auto"/>
              <w:rPr>
                <w:rFonts w:ascii="Garamond" w:hAnsi="Garamond"/>
                <w:sz w:val="23"/>
                <w:szCs w:val="23"/>
              </w:rPr>
            </w:pPr>
            <w:r w:rsidRPr="00E2780D">
              <w:rPr>
                <w:rFonts w:ascii="Garamond" w:hAnsi="Garamond"/>
                <w:sz w:val="23"/>
                <w:szCs w:val="23"/>
              </w:rPr>
              <w:t>Define epidemiology.</w:t>
            </w:r>
          </w:p>
          <w:p w:rsidR="00D5741B" w:rsidRPr="00E2780D" w:rsidRDefault="00D5741B" w:rsidP="00CE2F6E">
            <w:pPr>
              <w:numPr>
                <w:ilvl w:val="0"/>
                <w:numId w:val="5"/>
              </w:numPr>
              <w:spacing w:line="276" w:lineRule="auto"/>
              <w:rPr>
                <w:rFonts w:ascii="Garamond" w:hAnsi="Garamond"/>
                <w:sz w:val="23"/>
                <w:szCs w:val="23"/>
              </w:rPr>
            </w:pPr>
            <w:r w:rsidRPr="00E2780D">
              <w:rPr>
                <w:rFonts w:ascii="Garamond" w:hAnsi="Garamond"/>
                <w:sz w:val="23"/>
                <w:szCs w:val="23"/>
              </w:rPr>
              <w:t>List the critical one-word questions that are central to the practice of epidemiology.</w:t>
            </w:r>
          </w:p>
          <w:p w:rsidR="00D5741B" w:rsidRPr="00E2780D" w:rsidRDefault="00D5741B" w:rsidP="00CE2F6E">
            <w:pPr>
              <w:numPr>
                <w:ilvl w:val="0"/>
                <w:numId w:val="5"/>
              </w:numPr>
              <w:spacing w:line="276" w:lineRule="auto"/>
              <w:rPr>
                <w:rFonts w:ascii="Garamond" w:hAnsi="Garamond"/>
                <w:sz w:val="23"/>
                <w:szCs w:val="23"/>
              </w:rPr>
            </w:pPr>
            <w:r w:rsidRPr="00E2780D">
              <w:rPr>
                <w:rFonts w:ascii="Garamond" w:hAnsi="Garamond"/>
                <w:sz w:val="23"/>
                <w:szCs w:val="23"/>
              </w:rPr>
              <w:t>Give examples of useful applications of epidemiological principles.</w:t>
            </w:r>
          </w:p>
          <w:p w:rsidR="00D5741B" w:rsidRPr="00E2780D" w:rsidRDefault="00D5741B" w:rsidP="00CE2F6E">
            <w:pPr>
              <w:numPr>
                <w:ilvl w:val="0"/>
                <w:numId w:val="5"/>
              </w:numPr>
              <w:spacing w:line="276" w:lineRule="auto"/>
              <w:rPr>
                <w:rFonts w:ascii="Garamond" w:hAnsi="Garamond"/>
                <w:sz w:val="23"/>
                <w:szCs w:val="23"/>
              </w:rPr>
            </w:pPr>
            <w:r w:rsidRPr="00E2780D">
              <w:rPr>
                <w:rFonts w:ascii="Garamond" w:hAnsi="Garamond"/>
                <w:sz w:val="23"/>
                <w:szCs w:val="23"/>
              </w:rPr>
              <w:t>Explain what is meant by the epidemiologic triad and the web of causation.</w:t>
            </w:r>
          </w:p>
          <w:p w:rsidR="00BD68B6" w:rsidRDefault="00D5741B" w:rsidP="00CE2F6E">
            <w:pPr>
              <w:pStyle w:val="ListParagraph"/>
              <w:numPr>
                <w:ilvl w:val="0"/>
                <w:numId w:val="5"/>
              </w:numPr>
              <w:spacing w:line="276" w:lineRule="auto"/>
              <w:rPr>
                <w:rFonts w:ascii="Garamond" w:hAnsi="Garamond"/>
                <w:sz w:val="23"/>
                <w:szCs w:val="23"/>
              </w:rPr>
            </w:pPr>
            <w:r w:rsidRPr="00E2780D">
              <w:rPr>
                <w:rFonts w:ascii="Garamond" w:hAnsi="Garamond"/>
                <w:sz w:val="23"/>
                <w:szCs w:val="23"/>
              </w:rPr>
              <w:t>List the core functions of human public health and of veterinary public health activities.</w:t>
            </w:r>
          </w:p>
          <w:p w:rsidR="00D5741B" w:rsidRPr="00653887" w:rsidRDefault="00D5741B" w:rsidP="00D5741B">
            <w:pPr>
              <w:pStyle w:val="ListParagraph"/>
              <w:spacing w:line="276" w:lineRule="auto"/>
              <w:ind w:left="360"/>
              <w:rPr>
                <w:rFonts w:ascii="Garamond" w:hAnsi="Garamond"/>
                <w:sz w:val="23"/>
                <w:szCs w:val="23"/>
              </w:rPr>
            </w:pPr>
          </w:p>
        </w:tc>
      </w:tr>
    </w:tbl>
    <w:p w:rsidR="008E1361" w:rsidRPr="00E2080C" w:rsidRDefault="008E1361" w:rsidP="008E1361">
      <w:pPr>
        <w:shd w:val="clear" w:color="auto" w:fill="EAF1DD" w:themeFill="accent3" w:themeFillTint="33"/>
        <w:tabs>
          <w:tab w:val="left" w:pos="2880"/>
        </w:tabs>
        <w:rPr>
          <w:rFonts w:ascii="Garamond" w:hAnsi="Garamond"/>
          <w:b/>
          <w:sz w:val="23"/>
          <w:szCs w:val="23"/>
        </w:rPr>
      </w:pPr>
      <w:r w:rsidRPr="00E2080C">
        <w:rPr>
          <w:rFonts w:ascii="Garamond" w:hAnsi="Garamond"/>
          <w:b/>
          <w:sz w:val="23"/>
          <w:szCs w:val="23"/>
        </w:rPr>
        <w:t>Overview of Key Terms and Concepts</w:t>
      </w:r>
      <w:r>
        <w:rPr>
          <w:rFonts w:ascii="Garamond" w:hAnsi="Garamond"/>
          <w:b/>
          <w:sz w:val="23"/>
          <w:szCs w:val="23"/>
        </w:rPr>
        <w:t xml:space="preserve"> in Ecosystem Health</w:t>
      </w:r>
    </w:p>
    <w:tbl>
      <w:tblPr>
        <w:tblStyle w:val="TableGrid"/>
        <w:tblW w:w="9360" w:type="dxa"/>
        <w:tblInd w:w="10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149"/>
        <w:gridCol w:w="211"/>
      </w:tblGrid>
      <w:tr w:rsidR="008E1361" w:rsidTr="0005645D">
        <w:trPr>
          <w:gridAfter w:val="1"/>
          <w:wAfter w:w="211" w:type="dxa"/>
        </w:trPr>
        <w:tc>
          <w:tcPr>
            <w:tcW w:w="9149" w:type="dxa"/>
            <w:tcBorders>
              <w:bottom w:val="nil"/>
            </w:tcBorders>
          </w:tcPr>
          <w:tbl>
            <w:tblPr>
              <w:tblStyle w:val="TableGrid"/>
              <w:tblW w:w="9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2"/>
              <w:gridCol w:w="7830"/>
            </w:tblGrid>
            <w:tr w:rsidR="008E1361" w:rsidTr="0005645D">
              <w:tc>
                <w:tcPr>
                  <w:tcW w:w="1332" w:type="dxa"/>
                </w:tcPr>
                <w:p w:rsidR="008E1361" w:rsidRDefault="008E1361" w:rsidP="0005645D">
                  <w:pPr>
                    <w:spacing w:after="240" w:line="271" w:lineRule="auto"/>
                    <w:contextualSpacing/>
                    <w:rPr>
                      <w:rFonts w:ascii="Garamond" w:hAnsi="Garamond"/>
                      <w:sz w:val="23"/>
                      <w:szCs w:val="23"/>
                    </w:rPr>
                  </w:pPr>
                  <w:r w:rsidRPr="00C56CA9">
                    <w:rPr>
                      <w:rFonts w:ascii="Garamond" w:hAnsi="Garamond"/>
                      <w:noProof/>
                      <w:sz w:val="23"/>
                      <w:szCs w:val="23"/>
                    </w:rPr>
                    <w:drawing>
                      <wp:inline distT="0" distB="0" distL="0" distR="0" wp14:anchorId="7C4F3AAB" wp14:editId="068ABDB7">
                        <wp:extent cx="524786" cy="449960"/>
                        <wp:effectExtent l="0" t="0" r="8890" b="7620"/>
                        <wp:docPr id="21526"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8E1361" w:rsidRPr="00216D33" w:rsidRDefault="008E1361" w:rsidP="0005645D">
                  <w:pPr>
                    <w:spacing w:after="240" w:line="271" w:lineRule="auto"/>
                    <w:contextualSpacing/>
                    <w:rPr>
                      <w:rFonts w:ascii="Garamond" w:hAnsi="Garamond"/>
                      <w:sz w:val="23"/>
                      <w:szCs w:val="23"/>
                    </w:rPr>
                  </w:pPr>
                  <w:r>
                    <w:rPr>
                      <w:rFonts w:ascii="Garamond" w:hAnsi="Garamond"/>
                      <w:sz w:val="23"/>
                      <w:szCs w:val="23"/>
                    </w:rPr>
                    <w:t>Lecture</w:t>
                  </w:r>
                </w:p>
                <w:p w:rsidR="008E1361" w:rsidRDefault="008E1361" w:rsidP="0005645D">
                  <w:pPr>
                    <w:spacing w:after="240" w:line="271" w:lineRule="auto"/>
                    <w:contextualSpacing/>
                    <w:jc w:val="center"/>
                    <w:rPr>
                      <w:rFonts w:ascii="Garamond" w:hAnsi="Garamond"/>
                      <w:sz w:val="23"/>
                      <w:szCs w:val="23"/>
                    </w:rPr>
                  </w:pPr>
                </w:p>
                <w:p w:rsidR="008E1361" w:rsidRDefault="008E1361" w:rsidP="0005645D">
                  <w:pPr>
                    <w:spacing w:after="240" w:line="271" w:lineRule="auto"/>
                    <w:contextualSpacing/>
                    <w:rPr>
                      <w:rFonts w:ascii="Garamond" w:hAnsi="Garamond"/>
                      <w:sz w:val="23"/>
                      <w:szCs w:val="23"/>
                    </w:rPr>
                  </w:pPr>
                </w:p>
                <w:p w:rsidR="008E1361" w:rsidRPr="00216D33" w:rsidRDefault="008E1361" w:rsidP="0005645D">
                  <w:pPr>
                    <w:spacing w:after="240" w:line="271" w:lineRule="auto"/>
                    <w:contextualSpacing/>
                    <w:rPr>
                      <w:rFonts w:ascii="Garamond" w:hAnsi="Garamond"/>
                      <w:sz w:val="23"/>
                      <w:szCs w:val="23"/>
                    </w:rPr>
                  </w:pPr>
                </w:p>
              </w:tc>
              <w:tc>
                <w:tcPr>
                  <w:tcW w:w="7830" w:type="dxa"/>
                </w:tcPr>
                <w:p w:rsidR="008E1361" w:rsidRDefault="00D5741B" w:rsidP="00D5741B">
                  <w:pPr>
                    <w:spacing w:line="271" w:lineRule="auto"/>
                    <w:jc w:val="center"/>
                    <w:rPr>
                      <w:rFonts w:ascii="Garamond" w:hAnsi="Garamond"/>
                      <w:sz w:val="23"/>
                      <w:szCs w:val="23"/>
                    </w:rPr>
                  </w:pPr>
                  <w:r>
                    <w:rPr>
                      <w:noProof/>
                    </w:rPr>
                    <w:drawing>
                      <wp:inline distT="0" distB="0" distL="0" distR="0" wp14:anchorId="326F780B" wp14:editId="795D0E77">
                        <wp:extent cx="2419350" cy="1759456"/>
                        <wp:effectExtent l="19050" t="19050" r="19050" b="1270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421368" cy="1760924"/>
                                </a:xfrm>
                                <a:prstGeom prst="rect">
                                  <a:avLst/>
                                </a:prstGeom>
                                <a:ln>
                                  <a:solidFill>
                                    <a:schemeClr val="accent3">
                                      <a:lumMod val="75000"/>
                                    </a:schemeClr>
                                  </a:solidFill>
                                </a:ln>
                              </pic:spPr>
                            </pic:pic>
                          </a:graphicData>
                        </a:graphic>
                      </wp:inline>
                    </w:drawing>
                  </w:r>
                </w:p>
                <w:p w:rsidR="00D5741B" w:rsidRDefault="00D5741B" w:rsidP="00D5741B">
                  <w:pPr>
                    <w:spacing w:line="271" w:lineRule="auto"/>
                    <w:rPr>
                      <w:rFonts w:ascii="Garamond" w:hAnsi="Garamond"/>
                      <w:sz w:val="23"/>
                      <w:szCs w:val="23"/>
                    </w:rPr>
                  </w:pPr>
                </w:p>
                <w:p w:rsidR="00D5741B" w:rsidRPr="008E1361" w:rsidRDefault="00D5741B" w:rsidP="00D5741B">
                  <w:pPr>
                    <w:spacing w:line="271" w:lineRule="auto"/>
                    <w:rPr>
                      <w:rFonts w:ascii="Garamond" w:hAnsi="Garamond"/>
                      <w:i/>
                      <w:sz w:val="23"/>
                      <w:szCs w:val="23"/>
                    </w:rPr>
                  </w:pPr>
                </w:p>
              </w:tc>
            </w:tr>
          </w:tbl>
          <w:p w:rsidR="008E1361" w:rsidRDefault="008E1361" w:rsidP="0005645D">
            <w:pPr>
              <w:spacing w:after="240" w:line="276" w:lineRule="auto"/>
              <w:rPr>
                <w:rFonts w:ascii="Garamond" w:hAnsi="Garamond"/>
                <w:b/>
                <w:sz w:val="23"/>
                <w:szCs w:val="23"/>
              </w:rPr>
            </w:pPr>
          </w:p>
        </w:tc>
      </w:tr>
      <w:tr w:rsidR="008E1361" w:rsidTr="0005645D">
        <w:tc>
          <w:tcPr>
            <w:tcW w:w="9360" w:type="dxa"/>
            <w:gridSpan w:val="2"/>
            <w:tcBorders>
              <w:top w:val="nil"/>
            </w:tcBorders>
          </w:tcPr>
          <w:p w:rsidR="008E1361" w:rsidRDefault="008E1361" w:rsidP="0005645D">
            <w:pPr>
              <w:spacing w:after="240" w:line="276" w:lineRule="auto"/>
              <w:rPr>
                <w:rFonts w:ascii="Garamond" w:hAnsi="Garamond"/>
                <w:b/>
                <w:sz w:val="23"/>
                <w:szCs w:val="23"/>
              </w:rPr>
            </w:pPr>
            <w:r>
              <w:rPr>
                <w:rFonts w:ascii="Garamond" w:hAnsi="Garamond"/>
                <w:b/>
                <w:sz w:val="23"/>
                <w:szCs w:val="23"/>
              </w:rPr>
              <w:t>Notes:</w:t>
            </w:r>
          </w:p>
        </w:tc>
      </w:tr>
      <w:tr w:rsidR="008E1361" w:rsidTr="0005645D">
        <w:tc>
          <w:tcPr>
            <w:tcW w:w="9360" w:type="dxa"/>
            <w:gridSpan w:val="2"/>
          </w:tcPr>
          <w:p w:rsidR="008E1361" w:rsidRDefault="008E1361" w:rsidP="0005645D">
            <w:pPr>
              <w:spacing w:after="240" w:line="276" w:lineRule="auto"/>
              <w:rPr>
                <w:rFonts w:ascii="Garamond" w:hAnsi="Garamond"/>
                <w:b/>
                <w:sz w:val="23"/>
                <w:szCs w:val="23"/>
              </w:rPr>
            </w:pPr>
          </w:p>
        </w:tc>
      </w:tr>
      <w:tr w:rsidR="008E1361" w:rsidTr="0005645D">
        <w:tc>
          <w:tcPr>
            <w:tcW w:w="9360" w:type="dxa"/>
            <w:gridSpan w:val="2"/>
          </w:tcPr>
          <w:p w:rsidR="008E1361" w:rsidRDefault="008E1361" w:rsidP="0005645D">
            <w:pPr>
              <w:spacing w:after="240"/>
              <w:rPr>
                <w:rFonts w:ascii="Garamond" w:hAnsi="Garamond"/>
                <w:b/>
                <w:sz w:val="23"/>
                <w:szCs w:val="23"/>
              </w:rPr>
            </w:pPr>
          </w:p>
        </w:tc>
      </w:tr>
      <w:tr w:rsidR="008E1361" w:rsidTr="0005645D">
        <w:tc>
          <w:tcPr>
            <w:tcW w:w="9360" w:type="dxa"/>
            <w:gridSpan w:val="2"/>
            <w:tcBorders>
              <w:bottom w:val="nil"/>
            </w:tcBorders>
          </w:tcPr>
          <w:p w:rsidR="008E1361" w:rsidRDefault="008E1361" w:rsidP="0005645D">
            <w:pPr>
              <w:spacing w:after="240"/>
              <w:rPr>
                <w:rFonts w:ascii="Garamond" w:hAnsi="Garamond"/>
                <w:b/>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8E1361" w:rsidTr="0005645D">
        <w:tc>
          <w:tcPr>
            <w:tcW w:w="9360" w:type="dxa"/>
            <w:gridSpan w:val="2"/>
          </w:tcPr>
          <w:p w:rsidR="008E1361" w:rsidRPr="00480ADB" w:rsidRDefault="008E1361" w:rsidP="0005645D">
            <w:pPr>
              <w:spacing w:after="240"/>
              <w:rPr>
                <w:rFonts w:ascii="Garamond" w:hAnsi="Garamond"/>
                <w:sz w:val="23"/>
                <w:szCs w:val="23"/>
              </w:rPr>
            </w:pPr>
          </w:p>
        </w:tc>
      </w:tr>
      <w:tr w:rsidR="002F1AA8" w:rsidTr="0005645D">
        <w:tc>
          <w:tcPr>
            <w:tcW w:w="9360" w:type="dxa"/>
            <w:gridSpan w:val="2"/>
          </w:tcPr>
          <w:p w:rsidR="002F1AA8" w:rsidRPr="00480ADB" w:rsidRDefault="002F1AA8" w:rsidP="0005645D">
            <w:pPr>
              <w:spacing w:after="240"/>
              <w:rPr>
                <w:rFonts w:ascii="Garamond" w:hAnsi="Garamond"/>
                <w:sz w:val="23"/>
                <w:szCs w:val="23"/>
              </w:rPr>
            </w:pPr>
          </w:p>
        </w:tc>
      </w:tr>
      <w:tr w:rsidR="002F1AA8" w:rsidTr="0005645D">
        <w:tc>
          <w:tcPr>
            <w:tcW w:w="9360" w:type="dxa"/>
            <w:gridSpan w:val="2"/>
          </w:tcPr>
          <w:p w:rsidR="002F1AA8" w:rsidRPr="00480ADB" w:rsidRDefault="002F1AA8" w:rsidP="0005645D">
            <w:pPr>
              <w:spacing w:after="240"/>
              <w:rPr>
                <w:rFonts w:ascii="Garamond" w:hAnsi="Garamond"/>
                <w:sz w:val="23"/>
                <w:szCs w:val="23"/>
              </w:rPr>
            </w:pPr>
          </w:p>
        </w:tc>
      </w:tr>
    </w:tbl>
    <w:p w:rsidR="00FF773D" w:rsidRPr="00FF773D" w:rsidRDefault="00FF773D" w:rsidP="00FF773D">
      <w:pPr>
        <w:shd w:val="clear" w:color="auto" w:fill="EAF1DD" w:themeFill="accent3" w:themeFillTint="33"/>
        <w:rPr>
          <w:rFonts w:ascii="Garamond" w:hAnsi="Garamond"/>
          <w:b/>
          <w:sz w:val="23"/>
          <w:szCs w:val="23"/>
        </w:rPr>
      </w:pPr>
      <w:r w:rsidRPr="00FF773D">
        <w:rPr>
          <w:rFonts w:ascii="Garamond" w:hAnsi="Garamond"/>
          <w:b/>
          <w:sz w:val="23"/>
          <w:szCs w:val="23"/>
        </w:rPr>
        <w:lastRenderedPageBreak/>
        <w:t>Answering Epidemiologic Questions for Zoonoses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308"/>
      </w:tblGrid>
      <w:tr w:rsidR="00D5741B" w:rsidTr="003D2AC4">
        <w:trPr>
          <w:trHeight w:val="2168"/>
        </w:trPr>
        <w:tc>
          <w:tcPr>
            <w:tcW w:w="2268" w:type="dxa"/>
          </w:tcPr>
          <w:p w:rsidR="00D5741B" w:rsidRDefault="00D5741B" w:rsidP="00D5741B">
            <w:r w:rsidRPr="00E2780D">
              <w:rPr>
                <w:rFonts w:ascii="Garamond" w:hAnsi="Garamond"/>
                <w:noProof/>
                <w:sz w:val="23"/>
                <w:szCs w:val="23"/>
              </w:rPr>
              <w:drawing>
                <wp:inline distT="0" distB="0" distL="0" distR="0" wp14:anchorId="2D7D540D" wp14:editId="3C0E421A">
                  <wp:extent cx="631371" cy="500743"/>
                  <wp:effectExtent l="0" t="0" r="0" b="0"/>
                  <wp:docPr id="22"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4905" cy="503546"/>
                          </a:xfrm>
                          <a:prstGeom prst="rect">
                            <a:avLst/>
                          </a:prstGeom>
                          <a:noFill/>
                          <a:ln>
                            <a:noFill/>
                          </a:ln>
                        </pic:spPr>
                      </pic:pic>
                    </a:graphicData>
                  </a:graphic>
                </wp:inline>
              </w:drawing>
            </w:r>
          </w:p>
        </w:tc>
        <w:tc>
          <w:tcPr>
            <w:tcW w:w="7308" w:type="dxa"/>
          </w:tcPr>
          <w:p w:rsidR="00D5741B" w:rsidRDefault="00514ADD" w:rsidP="002F1AA8">
            <w:r>
              <w:rPr>
                <w:rFonts w:ascii="Garamond" w:hAnsi="Garamond"/>
                <w:noProof/>
                <w:sz w:val="23"/>
                <w:szCs w:val="23"/>
              </w:rPr>
              <mc:AlternateContent>
                <mc:Choice Requires="wps">
                  <w:drawing>
                    <wp:anchor distT="0" distB="0" distL="114300" distR="114300" simplePos="0" relativeHeight="251718656" behindDoc="0" locked="0" layoutInCell="1" allowOverlap="1">
                      <wp:simplePos x="0" y="0"/>
                      <wp:positionH relativeFrom="column">
                        <wp:posOffset>245745</wp:posOffset>
                      </wp:positionH>
                      <wp:positionV relativeFrom="paragraph">
                        <wp:posOffset>412115</wp:posOffset>
                      </wp:positionV>
                      <wp:extent cx="3581400" cy="13620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3581400" cy="1362075"/>
                              </a:xfrm>
                              <a:prstGeom prst="rect">
                                <a:avLst/>
                              </a:prstGeom>
                              <a:noFill/>
                              <a:ln w="6350">
                                <a:solidFill>
                                  <a:schemeClr val="accent3">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19.35pt;margin-top:32.45pt;width:282pt;height:107.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ofVowIAALYFAAAOAAAAZHJzL2Uyb0RvYy54bWysVEtv2zAMvg/YfxB0X/1I0odRpwhadBjQ&#10;tUXboWdVlhIDsqhJSpzs14+SHDfogh2GXWRRJD+Sn0leXm07RTbCuhZ0TYuTnBKhOTStXtb0x8vt&#10;l3NKnGe6YQq0qOlOOHo1//zpsjeVKGEFqhGWIIh2VW9quvLeVFnm+Ep0zJ2AERqVEmzHPIp2mTWW&#10;9YjeqazM89OsB9sYC1w4h683SUnnEV9Kwf2DlE54omqKufl42ni+hTObX7JqaZlZtXxIg/1DFh1r&#10;NQYdoW6YZ2Rt2z+gupZbcCD9CYcuAylbLmINWE2Rf6jmecWMiLUgOc6MNLn/B8vvN4+WtE1NS0o0&#10;6/AXPSFpTC+VIGWgpzeuQqtn82gHyeE11LqVtgtfrIJsI6W7kVKx9YTj42R2XkxzZJ6jrpiclvnZ&#10;LKBm7+7GOv9VQEfCpaYWw0cq2ebO+WS6NwnRNNy2SuE7q5QmfU1PJ7M8OjhQbROUQRc7SFwrSzYM&#10;/z3jXGg/iXZq3X2HJr2fzXLMLkUZXWJ6B2iYrNL4GKhIxceb3ymR0ngSEjnEcsuUSOjej7GLpFqx&#10;RqTQIfLx0EojYECWWMyIPQAcx04VDPbBVcTmH50Hhv7mPHrEyKD96Ny1GuyxypQvBu5kst+TlKgJ&#10;LL1Bs8MOs5BGzxl+2+J/vmPOPzKLs4a9gfvDP+AhFeD/hOFGyQrsr2PvwR5HALWU9Di7NXU/18wK&#10;StQ3jcNxUUynYdijMJ2dlSjYQ83boUavu2vAFilwUxker8Heq/1VWuhecc0sQlRUMc0xdk25t3vh&#10;2qedgouKi8UimuGAG+bv9LPhATywGvr4ZfvKrBma3eOc3MN+zln1oeeTbfDUsFh7kG0ciHdeB75x&#10;OcSeHRZZ2D6HcrR6X7fz3wAAAP//AwBQSwMEFAAGAAgAAAAhANaiYY7gAAAACQEAAA8AAABkcnMv&#10;ZG93bnJldi54bWxMj8FuwjAQRO+V+g/WVuqtOAkohDQb1CLRS1ElQj/AiZckIrZT20D4+7onepyd&#10;0czbYj2pgV3Iut5ohHgWASPdGNnrFuH7sH3JgDkvtBSD0YRwIwfr8vGhELk0V72nS+VbFkq0ywVC&#10;5/2Yc+6ajpRwMzOSDt7RWCV8kLbl0oprKFcDT6Io5Ur0Oix0YqRNR82pOiuE3c3+bJtDPJ++PvZj&#10;/fm+q+JNhvj8NL29AvM0+XsY/vADOpSBqTZnLR0bEObZMiQR0sUKWPDTKAmHGiFZrhbAy4L//6D8&#10;BQAA//8DAFBLAQItABQABgAIAAAAIQC2gziS/gAAAOEBAAATAAAAAAAAAAAAAAAAAAAAAABbQ29u&#10;dGVudF9UeXBlc10ueG1sUEsBAi0AFAAGAAgAAAAhADj9If/WAAAAlAEAAAsAAAAAAAAAAAAAAAAA&#10;LwEAAF9yZWxzLy5yZWxzUEsBAi0AFAAGAAgAAAAhAEVah9WjAgAAtgUAAA4AAAAAAAAAAAAAAAAA&#10;LgIAAGRycy9lMm9Eb2MueG1sUEsBAi0AFAAGAAgAAAAhANaiYY7gAAAACQEAAA8AAAAAAAAAAAAA&#10;AAAA/QQAAGRycy9kb3ducmV2LnhtbFBLBQYAAAAABAAEAPMAAAAKBgAAAAA=&#10;" filled="f" strokecolor="#76923c [2406]" strokeweight=".5pt"/>
                  </w:pict>
                </mc:Fallback>
              </mc:AlternateContent>
            </w:r>
            <w:r w:rsidR="003D2AC4">
              <w:rPr>
                <w:rFonts w:ascii="Garamond" w:hAnsi="Garamond"/>
                <w:noProof/>
                <w:sz w:val="23"/>
                <w:szCs w:val="23"/>
              </w:rPr>
              <w:drawing>
                <wp:anchor distT="0" distB="0" distL="114300" distR="114300" simplePos="0" relativeHeight="251716608" behindDoc="0" locked="0" layoutInCell="1" allowOverlap="1" wp14:anchorId="12EF7A6E" wp14:editId="08388E07">
                  <wp:simplePos x="0" y="0"/>
                  <wp:positionH relativeFrom="column">
                    <wp:posOffset>340995</wp:posOffset>
                  </wp:positionH>
                  <wp:positionV relativeFrom="paragraph">
                    <wp:posOffset>235585</wp:posOffset>
                  </wp:positionV>
                  <wp:extent cx="3333750" cy="189357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33750" cy="1893570"/>
                          </a:xfrm>
                          <a:prstGeom prst="rect">
                            <a:avLst/>
                          </a:prstGeom>
                          <a:noFill/>
                        </pic:spPr>
                      </pic:pic>
                    </a:graphicData>
                  </a:graphic>
                  <wp14:sizeRelH relativeFrom="page">
                    <wp14:pctWidth>0</wp14:pctWidth>
                  </wp14:sizeRelH>
                  <wp14:sizeRelV relativeFrom="page">
                    <wp14:pctHeight>0</wp14:pctHeight>
                  </wp14:sizeRelV>
                </wp:anchor>
              </w:drawing>
            </w:r>
            <w:r w:rsidR="003D2AC4" w:rsidRPr="003D2AC4">
              <w:rPr>
                <w:rFonts w:ascii="Garamond" w:hAnsi="Garamond"/>
                <w:sz w:val="23"/>
                <w:szCs w:val="23"/>
              </w:rPr>
              <w:t xml:space="preserve">For each zoonoses </w:t>
            </w:r>
            <w:r w:rsidR="002F1AA8">
              <w:rPr>
                <w:rFonts w:ascii="Garamond" w:hAnsi="Garamond"/>
                <w:sz w:val="23"/>
                <w:szCs w:val="23"/>
              </w:rPr>
              <w:t>your instructor provides</w:t>
            </w:r>
            <w:r w:rsidR="003D2AC4" w:rsidRPr="003D2AC4">
              <w:rPr>
                <w:rFonts w:ascii="Garamond" w:hAnsi="Garamond"/>
                <w:sz w:val="23"/>
                <w:szCs w:val="23"/>
              </w:rPr>
              <w:t>, answer the basic epidemiologic questions:</w:t>
            </w:r>
          </w:p>
        </w:tc>
      </w:tr>
    </w:tbl>
    <w:p w:rsidR="008E1361" w:rsidRDefault="008E1361" w:rsidP="00D5741B"/>
    <w:p w:rsidR="003D2AC4" w:rsidRDefault="003D2AC4" w:rsidP="00D5741B">
      <w:pPr>
        <w:rPr>
          <w:rFonts w:ascii="Garamond" w:hAnsi="Garamond"/>
          <w:sz w:val="23"/>
          <w:szCs w:val="23"/>
        </w:rPr>
      </w:pPr>
    </w:p>
    <w:p w:rsidR="00303538" w:rsidRPr="003D2AC4" w:rsidRDefault="00303538" w:rsidP="00D5741B">
      <w:pPr>
        <w:rPr>
          <w:rFonts w:ascii="Garamond" w:hAnsi="Garamond"/>
          <w:sz w:val="23"/>
          <w:szCs w:val="23"/>
        </w:rPr>
      </w:pPr>
    </w:p>
    <w:tbl>
      <w:tblPr>
        <w:tblStyle w:val="TableGrid"/>
        <w:tblW w:w="0" w:type="auto"/>
        <w:tblLook w:val="04A0" w:firstRow="1" w:lastRow="0" w:firstColumn="1" w:lastColumn="0" w:noHBand="0" w:noVBand="1"/>
      </w:tblPr>
      <w:tblGrid>
        <w:gridCol w:w="1915"/>
        <w:gridCol w:w="1915"/>
        <w:gridCol w:w="1915"/>
        <w:gridCol w:w="1915"/>
        <w:gridCol w:w="1916"/>
      </w:tblGrid>
      <w:tr w:rsidR="002F1AA8" w:rsidTr="002F1AA8">
        <w:tc>
          <w:tcPr>
            <w:tcW w:w="1915" w:type="dxa"/>
            <w:tcBorders>
              <w:bottom w:val="double" w:sz="4" w:space="0" w:color="auto"/>
            </w:tcBorders>
            <w:shd w:val="clear" w:color="auto" w:fill="EAF1DD" w:themeFill="accent3" w:themeFillTint="33"/>
          </w:tcPr>
          <w:p w:rsidR="002F1AA8" w:rsidRPr="002F1AA8" w:rsidRDefault="002F1AA8">
            <w:pPr>
              <w:rPr>
                <w:rFonts w:ascii="Garamond" w:hAnsi="Garamond"/>
                <w:b/>
                <w:sz w:val="23"/>
                <w:szCs w:val="23"/>
              </w:rPr>
            </w:pPr>
            <w:r w:rsidRPr="002F1AA8">
              <w:rPr>
                <w:rFonts w:ascii="Garamond" w:hAnsi="Garamond"/>
                <w:b/>
                <w:sz w:val="23"/>
                <w:szCs w:val="23"/>
              </w:rPr>
              <w:t>Disease</w:t>
            </w:r>
          </w:p>
        </w:tc>
        <w:tc>
          <w:tcPr>
            <w:tcW w:w="1915" w:type="dxa"/>
            <w:tcBorders>
              <w:bottom w:val="double" w:sz="4" w:space="0" w:color="auto"/>
            </w:tcBorders>
            <w:shd w:val="clear" w:color="auto" w:fill="EAF1DD" w:themeFill="accent3" w:themeFillTint="33"/>
          </w:tcPr>
          <w:p w:rsidR="002F1AA8" w:rsidRPr="002F1AA8" w:rsidRDefault="002F1AA8">
            <w:pPr>
              <w:rPr>
                <w:rFonts w:ascii="Garamond" w:hAnsi="Garamond"/>
                <w:b/>
                <w:sz w:val="23"/>
                <w:szCs w:val="23"/>
              </w:rPr>
            </w:pPr>
            <w:r w:rsidRPr="002F1AA8">
              <w:rPr>
                <w:rFonts w:ascii="Garamond" w:hAnsi="Garamond"/>
                <w:b/>
                <w:sz w:val="23"/>
                <w:szCs w:val="23"/>
              </w:rPr>
              <w:t>Who/Which</w:t>
            </w:r>
          </w:p>
        </w:tc>
        <w:tc>
          <w:tcPr>
            <w:tcW w:w="1915" w:type="dxa"/>
            <w:tcBorders>
              <w:bottom w:val="double" w:sz="4" w:space="0" w:color="auto"/>
            </w:tcBorders>
            <w:shd w:val="clear" w:color="auto" w:fill="EAF1DD" w:themeFill="accent3" w:themeFillTint="33"/>
          </w:tcPr>
          <w:p w:rsidR="002F1AA8" w:rsidRPr="002F1AA8" w:rsidRDefault="002F1AA8">
            <w:pPr>
              <w:rPr>
                <w:rFonts w:ascii="Garamond" w:hAnsi="Garamond"/>
                <w:b/>
                <w:sz w:val="23"/>
                <w:szCs w:val="23"/>
              </w:rPr>
            </w:pPr>
            <w:r w:rsidRPr="002F1AA8">
              <w:rPr>
                <w:rFonts w:ascii="Garamond" w:hAnsi="Garamond"/>
                <w:b/>
                <w:sz w:val="23"/>
                <w:szCs w:val="23"/>
              </w:rPr>
              <w:t>When</w:t>
            </w:r>
          </w:p>
        </w:tc>
        <w:tc>
          <w:tcPr>
            <w:tcW w:w="1915" w:type="dxa"/>
            <w:tcBorders>
              <w:bottom w:val="double" w:sz="4" w:space="0" w:color="auto"/>
            </w:tcBorders>
            <w:shd w:val="clear" w:color="auto" w:fill="EAF1DD" w:themeFill="accent3" w:themeFillTint="33"/>
          </w:tcPr>
          <w:p w:rsidR="002F1AA8" w:rsidRPr="002F1AA8" w:rsidRDefault="002F1AA8">
            <w:pPr>
              <w:rPr>
                <w:rFonts w:ascii="Garamond" w:hAnsi="Garamond"/>
                <w:b/>
                <w:sz w:val="23"/>
                <w:szCs w:val="23"/>
              </w:rPr>
            </w:pPr>
            <w:r w:rsidRPr="002F1AA8">
              <w:rPr>
                <w:rFonts w:ascii="Garamond" w:hAnsi="Garamond"/>
                <w:b/>
                <w:sz w:val="23"/>
                <w:szCs w:val="23"/>
              </w:rPr>
              <w:t>How</w:t>
            </w:r>
          </w:p>
        </w:tc>
        <w:tc>
          <w:tcPr>
            <w:tcW w:w="1916" w:type="dxa"/>
            <w:tcBorders>
              <w:bottom w:val="double" w:sz="4" w:space="0" w:color="auto"/>
            </w:tcBorders>
            <w:shd w:val="clear" w:color="auto" w:fill="EAF1DD" w:themeFill="accent3" w:themeFillTint="33"/>
          </w:tcPr>
          <w:p w:rsidR="002F1AA8" w:rsidRPr="002F1AA8" w:rsidRDefault="002F1AA8">
            <w:pPr>
              <w:rPr>
                <w:rFonts w:ascii="Garamond" w:hAnsi="Garamond"/>
                <w:b/>
                <w:sz w:val="23"/>
                <w:szCs w:val="23"/>
              </w:rPr>
            </w:pPr>
            <w:r w:rsidRPr="002F1AA8">
              <w:rPr>
                <w:rFonts w:ascii="Garamond" w:hAnsi="Garamond"/>
                <w:b/>
                <w:sz w:val="23"/>
                <w:szCs w:val="23"/>
              </w:rPr>
              <w:t>Where</w:t>
            </w:r>
          </w:p>
        </w:tc>
      </w:tr>
      <w:tr w:rsidR="002F1AA8" w:rsidTr="002F1AA8">
        <w:tc>
          <w:tcPr>
            <w:tcW w:w="1915" w:type="dxa"/>
            <w:tcBorders>
              <w:top w:val="double" w:sz="4" w:space="0" w:color="auto"/>
            </w:tcBorders>
          </w:tcPr>
          <w:p w:rsidR="002F1AA8" w:rsidRDefault="002F1AA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Pr="002F1AA8" w:rsidRDefault="00303538">
            <w:pPr>
              <w:rPr>
                <w:rFonts w:ascii="Garamond" w:hAnsi="Garamond"/>
              </w:rPr>
            </w:pPr>
          </w:p>
        </w:tc>
        <w:tc>
          <w:tcPr>
            <w:tcW w:w="1915" w:type="dxa"/>
            <w:tcBorders>
              <w:top w:val="double" w:sz="4" w:space="0" w:color="auto"/>
            </w:tcBorders>
          </w:tcPr>
          <w:p w:rsidR="002F1AA8" w:rsidRPr="002F1AA8" w:rsidRDefault="002F1AA8">
            <w:pPr>
              <w:rPr>
                <w:rFonts w:ascii="Garamond" w:hAnsi="Garamond"/>
              </w:rPr>
            </w:pPr>
          </w:p>
        </w:tc>
        <w:tc>
          <w:tcPr>
            <w:tcW w:w="1915" w:type="dxa"/>
            <w:tcBorders>
              <w:top w:val="double" w:sz="4" w:space="0" w:color="auto"/>
            </w:tcBorders>
          </w:tcPr>
          <w:p w:rsidR="002F1AA8" w:rsidRPr="002F1AA8" w:rsidRDefault="002F1AA8">
            <w:pPr>
              <w:rPr>
                <w:rFonts w:ascii="Garamond" w:hAnsi="Garamond"/>
              </w:rPr>
            </w:pPr>
          </w:p>
        </w:tc>
        <w:tc>
          <w:tcPr>
            <w:tcW w:w="1915" w:type="dxa"/>
            <w:tcBorders>
              <w:top w:val="double" w:sz="4" w:space="0" w:color="auto"/>
            </w:tcBorders>
          </w:tcPr>
          <w:p w:rsidR="002F1AA8" w:rsidRPr="002F1AA8" w:rsidRDefault="002F1AA8">
            <w:pPr>
              <w:rPr>
                <w:rFonts w:ascii="Garamond" w:hAnsi="Garamond"/>
              </w:rPr>
            </w:pPr>
          </w:p>
        </w:tc>
        <w:tc>
          <w:tcPr>
            <w:tcW w:w="1916" w:type="dxa"/>
            <w:tcBorders>
              <w:top w:val="double" w:sz="4" w:space="0" w:color="auto"/>
            </w:tcBorders>
          </w:tcPr>
          <w:p w:rsidR="002F1AA8" w:rsidRPr="002F1AA8" w:rsidRDefault="002F1AA8">
            <w:pPr>
              <w:rPr>
                <w:rFonts w:ascii="Garamond" w:hAnsi="Garamond"/>
              </w:rPr>
            </w:pPr>
          </w:p>
        </w:tc>
      </w:tr>
      <w:tr w:rsidR="002F1AA8" w:rsidTr="002F1AA8">
        <w:tc>
          <w:tcPr>
            <w:tcW w:w="1915" w:type="dxa"/>
          </w:tcPr>
          <w:p w:rsidR="002F1AA8" w:rsidRDefault="002F1AA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Pr="002F1AA8" w:rsidRDefault="0030353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6" w:type="dxa"/>
          </w:tcPr>
          <w:p w:rsidR="002F1AA8" w:rsidRPr="002F1AA8" w:rsidRDefault="002F1AA8">
            <w:pPr>
              <w:rPr>
                <w:rFonts w:ascii="Garamond" w:hAnsi="Garamond"/>
              </w:rPr>
            </w:pPr>
          </w:p>
        </w:tc>
      </w:tr>
      <w:tr w:rsidR="002F1AA8" w:rsidTr="002F1AA8">
        <w:tc>
          <w:tcPr>
            <w:tcW w:w="1915" w:type="dxa"/>
          </w:tcPr>
          <w:p w:rsidR="002F1AA8" w:rsidRDefault="002F1AA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Pr="002F1AA8" w:rsidRDefault="0030353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6" w:type="dxa"/>
          </w:tcPr>
          <w:p w:rsidR="002F1AA8" w:rsidRPr="002F1AA8" w:rsidRDefault="002F1AA8">
            <w:pPr>
              <w:rPr>
                <w:rFonts w:ascii="Garamond" w:hAnsi="Garamond"/>
              </w:rPr>
            </w:pPr>
          </w:p>
        </w:tc>
      </w:tr>
      <w:tr w:rsidR="002F1AA8" w:rsidTr="002F1AA8">
        <w:tc>
          <w:tcPr>
            <w:tcW w:w="1915" w:type="dxa"/>
          </w:tcPr>
          <w:p w:rsidR="002F1AA8" w:rsidRDefault="002F1AA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Pr="002F1AA8" w:rsidRDefault="0030353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6" w:type="dxa"/>
          </w:tcPr>
          <w:p w:rsidR="002F1AA8" w:rsidRPr="002F1AA8" w:rsidRDefault="002F1AA8">
            <w:pPr>
              <w:rPr>
                <w:rFonts w:ascii="Garamond" w:hAnsi="Garamond"/>
              </w:rPr>
            </w:pPr>
          </w:p>
        </w:tc>
      </w:tr>
      <w:tr w:rsidR="002F1AA8" w:rsidTr="002F1AA8">
        <w:tc>
          <w:tcPr>
            <w:tcW w:w="1915" w:type="dxa"/>
          </w:tcPr>
          <w:p w:rsidR="002F1AA8" w:rsidRDefault="002F1AA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Default="00303538">
            <w:pPr>
              <w:rPr>
                <w:rFonts w:ascii="Garamond" w:hAnsi="Garamond"/>
              </w:rPr>
            </w:pPr>
          </w:p>
          <w:p w:rsidR="00303538" w:rsidRPr="002F1AA8" w:rsidRDefault="0030353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5" w:type="dxa"/>
          </w:tcPr>
          <w:p w:rsidR="002F1AA8" w:rsidRPr="002F1AA8" w:rsidRDefault="002F1AA8">
            <w:pPr>
              <w:rPr>
                <w:rFonts w:ascii="Garamond" w:hAnsi="Garamond"/>
              </w:rPr>
            </w:pPr>
          </w:p>
        </w:tc>
        <w:tc>
          <w:tcPr>
            <w:tcW w:w="1916" w:type="dxa"/>
          </w:tcPr>
          <w:p w:rsidR="002F1AA8" w:rsidRPr="002F1AA8" w:rsidRDefault="002F1AA8">
            <w:pPr>
              <w:rPr>
                <w:rFonts w:ascii="Garamond" w:hAnsi="Garamond"/>
              </w:rPr>
            </w:pPr>
          </w:p>
        </w:tc>
      </w:tr>
    </w:tbl>
    <w:p w:rsidR="002F1AA8" w:rsidRDefault="002F1AA8">
      <w:r>
        <w:br w:type="page"/>
      </w:r>
    </w:p>
    <w:tbl>
      <w:tblPr>
        <w:tblStyle w:val="TableGrid"/>
        <w:tblW w:w="9580"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
        <w:gridCol w:w="2169"/>
        <w:gridCol w:w="7005"/>
        <w:gridCol w:w="261"/>
        <w:gridCol w:w="80"/>
      </w:tblGrid>
      <w:tr w:rsidR="00E604B2" w:rsidRPr="00C576D0" w:rsidTr="002F1AA8">
        <w:trPr>
          <w:trHeight w:val="734"/>
          <w:tblCellSpacing w:w="20" w:type="dxa"/>
        </w:trPr>
        <w:tc>
          <w:tcPr>
            <w:tcW w:w="9500" w:type="dxa"/>
            <w:gridSpan w:val="5"/>
            <w:shd w:val="clear" w:color="auto" w:fill="76923C" w:themeFill="accent3" w:themeFillShade="BF"/>
          </w:tcPr>
          <w:p w:rsidR="00181FE0" w:rsidRPr="00181FE0" w:rsidRDefault="00181FE0" w:rsidP="00181FE0">
            <w:pPr>
              <w:rPr>
                <w:rFonts w:ascii="Helvetica" w:hAnsi="Helvetica" w:cs="Helvetica"/>
                <w:b/>
                <w:color w:val="FFFFFF" w:themeColor="background1"/>
                <w:sz w:val="16"/>
                <w:szCs w:val="16"/>
              </w:rPr>
            </w:pPr>
          </w:p>
          <w:p w:rsidR="003D2AC4" w:rsidRDefault="003D2AC4" w:rsidP="003D2AC4">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 xml:space="preserve">EPIDEMIOLOGY </w:t>
            </w:r>
            <w:r>
              <w:rPr>
                <w:rFonts w:ascii="Helvetica" w:hAnsi="Helvetica" w:cs="Helvetica"/>
                <w:b/>
                <w:color w:val="FFFFFF" w:themeColor="background1"/>
                <w:sz w:val="32"/>
                <w:szCs w:val="32"/>
              </w:rPr>
              <w:t>IN PRACTICE</w:t>
            </w:r>
          </w:p>
          <w:p w:rsidR="00181FE0" w:rsidRDefault="00514ADD" w:rsidP="00181FE0">
            <w:pPr>
              <w:rPr>
                <w:rFonts w:ascii="Helvetica" w:hAnsi="Helvetica" w:cs="Helvetica"/>
                <w:b/>
                <w:color w:val="FFFFFF" w:themeColor="background1"/>
                <w:sz w:val="32"/>
                <w:szCs w:val="32"/>
              </w:rPr>
            </w:pPr>
            <w:r>
              <w:rPr>
                <w:rFonts w:ascii="Helvetica" w:hAnsi="Helvetica" w:cs="Helvetica"/>
                <w:color w:val="FFFFFF" w:themeColor="background1"/>
                <w:sz w:val="30"/>
                <w:szCs w:val="30"/>
              </w:rPr>
              <w:t>History and E</w:t>
            </w:r>
            <w:r w:rsidR="003D2AC4" w:rsidRPr="006D0D08">
              <w:rPr>
                <w:rFonts w:ascii="Helvetica" w:hAnsi="Helvetica" w:cs="Helvetica"/>
                <w:color w:val="FFFFFF" w:themeColor="background1"/>
                <w:sz w:val="30"/>
                <w:szCs w:val="30"/>
              </w:rPr>
              <w:t>xamples</w:t>
            </w:r>
          </w:p>
          <w:p w:rsidR="00E604B2" w:rsidRPr="00A262D7" w:rsidRDefault="00E604B2" w:rsidP="00181FE0">
            <w:pPr>
              <w:rPr>
                <w:rFonts w:ascii="Helvetica" w:hAnsi="Helvetica" w:cs="Helvetica"/>
                <w:b/>
                <w:color w:val="FFFFFF" w:themeColor="background1"/>
                <w:sz w:val="16"/>
                <w:szCs w:val="16"/>
              </w:rPr>
            </w:pPr>
          </w:p>
        </w:tc>
      </w:tr>
      <w:tr w:rsidR="00E604B2" w:rsidRPr="00926AAA" w:rsidTr="002F1AA8">
        <w:trPr>
          <w:tblCellSpacing w:w="20" w:type="dxa"/>
        </w:trPr>
        <w:tc>
          <w:tcPr>
            <w:tcW w:w="9500" w:type="dxa"/>
            <w:gridSpan w:val="5"/>
            <w:shd w:val="clear" w:color="auto" w:fill="auto"/>
          </w:tcPr>
          <w:p w:rsidR="00E604B2" w:rsidRPr="00A262D7" w:rsidRDefault="00E604B2" w:rsidP="00A262D7">
            <w:pPr>
              <w:rPr>
                <w:rFonts w:ascii="Garamond" w:hAnsi="Garamond"/>
                <w:b/>
                <w:sz w:val="16"/>
                <w:szCs w:val="16"/>
              </w:rPr>
            </w:pPr>
          </w:p>
        </w:tc>
      </w:tr>
      <w:tr w:rsidR="003630DA" w:rsidRPr="00926AAA" w:rsidTr="002F1AA8">
        <w:trPr>
          <w:trHeight w:val="610"/>
          <w:tblCellSpacing w:w="20" w:type="dxa"/>
        </w:trPr>
        <w:tc>
          <w:tcPr>
            <w:tcW w:w="2174" w:type="dxa"/>
            <w:gridSpan w:val="2"/>
          </w:tcPr>
          <w:p w:rsidR="003630DA" w:rsidRPr="00926AAA" w:rsidRDefault="003630DA" w:rsidP="00116AD9">
            <w:pPr>
              <w:spacing w:line="276" w:lineRule="auto"/>
              <w:ind w:left="-90" w:right="-132"/>
              <w:rPr>
                <w:rFonts w:ascii="Garamond" w:hAnsi="Garamond"/>
                <w:b/>
                <w:sz w:val="23"/>
                <w:szCs w:val="23"/>
              </w:rPr>
            </w:pPr>
            <w:r w:rsidRPr="00926AAA">
              <w:rPr>
                <w:rFonts w:ascii="Garamond" w:hAnsi="Garamond"/>
                <w:b/>
                <w:sz w:val="23"/>
                <w:szCs w:val="23"/>
              </w:rPr>
              <w:t>Learning Objective:</w:t>
            </w:r>
          </w:p>
        </w:tc>
        <w:tc>
          <w:tcPr>
            <w:tcW w:w="7286" w:type="dxa"/>
            <w:gridSpan w:val="3"/>
          </w:tcPr>
          <w:p w:rsidR="003D2AC4" w:rsidRPr="00E2780D" w:rsidRDefault="003D2AC4" w:rsidP="00CE2F6E">
            <w:pPr>
              <w:numPr>
                <w:ilvl w:val="0"/>
                <w:numId w:val="13"/>
              </w:numPr>
              <w:tabs>
                <w:tab w:val="clear" w:pos="720"/>
              </w:tabs>
              <w:spacing w:line="276" w:lineRule="auto"/>
              <w:ind w:left="346"/>
              <w:rPr>
                <w:rFonts w:ascii="Garamond" w:hAnsi="Garamond"/>
                <w:sz w:val="23"/>
                <w:szCs w:val="23"/>
              </w:rPr>
            </w:pPr>
            <w:r w:rsidRPr="00E2780D">
              <w:rPr>
                <w:rFonts w:ascii="Garamond" w:hAnsi="Garamond"/>
                <w:sz w:val="23"/>
                <w:szCs w:val="23"/>
              </w:rPr>
              <w:t>Identify some of the diverse specialties in the field of epidemiology.</w:t>
            </w:r>
          </w:p>
          <w:p w:rsidR="00181FE0" w:rsidRPr="003D2AC4" w:rsidRDefault="003D2AC4" w:rsidP="00CE2F6E">
            <w:pPr>
              <w:pStyle w:val="ListParagraph"/>
              <w:widowControl w:val="0"/>
              <w:numPr>
                <w:ilvl w:val="0"/>
                <w:numId w:val="13"/>
              </w:numPr>
              <w:tabs>
                <w:tab w:val="clear" w:pos="720"/>
                <w:tab w:val="num" w:pos="396"/>
              </w:tabs>
              <w:autoSpaceDE w:val="0"/>
              <w:autoSpaceDN w:val="0"/>
              <w:adjustRightInd w:val="0"/>
              <w:ind w:left="396" w:hanging="396"/>
              <w:rPr>
                <w:rFonts w:ascii="Garamond" w:hAnsi="Garamond"/>
                <w:sz w:val="23"/>
                <w:szCs w:val="23"/>
              </w:rPr>
            </w:pPr>
            <w:r w:rsidRPr="003D2AC4">
              <w:rPr>
                <w:rFonts w:ascii="Garamond" w:hAnsi="Garamond"/>
                <w:sz w:val="23"/>
                <w:szCs w:val="23"/>
              </w:rPr>
              <w:t>Describe how epidemiology is used by human, animal and environmental health professionals.</w:t>
            </w:r>
          </w:p>
          <w:p w:rsidR="00181FE0" w:rsidRPr="001B37AD" w:rsidRDefault="00181FE0" w:rsidP="00181FE0">
            <w:pPr>
              <w:widowControl w:val="0"/>
              <w:autoSpaceDE w:val="0"/>
              <w:autoSpaceDN w:val="0"/>
              <w:adjustRightInd w:val="0"/>
              <w:spacing w:line="276" w:lineRule="auto"/>
              <w:contextualSpacing/>
              <w:rPr>
                <w:rFonts w:ascii="Garamond" w:hAnsi="Garamond"/>
                <w:sz w:val="23"/>
                <w:szCs w:val="23"/>
              </w:rPr>
            </w:pPr>
          </w:p>
        </w:tc>
      </w:tr>
      <w:tr w:rsidR="00F36D8F" w:rsidRPr="00926AAA" w:rsidTr="002F1AA8">
        <w:tblPrEx>
          <w:tblCellSpacing w:w="0" w:type="nil"/>
        </w:tblPrEx>
        <w:trPr>
          <w:gridBefore w:val="1"/>
          <w:gridAfter w:val="1"/>
          <w:wBefore w:w="5" w:type="dxa"/>
          <w:wAfter w:w="20" w:type="dxa"/>
          <w:trHeight w:val="305"/>
        </w:trPr>
        <w:tc>
          <w:tcPr>
            <w:tcW w:w="9395" w:type="dxa"/>
            <w:gridSpan w:val="3"/>
            <w:shd w:val="clear" w:color="auto" w:fill="D6E3BC" w:themeFill="accent3" w:themeFillTint="66"/>
          </w:tcPr>
          <w:p w:rsidR="00F36D8F" w:rsidRPr="00116AD9" w:rsidRDefault="003D2AC4" w:rsidP="00F36D8F">
            <w:pPr>
              <w:rPr>
                <w:rFonts w:ascii="Garamond" w:hAnsi="Garamond"/>
                <w:noProof/>
                <w:sz w:val="24"/>
                <w:szCs w:val="24"/>
              </w:rPr>
            </w:pPr>
            <w:r>
              <w:rPr>
                <w:rFonts w:ascii="Garamond" w:hAnsi="Garamond"/>
                <w:b/>
                <w:sz w:val="24"/>
                <w:szCs w:val="24"/>
              </w:rPr>
              <w:t>Epidemiology and Zoonotic Diseases</w:t>
            </w: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Borders>
              <w:top w:val="nil"/>
            </w:tcBorders>
          </w:tcPr>
          <w:p w:rsidR="00FF773D" w:rsidRDefault="00FF773D" w:rsidP="00FF773D">
            <w:pPr>
              <w:rPr>
                <w:noProof/>
              </w:rPr>
            </w:pPr>
          </w:p>
          <w:p w:rsidR="00AC0B55" w:rsidRDefault="00FF773D" w:rsidP="00FF773D">
            <w:r>
              <w:rPr>
                <w:noProof/>
              </w:rPr>
              <w:drawing>
                <wp:inline distT="0" distB="0" distL="0" distR="0" wp14:anchorId="7E3262A3" wp14:editId="6DFF144D">
                  <wp:extent cx="524510" cy="450850"/>
                  <wp:effectExtent l="0" t="0" r="889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510" cy="450850"/>
                          </a:xfrm>
                          <a:prstGeom prst="rect">
                            <a:avLst/>
                          </a:prstGeom>
                          <a:noFill/>
                        </pic:spPr>
                      </pic:pic>
                    </a:graphicData>
                  </a:graphic>
                </wp:inline>
              </w:drawing>
            </w:r>
          </w:p>
          <w:p w:rsidR="00FF773D" w:rsidRPr="00FF773D" w:rsidRDefault="00FF773D" w:rsidP="00FF773D">
            <w:pPr>
              <w:rPr>
                <w:rFonts w:ascii="Garamond" w:hAnsi="Garamond"/>
                <w:sz w:val="23"/>
                <w:szCs w:val="23"/>
              </w:rPr>
            </w:pPr>
            <w:r w:rsidRPr="00FF773D">
              <w:rPr>
                <w:rFonts w:ascii="Garamond" w:hAnsi="Garamond"/>
                <w:sz w:val="23"/>
                <w:szCs w:val="23"/>
              </w:rPr>
              <w:t>Lecture</w:t>
            </w:r>
          </w:p>
          <w:p w:rsidR="00AC0B55" w:rsidRDefault="00AC0B55" w:rsidP="0005645D">
            <w:pPr>
              <w:spacing w:after="240"/>
              <w:rPr>
                <w:rFonts w:ascii="Garamond" w:hAnsi="Garamond"/>
                <w:b/>
                <w:sz w:val="23"/>
                <w:szCs w:val="23"/>
              </w:rPr>
            </w:pPr>
          </w:p>
          <w:p w:rsidR="00CF3BBE" w:rsidRDefault="00CF3BBE" w:rsidP="0005645D">
            <w:pPr>
              <w:spacing w:after="240"/>
              <w:rPr>
                <w:rFonts w:ascii="Garamond" w:hAnsi="Garamond"/>
                <w:b/>
                <w:sz w:val="23"/>
                <w:szCs w:val="23"/>
              </w:rPr>
            </w:pPr>
          </w:p>
          <w:p w:rsidR="00CF3BBE" w:rsidRDefault="00CF3BBE" w:rsidP="0005645D">
            <w:pPr>
              <w:spacing w:after="240"/>
              <w:rPr>
                <w:rFonts w:ascii="Garamond" w:hAnsi="Garamond"/>
                <w:b/>
                <w:sz w:val="23"/>
                <w:szCs w:val="23"/>
              </w:rPr>
            </w:pPr>
          </w:p>
          <w:p w:rsidR="00CF3BBE" w:rsidRDefault="00CF3BBE" w:rsidP="0005645D">
            <w:pPr>
              <w:spacing w:after="240"/>
              <w:rPr>
                <w:rFonts w:ascii="Garamond" w:hAnsi="Garamond"/>
                <w:b/>
                <w:sz w:val="23"/>
                <w:szCs w:val="23"/>
              </w:rPr>
            </w:pPr>
          </w:p>
          <w:p w:rsidR="00CF3BBE" w:rsidRDefault="00CF3BBE" w:rsidP="0005645D">
            <w:pPr>
              <w:spacing w:after="240"/>
              <w:rPr>
                <w:rFonts w:ascii="Garamond" w:hAnsi="Garamond"/>
                <w:b/>
                <w:sz w:val="23"/>
                <w:szCs w:val="23"/>
              </w:rPr>
            </w:pPr>
          </w:p>
          <w:p w:rsidR="00CF3BBE" w:rsidRDefault="00303538" w:rsidP="0005645D">
            <w:pPr>
              <w:spacing w:after="240"/>
              <w:rPr>
                <w:rFonts w:ascii="Garamond" w:hAnsi="Garamond"/>
                <w:b/>
                <w:sz w:val="23"/>
                <w:szCs w:val="23"/>
              </w:rPr>
            </w:pPr>
            <w:r>
              <w:rPr>
                <w:noProof/>
              </w:rPr>
              <w:drawing>
                <wp:anchor distT="0" distB="0" distL="114300" distR="114300" simplePos="0" relativeHeight="251717632" behindDoc="1" locked="0" layoutInCell="1" allowOverlap="1" wp14:anchorId="4274A857" wp14:editId="106AF424">
                  <wp:simplePos x="0" y="0"/>
                  <wp:positionH relativeFrom="column">
                    <wp:posOffset>1851025</wp:posOffset>
                  </wp:positionH>
                  <wp:positionV relativeFrom="paragraph">
                    <wp:posOffset>-2305050</wp:posOffset>
                  </wp:positionV>
                  <wp:extent cx="3133725" cy="1837690"/>
                  <wp:effectExtent l="19050" t="19050" r="28575" b="10160"/>
                  <wp:wrapTight wrapText="bothSides">
                    <wp:wrapPolygon edited="0">
                      <wp:start x="-131" y="-224"/>
                      <wp:lineTo x="-131" y="21496"/>
                      <wp:lineTo x="21666" y="21496"/>
                      <wp:lineTo x="21666" y="-224"/>
                      <wp:lineTo x="-131" y="-22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33725" cy="1837690"/>
                          </a:xfrm>
                          <a:prstGeom prst="rect">
                            <a:avLst/>
                          </a:prstGeom>
                          <a:noFill/>
                          <a:ln>
                            <a:solidFill>
                              <a:schemeClr val="accent3">
                                <a:lumMod val="75000"/>
                              </a:schemeClr>
                            </a:solidFill>
                          </a:ln>
                        </pic:spPr>
                      </pic:pic>
                    </a:graphicData>
                  </a:graphic>
                  <wp14:sizeRelH relativeFrom="page">
                    <wp14:pctWidth>0</wp14:pctWidth>
                  </wp14:sizeRelH>
                  <wp14:sizeRelV relativeFrom="page">
                    <wp14:pctHeight>0</wp14:pctHeight>
                  </wp14:sizeRelV>
                </wp:anchor>
              </w:drawing>
            </w:r>
            <w:r w:rsidR="00CF3BBE">
              <w:rPr>
                <w:rFonts w:ascii="Garamond" w:hAnsi="Garamond"/>
                <w:b/>
                <w:sz w:val="23"/>
                <w:szCs w:val="23"/>
              </w:rPr>
              <w:t>Notes:</w:t>
            </w:r>
          </w:p>
          <w:p w:rsidR="00CF3BBE" w:rsidRDefault="00CF3BBE"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AC0B55"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AC0B55" w:rsidRDefault="00AC0B55"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CF3BBE"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CF3BBE" w:rsidRDefault="00CF3BBE" w:rsidP="0005645D">
            <w:pPr>
              <w:spacing w:after="240"/>
              <w:rPr>
                <w:rFonts w:ascii="Garamond" w:hAnsi="Garamond"/>
                <w:b/>
                <w:sz w:val="23"/>
                <w:szCs w:val="23"/>
              </w:rPr>
            </w:pPr>
          </w:p>
        </w:tc>
      </w:tr>
      <w:tr w:rsidR="00303538" w:rsidTr="002F1AA8">
        <w:tblPrEx>
          <w:tblCellSpacing w:w="0" w:type="nil"/>
          <w:tblBorders>
            <w:bottom w:val="dotDash" w:sz="2" w:space="0" w:color="BFBFBF" w:themeColor="background1" w:themeShade="BF"/>
            <w:insideH w:val="dotDash" w:sz="2" w:space="0" w:color="BFBFBF" w:themeColor="background1" w:themeShade="BF"/>
          </w:tblBorders>
        </w:tblPrEx>
        <w:trPr>
          <w:gridBefore w:val="1"/>
          <w:gridAfter w:val="2"/>
          <w:wBefore w:w="5" w:type="dxa"/>
          <w:wAfter w:w="281" w:type="dxa"/>
        </w:trPr>
        <w:tc>
          <w:tcPr>
            <w:tcW w:w="9134" w:type="dxa"/>
            <w:gridSpan w:val="2"/>
          </w:tcPr>
          <w:p w:rsidR="00303538" w:rsidRDefault="00303538" w:rsidP="0005645D">
            <w:pPr>
              <w:spacing w:after="240"/>
              <w:rPr>
                <w:rFonts w:ascii="Garamond" w:hAnsi="Garamond"/>
                <w:b/>
                <w:sz w:val="23"/>
                <w:szCs w:val="23"/>
              </w:rPr>
            </w:pPr>
          </w:p>
        </w:tc>
      </w:tr>
    </w:tbl>
    <w:p w:rsidR="00AC0B55" w:rsidRDefault="00AC0B55"/>
    <w:tbl>
      <w:tblPr>
        <w:tblStyle w:val="TableGrid"/>
        <w:tblW w:w="9580"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4"/>
        <w:gridCol w:w="7346"/>
      </w:tblGrid>
      <w:tr w:rsidR="00C623F3" w:rsidRPr="00C576D0" w:rsidTr="00104D9B">
        <w:trPr>
          <w:trHeight w:val="734"/>
          <w:tblCellSpacing w:w="20" w:type="dxa"/>
        </w:trPr>
        <w:tc>
          <w:tcPr>
            <w:tcW w:w="9500" w:type="dxa"/>
            <w:gridSpan w:val="2"/>
            <w:shd w:val="clear" w:color="auto" w:fill="76923C" w:themeFill="accent3" w:themeFillShade="BF"/>
          </w:tcPr>
          <w:p w:rsidR="00C623F3" w:rsidRPr="00633AAA" w:rsidRDefault="00C623F3" w:rsidP="00DD10BC">
            <w:pPr>
              <w:rPr>
                <w:rFonts w:ascii="Helvetica" w:hAnsi="Helvetica" w:cs="Helvetica"/>
                <w:b/>
                <w:color w:val="FFFFFF" w:themeColor="background1"/>
                <w:sz w:val="16"/>
                <w:szCs w:val="16"/>
              </w:rPr>
            </w:pPr>
          </w:p>
          <w:p w:rsidR="0053415B" w:rsidRPr="0053415B" w:rsidRDefault="00606A60" w:rsidP="000A2E60">
            <w:pPr>
              <w:rPr>
                <w:rFonts w:ascii="Helvetica" w:hAnsi="Helvetica" w:cs="Helvetica"/>
                <w:b/>
                <w:color w:val="FFFFFF" w:themeColor="background1"/>
                <w:sz w:val="16"/>
                <w:szCs w:val="16"/>
              </w:rPr>
            </w:pPr>
            <w:r w:rsidRPr="00E2780D">
              <w:rPr>
                <w:rFonts w:ascii="Helvetica" w:hAnsi="Helvetica" w:cs="Helvetica"/>
                <w:b/>
                <w:color w:val="FFFFFF" w:themeColor="background1"/>
                <w:sz w:val="32"/>
                <w:szCs w:val="32"/>
              </w:rPr>
              <w:t>EPIDEMIOLOGICAL TOOLS AND METHODS</w:t>
            </w:r>
            <w:r w:rsidRPr="0053415B">
              <w:rPr>
                <w:rFonts w:ascii="Helvetica" w:hAnsi="Helvetica" w:cs="Helvetica"/>
                <w:b/>
                <w:color w:val="FFFFFF" w:themeColor="background1"/>
                <w:sz w:val="16"/>
                <w:szCs w:val="16"/>
              </w:rPr>
              <w:t xml:space="preserve"> </w:t>
            </w:r>
          </w:p>
        </w:tc>
      </w:tr>
      <w:tr w:rsidR="00C623F3" w:rsidRPr="00926AAA" w:rsidTr="00104D9B">
        <w:trPr>
          <w:tblCellSpacing w:w="20" w:type="dxa"/>
        </w:trPr>
        <w:tc>
          <w:tcPr>
            <w:tcW w:w="9500" w:type="dxa"/>
            <w:gridSpan w:val="2"/>
            <w:shd w:val="clear" w:color="auto" w:fill="auto"/>
          </w:tcPr>
          <w:p w:rsidR="00C623F3" w:rsidRPr="0053415B" w:rsidRDefault="00C623F3" w:rsidP="00DD10BC">
            <w:pPr>
              <w:rPr>
                <w:rFonts w:ascii="Garamond" w:hAnsi="Garamond"/>
                <w:b/>
                <w:sz w:val="16"/>
                <w:szCs w:val="16"/>
              </w:rPr>
            </w:pPr>
          </w:p>
        </w:tc>
      </w:tr>
      <w:tr w:rsidR="00C623F3" w:rsidRPr="00926AAA" w:rsidTr="00104D9B">
        <w:trPr>
          <w:trHeight w:val="1032"/>
          <w:tblCellSpacing w:w="20" w:type="dxa"/>
        </w:trPr>
        <w:tc>
          <w:tcPr>
            <w:tcW w:w="2174" w:type="dxa"/>
          </w:tcPr>
          <w:p w:rsidR="00C623F3" w:rsidRDefault="00C623F3" w:rsidP="00116AD9">
            <w:pPr>
              <w:spacing w:line="276" w:lineRule="auto"/>
              <w:ind w:left="-90" w:right="-132"/>
              <w:rPr>
                <w:rFonts w:ascii="Garamond" w:hAnsi="Garamond"/>
                <w:b/>
                <w:sz w:val="23"/>
                <w:szCs w:val="23"/>
              </w:rPr>
            </w:pPr>
            <w:r w:rsidRPr="00926AAA">
              <w:rPr>
                <w:rFonts w:ascii="Garamond" w:hAnsi="Garamond"/>
                <w:b/>
                <w:sz w:val="23"/>
                <w:szCs w:val="23"/>
              </w:rPr>
              <w:t>Learning Objective:</w:t>
            </w:r>
          </w:p>
          <w:p w:rsidR="00AC0B55" w:rsidRDefault="00AC0B55" w:rsidP="00116AD9">
            <w:pPr>
              <w:spacing w:line="276" w:lineRule="auto"/>
              <w:ind w:left="-90" w:right="-132"/>
              <w:rPr>
                <w:rFonts w:ascii="Garamond" w:hAnsi="Garamond"/>
                <w:b/>
                <w:sz w:val="23"/>
                <w:szCs w:val="23"/>
              </w:rPr>
            </w:pPr>
          </w:p>
          <w:p w:rsidR="00AC0B55" w:rsidRDefault="00AC0B55" w:rsidP="00116AD9">
            <w:pPr>
              <w:spacing w:line="276" w:lineRule="auto"/>
              <w:ind w:left="-90" w:right="-132"/>
              <w:rPr>
                <w:rFonts w:ascii="Garamond" w:hAnsi="Garamond"/>
                <w:b/>
                <w:sz w:val="23"/>
                <w:szCs w:val="23"/>
              </w:rPr>
            </w:pPr>
          </w:p>
          <w:p w:rsidR="00606A60" w:rsidRDefault="00606A60" w:rsidP="00116AD9">
            <w:pPr>
              <w:spacing w:line="276" w:lineRule="auto"/>
              <w:ind w:left="-90" w:right="-132"/>
              <w:rPr>
                <w:rFonts w:ascii="Garamond" w:hAnsi="Garamond"/>
                <w:b/>
                <w:sz w:val="23"/>
                <w:szCs w:val="23"/>
              </w:rPr>
            </w:pPr>
          </w:p>
          <w:p w:rsidR="00AC0B55" w:rsidRPr="00926AAA" w:rsidRDefault="00AC0B55" w:rsidP="00116AD9">
            <w:pPr>
              <w:spacing w:line="276" w:lineRule="auto"/>
              <w:ind w:left="-90" w:right="-132"/>
              <w:rPr>
                <w:rFonts w:ascii="Garamond" w:hAnsi="Garamond"/>
                <w:b/>
                <w:sz w:val="23"/>
                <w:szCs w:val="23"/>
              </w:rPr>
            </w:pPr>
          </w:p>
        </w:tc>
        <w:tc>
          <w:tcPr>
            <w:tcW w:w="7286" w:type="dxa"/>
          </w:tcPr>
          <w:p w:rsidR="00606A60" w:rsidRPr="00E2780D" w:rsidRDefault="00606A60" w:rsidP="00CE2F6E">
            <w:pPr>
              <w:numPr>
                <w:ilvl w:val="0"/>
                <w:numId w:val="14"/>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tabs>
                <w:tab w:val="clear" w:pos="720"/>
              </w:tabs>
              <w:ind w:left="396"/>
              <w:rPr>
                <w:rFonts w:ascii="Garamond" w:hAnsi="Garamond"/>
                <w:sz w:val="23"/>
                <w:szCs w:val="23"/>
              </w:rPr>
            </w:pPr>
            <w:r w:rsidRPr="00E2780D">
              <w:rPr>
                <w:rFonts w:ascii="Garamond" w:hAnsi="Garamond"/>
                <w:sz w:val="23"/>
                <w:szCs w:val="23"/>
              </w:rPr>
              <w:t>List methods that can be used for the epidemiological assessment of a health problem</w:t>
            </w:r>
            <w:r>
              <w:rPr>
                <w:rFonts w:ascii="Garamond" w:hAnsi="Garamond"/>
                <w:sz w:val="23"/>
                <w:szCs w:val="23"/>
              </w:rPr>
              <w:t>.</w:t>
            </w:r>
          </w:p>
          <w:p w:rsidR="00606A60" w:rsidRPr="00E2780D" w:rsidRDefault="00606A60" w:rsidP="00CE2F6E">
            <w:pPr>
              <w:numPr>
                <w:ilvl w:val="0"/>
                <w:numId w:val="14"/>
              </w:numPr>
              <w:pBdr>
                <w:top w:val="single" w:sz="18" w:space="1" w:color="FFFFFF" w:themeColor="background1"/>
                <w:left w:val="single" w:sz="18" w:space="4" w:color="FFFFFF" w:themeColor="background1"/>
                <w:bottom w:val="single" w:sz="18" w:space="1" w:color="FFFFFF" w:themeColor="background1"/>
                <w:right w:val="single" w:sz="18" w:space="4" w:color="FFFFFF" w:themeColor="background1"/>
                <w:between w:val="single" w:sz="18" w:space="1" w:color="FFFFFF" w:themeColor="background1"/>
                <w:bar w:val="single" w:sz="18" w:color="FFFFFF" w:themeColor="background1"/>
              </w:pBdr>
              <w:tabs>
                <w:tab w:val="clear" w:pos="720"/>
              </w:tabs>
              <w:ind w:left="396"/>
              <w:rPr>
                <w:rFonts w:ascii="Garamond" w:hAnsi="Garamond"/>
                <w:sz w:val="23"/>
                <w:szCs w:val="23"/>
              </w:rPr>
            </w:pPr>
            <w:r w:rsidRPr="00E2780D">
              <w:rPr>
                <w:rFonts w:ascii="Garamond" w:hAnsi="Garamond"/>
                <w:sz w:val="23"/>
                <w:szCs w:val="23"/>
              </w:rPr>
              <w:t>Identify ways that public health laboratories carry out epidemiological functions</w:t>
            </w:r>
            <w:r>
              <w:rPr>
                <w:rFonts w:ascii="Garamond" w:hAnsi="Garamond"/>
                <w:sz w:val="23"/>
                <w:szCs w:val="23"/>
              </w:rPr>
              <w:t>.</w:t>
            </w:r>
          </w:p>
          <w:p w:rsidR="00AC0B55" w:rsidRDefault="00AC0B55" w:rsidP="00AC0B55">
            <w:pPr>
              <w:rPr>
                <w:rFonts w:ascii="Garamond" w:hAnsi="Garamond"/>
                <w:sz w:val="23"/>
                <w:szCs w:val="23"/>
              </w:rPr>
            </w:pPr>
          </w:p>
          <w:p w:rsidR="00F0531F" w:rsidRPr="00AC0B55" w:rsidRDefault="00F0531F" w:rsidP="00AC0B55">
            <w:pPr>
              <w:rPr>
                <w:rFonts w:ascii="Garamond" w:hAnsi="Garamond"/>
                <w:sz w:val="23"/>
                <w:szCs w:val="23"/>
              </w:rPr>
            </w:pPr>
          </w:p>
        </w:tc>
      </w:tr>
    </w:tbl>
    <w:p w:rsidR="00F0531F" w:rsidRDefault="00116AD9" w:rsidP="00F0531F">
      <w:pPr>
        <w:shd w:val="clear" w:color="auto" w:fill="D6E3BC" w:themeFill="accent3" w:themeFillTint="66"/>
        <w:spacing w:line="240" w:lineRule="auto"/>
        <w:rPr>
          <w:rFonts w:ascii="Garamond" w:hAnsi="Garamond"/>
          <w:b/>
          <w:sz w:val="23"/>
          <w:szCs w:val="23"/>
        </w:rPr>
      </w:pPr>
      <w:r>
        <w:rPr>
          <w:rFonts w:ascii="Garamond" w:hAnsi="Garamond"/>
          <w:b/>
        </w:rPr>
        <w:t xml:space="preserve"> </w:t>
      </w:r>
      <w:r w:rsidR="00514ADD">
        <w:rPr>
          <w:rFonts w:ascii="Garamond" w:hAnsi="Garamond"/>
          <w:b/>
          <w:sz w:val="24"/>
          <w:szCs w:val="24"/>
        </w:rPr>
        <w:t>Prework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9"/>
        <w:gridCol w:w="7637"/>
      </w:tblGrid>
      <w:tr w:rsidR="00F0531F" w:rsidTr="00303538">
        <w:trPr>
          <w:trHeight w:val="1467"/>
        </w:trPr>
        <w:tc>
          <w:tcPr>
            <w:tcW w:w="1458" w:type="dxa"/>
          </w:tcPr>
          <w:p w:rsidR="00F0531F" w:rsidRDefault="00514ADD" w:rsidP="00367FAF">
            <w:pPr>
              <w:rPr>
                <w:rFonts w:ascii="Garamond" w:hAnsi="Garamond"/>
                <w:b/>
                <w:sz w:val="23"/>
                <w:szCs w:val="23"/>
              </w:rPr>
            </w:pPr>
            <w:r>
              <w:rPr>
                <w:noProof/>
              </w:rPr>
              <w:drawing>
                <wp:inline distT="0" distB="0" distL="0" distR="0" wp14:anchorId="08630E05" wp14:editId="5B1D8731">
                  <wp:extent cx="1094333" cy="819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103683" cy="826149"/>
                          </a:xfrm>
                          <a:prstGeom prst="rect">
                            <a:avLst/>
                          </a:prstGeom>
                          <a:ln>
                            <a:noFill/>
                          </a:ln>
                        </pic:spPr>
                      </pic:pic>
                    </a:graphicData>
                  </a:graphic>
                </wp:inline>
              </w:drawing>
            </w:r>
          </w:p>
        </w:tc>
        <w:tc>
          <w:tcPr>
            <w:tcW w:w="8118" w:type="dxa"/>
          </w:tcPr>
          <w:p w:rsidR="00514ADD" w:rsidRPr="00E2780D" w:rsidRDefault="00514ADD" w:rsidP="00514ADD">
            <w:pPr>
              <w:spacing w:line="276" w:lineRule="auto"/>
              <w:rPr>
                <w:rFonts w:ascii="Garamond" w:hAnsi="Garamond" w:cs="Calibri"/>
                <w:sz w:val="23"/>
                <w:szCs w:val="23"/>
              </w:rPr>
            </w:pPr>
            <w:r>
              <w:rPr>
                <w:rFonts w:ascii="Garamond" w:hAnsi="Garamond" w:cs="Calibri"/>
                <w:sz w:val="23"/>
                <w:szCs w:val="23"/>
              </w:rPr>
              <w:t>L</w:t>
            </w:r>
            <w:r w:rsidRPr="00E2780D">
              <w:rPr>
                <w:rFonts w:ascii="Garamond" w:hAnsi="Garamond" w:cs="Calibri"/>
                <w:sz w:val="23"/>
                <w:szCs w:val="23"/>
              </w:rPr>
              <w:t xml:space="preserve">ook for various types of images (maps, graphs, charts, tables) that show infectious disease surveillance data and to bring several examples to class. Good sources include Google Images, WHO, OIE, FAO, HealthMap, </w:t>
            </w:r>
            <w:r w:rsidR="00303538">
              <w:rPr>
                <w:rFonts w:ascii="Garamond" w:hAnsi="Garamond" w:cs="Calibri"/>
                <w:sz w:val="23"/>
                <w:szCs w:val="23"/>
              </w:rPr>
              <w:t xml:space="preserve">CDC, </w:t>
            </w:r>
            <w:r w:rsidRPr="00E2780D">
              <w:rPr>
                <w:rFonts w:ascii="Garamond" w:hAnsi="Garamond" w:cs="Calibri"/>
                <w:sz w:val="23"/>
                <w:szCs w:val="23"/>
              </w:rPr>
              <w:t>and national, and state or local health departments.</w:t>
            </w:r>
          </w:p>
          <w:p w:rsidR="00F0531F" w:rsidRPr="00F0531F" w:rsidRDefault="00F0531F" w:rsidP="00367FAF">
            <w:pPr>
              <w:rPr>
                <w:rFonts w:ascii="Garamond" w:hAnsi="Garamond"/>
                <w:sz w:val="23"/>
                <w:szCs w:val="23"/>
              </w:rPr>
            </w:pPr>
          </w:p>
        </w:tc>
      </w:tr>
    </w:tbl>
    <w:p w:rsidR="00F0531F" w:rsidRPr="00514ADD" w:rsidRDefault="00514ADD" w:rsidP="00367FAF">
      <w:pPr>
        <w:shd w:val="clear" w:color="auto" w:fill="FFFFFF" w:themeFill="background1"/>
        <w:spacing w:after="0"/>
        <w:rPr>
          <w:rFonts w:ascii="Garamond" w:hAnsi="Garamond"/>
          <w:sz w:val="18"/>
          <w:szCs w:val="18"/>
        </w:rPr>
      </w:pPr>
      <w:r w:rsidRPr="00514ADD">
        <w:rPr>
          <w:rFonts w:ascii="Garamond" w:hAnsi="Garamond"/>
          <w:sz w:val="18"/>
          <w:szCs w:val="18"/>
        </w:rPr>
        <w:t>www.ucdmc.ucdvis.edu</w:t>
      </w:r>
    </w:p>
    <w:p w:rsidR="00F0531F" w:rsidRDefault="00F0531F" w:rsidP="00367FAF">
      <w:pPr>
        <w:shd w:val="clear" w:color="auto" w:fill="FFFFFF" w:themeFill="background1"/>
        <w:spacing w:after="0"/>
        <w:rPr>
          <w:rFonts w:ascii="Garamond" w:hAnsi="Garamond"/>
          <w:b/>
          <w:sz w:val="23"/>
          <w:szCs w:val="23"/>
        </w:rPr>
      </w:pPr>
    </w:p>
    <w:p w:rsidR="00F0531F" w:rsidRDefault="00514ADD" w:rsidP="00F0531F">
      <w:pPr>
        <w:shd w:val="clear" w:color="auto" w:fill="EAF1DD" w:themeFill="accent3" w:themeFillTint="33"/>
        <w:spacing w:after="0"/>
        <w:rPr>
          <w:rFonts w:ascii="Garamond" w:hAnsi="Garamond"/>
          <w:b/>
          <w:sz w:val="23"/>
          <w:szCs w:val="23"/>
        </w:rPr>
      </w:pPr>
      <w:r>
        <w:rPr>
          <w:rFonts w:ascii="Garamond" w:hAnsi="Garamond"/>
          <w:b/>
          <w:sz w:val="23"/>
          <w:szCs w:val="23"/>
        </w:rPr>
        <w:t>Tools and Methods</w:t>
      </w:r>
    </w:p>
    <w:p w:rsidR="00F0531F" w:rsidRDefault="00F0531F" w:rsidP="00367FAF">
      <w:pPr>
        <w:shd w:val="clear" w:color="auto" w:fill="FFFFFF" w:themeFill="background1"/>
        <w:spacing w:after="0"/>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8028"/>
      </w:tblGrid>
      <w:tr w:rsidR="00F0531F" w:rsidTr="00F0531F">
        <w:tc>
          <w:tcPr>
            <w:tcW w:w="1548" w:type="dxa"/>
          </w:tcPr>
          <w:p w:rsidR="00F0531F" w:rsidRDefault="00514ADD" w:rsidP="00367FAF">
            <w:pPr>
              <w:rPr>
                <w:rFonts w:ascii="Garamond" w:hAnsi="Garamond"/>
                <w:b/>
                <w:sz w:val="23"/>
                <w:szCs w:val="23"/>
              </w:rPr>
            </w:pPr>
            <w:r w:rsidRPr="00E2780D">
              <w:rPr>
                <w:rFonts w:ascii="Garamond" w:hAnsi="Garamond"/>
                <w:noProof/>
                <w:sz w:val="23"/>
                <w:szCs w:val="23"/>
              </w:rPr>
              <w:drawing>
                <wp:inline distT="0" distB="0" distL="0" distR="0" wp14:anchorId="2CDA2548" wp14:editId="47D50A81">
                  <wp:extent cx="522605" cy="451485"/>
                  <wp:effectExtent l="0" t="0" r="0" b="5715"/>
                  <wp:docPr id="12" name="Picture 12"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tc>
        <w:tc>
          <w:tcPr>
            <w:tcW w:w="8028" w:type="dxa"/>
          </w:tcPr>
          <w:p w:rsidR="00F0531F" w:rsidRDefault="00514ADD" w:rsidP="00514ADD">
            <w:pPr>
              <w:rPr>
                <w:rFonts w:ascii="Garamond" w:hAnsi="Garamond"/>
                <w:b/>
                <w:sz w:val="23"/>
                <w:szCs w:val="23"/>
              </w:rPr>
            </w:pPr>
            <w:r>
              <w:rPr>
                <w:rFonts w:ascii="Garamond" w:hAnsi="Garamond"/>
                <w:b/>
                <w:noProof/>
                <w:sz w:val="23"/>
                <w:szCs w:val="23"/>
              </w:rPr>
              <w:t xml:space="preserve">              </w:t>
            </w:r>
            <w:r>
              <w:rPr>
                <w:rFonts w:ascii="Garamond" w:hAnsi="Garamond"/>
                <w:b/>
                <w:noProof/>
                <w:sz w:val="23"/>
                <w:szCs w:val="23"/>
              </w:rPr>
              <w:drawing>
                <wp:inline distT="0" distB="0" distL="0" distR="0" wp14:anchorId="31B43772">
                  <wp:extent cx="3362325" cy="1788173"/>
                  <wp:effectExtent l="19050" t="19050" r="9525" b="215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362584" cy="1788311"/>
                          </a:xfrm>
                          <a:prstGeom prst="rect">
                            <a:avLst/>
                          </a:prstGeom>
                          <a:noFill/>
                          <a:ln>
                            <a:solidFill>
                              <a:schemeClr val="accent3">
                                <a:lumMod val="75000"/>
                              </a:schemeClr>
                            </a:solidFill>
                          </a:ln>
                        </pic:spPr>
                      </pic:pic>
                    </a:graphicData>
                  </a:graphic>
                </wp:inline>
              </w:drawing>
            </w:r>
          </w:p>
        </w:tc>
      </w:tr>
    </w:tbl>
    <w:p w:rsidR="00F0531F" w:rsidRDefault="00F0531F" w:rsidP="00367FAF">
      <w:pPr>
        <w:shd w:val="clear" w:color="auto" w:fill="FFFFFF" w:themeFill="background1"/>
        <w:spacing w:after="0"/>
        <w:rPr>
          <w:rFonts w:ascii="Garamond" w:hAnsi="Garamond"/>
          <w:b/>
          <w:sz w:val="23"/>
          <w:szCs w:val="23"/>
        </w:rPr>
      </w:pPr>
    </w:p>
    <w:p w:rsidR="00F0531F" w:rsidRDefault="00F0531F" w:rsidP="00367FAF">
      <w:pPr>
        <w:shd w:val="clear" w:color="auto" w:fill="FFFFFF" w:themeFill="background1"/>
        <w:spacing w:after="0"/>
        <w:rPr>
          <w:rFonts w:ascii="Garamond" w:hAnsi="Garamond"/>
          <w:b/>
          <w:sz w:val="23"/>
          <w:szCs w:val="23"/>
        </w:rPr>
      </w:pPr>
    </w:p>
    <w:p w:rsidR="00F01D0C" w:rsidRPr="00116AD9" w:rsidRDefault="00F01D0C" w:rsidP="00367FAF">
      <w:pPr>
        <w:shd w:val="clear" w:color="auto" w:fill="FFFFFF" w:themeFill="background1"/>
        <w:spacing w:after="0"/>
        <w:rPr>
          <w:rFonts w:ascii="Garamond" w:hAnsi="Garamond"/>
          <w:b/>
          <w:sz w:val="23"/>
          <w:szCs w:val="23"/>
        </w:rPr>
      </w:pPr>
      <w:r w:rsidRPr="00116AD9">
        <w:rPr>
          <w:rFonts w:ascii="Garamond" w:hAnsi="Garamond"/>
          <w:b/>
          <w:sz w:val="23"/>
          <w:szCs w:val="23"/>
        </w:rPr>
        <w:t>Notes:</w:t>
      </w:r>
    </w:p>
    <w:tbl>
      <w:tblPr>
        <w:tblStyle w:val="TableGrid"/>
        <w:tblW w:w="937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378"/>
      </w:tblGrid>
      <w:tr w:rsidR="00D247FD" w:rsidRPr="005C64DC" w:rsidTr="00514ADD">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514ADD">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514ADD">
        <w:tc>
          <w:tcPr>
            <w:tcW w:w="9378" w:type="dxa"/>
          </w:tcPr>
          <w:p w:rsidR="00D247FD" w:rsidRPr="005C64DC" w:rsidRDefault="00D247FD" w:rsidP="00216D33">
            <w:pPr>
              <w:spacing w:after="240" w:line="276" w:lineRule="auto"/>
              <w:rPr>
                <w:rFonts w:ascii="Garamond" w:hAnsi="Garamond"/>
                <w:sz w:val="23"/>
                <w:szCs w:val="23"/>
              </w:rPr>
            </w:pPr>
          </w:p>
        </w:tc>
      </w:tr>
      <w:tr w:rsidR="00D247FD" w:rsidRPr="005C64DC" w:rsidTr="00514ADD">
        <w:tc>
          <w:tcPr>
            <w:tcW w:w="9378" w:type="dxa"/>
          </w:tcPr>
          <w:p w:rsidR="00D247FD" w:rsidRPr="005C64DC" w:rsidRDefault="00D247FD" w:rsidP="00216D33">
            <w:pPr>
              <w:spacing w:after="240" w:line="276" w:lineRule="auto"/>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r w:rsidR="00514ADD" w:rsidRPr="005C64DC" w:rsidTr="00514ADD">
        <w:tc>
          <w:tcPr>
            <w:tcW w:w="9378" w:type="dxa"/>
          </w:tcPr>
          <w:p w:rsidR="00514ADD" w:rsidRPr="005C64DC" w:rsidRDefault="00514ADD" w:rsidP="00216D33">
            <w:pPr>
              <w:spacing w:after="240"/>
              <w:rPr>
                <w:rFonts w:ascii="Garamond" w:hAnsi="Garamond"/>
                <w:sz w:val="23"/>
                <w:szCs w:val="23"/>
              </w:rPr>
            </w:pPr>
          </w:p>
        </w:tc>
      </w:tr>
    </w:tbl>
    <w:p w:rsidR="001F4992" w:rsidRDefault="001F4992">
      <w:pPr>
        <w:rPr>
          <w:rFonts w:ascii="Garamond" w:hAnsi="Garamond"/>
          <w:b/>
          <w:sz w:val="23"/>
          <w:szCs w:val="23"/>
        </w:rPr>
      </w:pPr>
    </w:p>
    <w:p w:rsidR="00514ADD" w:rsidRDefault="00514ADD">
      <w:pPr>
        <w:rPr>
          <w:rFonts w:ascii="Garamond" w:hAnsi="Garamond"/>
          <w:b/>
          <w:sz w:val="23"/>
          <w:szCs w:val="23"/>
        </w:rPr>
      </w:pPr>
    </w:p>
    <w:p w:rsidR="001F4992" w:rsidRDefault="00514ADD" w:rsidP="00514ADD">
      <w:pPr>
        <w:shd w:val="clear" w:color="auto" w:fill="EAF1DD" w:themeFill="accent3" w:themeFillTint="33"/>
        <w:rPr>
          <w:rFonts w:ascii="Garamond" w:hAnsi="Garamond"/>
          <w:b/>
          <w:sz w:val="23"/>
          <w:szCs w:val="23"/>
        </w:rPr>
      </w:pPr>
      <w:r>
        <w:rPr>
          <w:rFonts w:ascii="Garamond" w:hAnsi="Garamond"/>
          <w:b/>
          <w:sz w:val="23"/>
          <w:szCs w:val="23"/>
        </w:rPr>
        <w:t>What did you find?</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8028"/>
      </w:tblGrid>
      <w:tr w:rsidR="00514ADD" w:rsidTr="00514ADD">
        <w:tc>
          <w:tcPr>
            <w:tcW w:w="1440" w:type="dxa"/>
          </w:tcPr>
          <w:p w:rsidR="00514ADD" w:rsidRDefault="00514ADD" w:rsidP="00514ADD">
            <w:pPr>
              <w:pStyle w:val="ListParagraph"/>
              <w:ind w:left="0"/>
              <w:rPr>
                <w:rFonts w:ascii="Garamond" w:hAnsi="Garamond"/>
                <w:sz w:val="23"/>
                <w:szCs w:val="23"/>
              </w:rPr>
            </w:pPr>
            <w:r w:rsidRPr="00E2780D">
              <w:rPr>
                <w:rFonts w:ascii="Garamond" w:hAnsi="Garamond"/>
                <w:noProof/>
                <w:sz w:val="23"/>
                <w:szCs w:val="23"/>
              </w:rPr>
              <w:drawing>
                <wp:inline distT="0" distB="0" distL="0" distR="0" wp14:anchorId="7EF2E607" wp14:editId="476F8744">
                  <wp:extent cx="631371" cy="500743"/>
                  <wp:effectExtent l="0" t="0" r="0" b="0"/>
                  <wp:docPr id="14"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4905" cy="503546"/>
                          </a:xfrm>
                          <a:prstGeom prst="rect">
                            <a:avLst/>
                          </a:prstGeom>
                          <a:noFill/>
                          <a:ln>
                            <a:noFill/>
                          </a:ln>
                        </pic:spPr>
                      </pic:pic>
                    </a:graphicData>
                  </a:graphic>
                </wp:inline>
              </w:drawing>
            </w:r>
          </w:p>
        </w:tc>
        <w:tc>
          <w:tcPr>
            <w:tcW w:w="8028" w:type="dxa"/>
          </w:tcPr>
          <w:p w:rsidR="00514ADD" w:rsidRDefault="00514ADD" w:rsidP="00514ADD">
            <w:pPr>
              <w:pStyle w:val="ListParagraph"/>
              <w:ind w:left="0"/>
              <w:rPr>
                <w:rFonts w:ascii="Garamond" w:hAnsi="Garamond"/>
                <w:sz w:val="23"/>
                <w:szCs w:val="23"/>
              </w:rPr>
            </w:pPr>
            <w:r>
              <w:rPr>
                <w:rFonts w:ascii="Garamond" w:hAnsi="Garamond"/>
                <w:sz w:val="23"/>
                <w:szCs w:val="23"/>
              </w:rPr>
              <w:t>Share examples of different ways to display disease surveillance data that you found as you completed the prework for this session.</w:t>
            </w:r>
          </w:p>
        </w:tc>
      </w:tr>
    </w:tbl>
    <w:p w:rsidR="001F4992" w:rsidRDefault="001F4992" w:rsidP="00514ADD">
      <w:pPr>
        <w:pStyle w:val="ListParagraph"/>
        <w:ind w:left="360"/>
        <w:rPr>
          <w:rFonts w:ascii="Garamond" w:hAnsi="Garamond"/>
          <w:sz w:val="23"/>
          <w:szCs w:val="23"/>
        </w:rPr>
      </w:pPr>
    </w:p>
    <w:tbl>
      <w:tblPr>
        <w:tblStyle w:val="TableGrid"/>
        <w:tblW w:w="946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468"/>
      </w:tblGrid>
      <w:tr w:rsidR="001F4992" w:rsidRPr="005C64DC" w:rsidTr="0005645D">
        <w:tc>
          <w:tcPr>
            <w:tcW w:w="9468" w:type="dxa"/>
          </w:tcPr>
          <w:p w:rsidR="001F4992" w:rsidRDefault="00514ADD" w:rsidP="0005645D">
            <w:pPr>
              <w:spacing w:after="240"/>
              <w:rPr>
                <w:rFonts w:ascii="Garamond" w:hAnsi="Garamond"/>
                <w:b/>
                <w:sz w:val="23"/>
                <w:szCs w:val="23"/>
              </w:rPr>
            </w:pPr>
            <w:r w:rsidRPr="00514ADD">
              <w:rPr>
                <w:rFonts w:ascii="Garamond" w:hAnsi="Garamond"/>
                <w:b/>
                <w:sz w:val="23"/>
                <w:szCs w:val="23"/>
              </w:rPr>
              <w:t>Notes:</w:t>
            </w:r>
          </w:p>
          <w:p w:rsidR="00514ADD" w:rsidRPr="00514ADD" w:rsidRDefault="00514ADD" w:rsidP="0005645D">
            <w:pPr>
              <w:spacing w:after="240"/>
              <w:rPr>
                <w:rFonts w:ascii="Garamond" w:hAnsi="Garamond"/>
                <w:b/>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r w:rsidR="001F4992" w:rsidRPr="005C64DC" w:rsidTr="0005645D">
        <w:tc>
          <w:tcPr>
            <w:tcW w:w="9468" w:type="dxa"/>
          </w:tcPr>
          <w:p w:rsidR="001F4992" w:rsidRPr="005C64DC" w:rsidRDefault="001F4992" w:rsidP="0005645D">
            <w:pPr>
              <w:spacing w:after="240"/>
              <w:rPr>
                <w:rFonts w:ascii="Garamond" w:hAnsi="Garamond"/>
                <w:sz w:val="23"/>
                <w:szCs w:val="23"/>
              </w:rPr>
            </w:pPr>
          </w:p>
        </w:tc>
      </w:tr>
    </w:tbl>
    <w:p w:rsidR="0059796A" w:rsidRPr="002222DA" w:rsidRDefault="0059796A">
      <w:pPr>
        <w:rPr>
          <w:sz w:val="2"/>
          <w:szCs w:val="2"/>
        </w:rPr>
      </w:pPr>
    </w:p>
    <w:tbl>
      <w:tblPr>
        <w:tblStyle w:val="TableGrid"/>
        <w:tblpPr w:leftFromText="180" w:rightFromText="180" w:vertAnchor="text" w:horzAnchor="margin" w:tblpY="1"/>
        <w:tblW w:w="9734"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532"/>
      </w:tblGrid>
      <w:tr w:rsidR="003F5A02" w:rsidRPr="00C576D0" w:rsidTr="00C45C64">
        <w:trPr>
          <w:trHeight w:val="750"/>
          <w:tblCellSpacing w:w="20" w:type="dxa"/>
        </w:trPr>
        <w:tc>
          <w:tcPr>
            <w:tcW w:w="9654" w:type="dxa"/>
            <w:gridSpan w:val="2"/>
            <w:shd w:val="clear" w:color="auto" w:fill="76923C" w:themeFill="accent3" w:themeFillShade="BF"/>
          </w:tcPr>
          <w:p w:rsidR="003F5A02" w:rsidRPr="00306DB2" w:rsidRDefault="003F5A02" w:rsidP="00ED0CF5">
            <w:pPr>
              <w:rPr>
                <w:rFonts w:ascii="Helvetica" w:hAnsi="Helvetica" w:cs="Helvetica"/>
                <w:b/>
                <w:color w:val="FFFFFF" w:themeColor="background1"/>
                <w:sz w:val="16"/>
                <w:szCs w:val="16"/>
              </w:rPr>
            </w:pPr>
          </w:p>
          <w:p w:rsidR="00615527" w:rsidRPr="00615527" w:rsidRDefault="00430E84" w:rsidP="00ED0CF5">
            <w:pPr>
              <w:rPr>
                <w:rFonts w:ascii="Helvetica" w:hAnsi="Helvetica" w:cs="Helvetica"/>
                <w:b/>
                <w:color w:val="FFFFFF" w:themeColor="background1"/>
                <w:sz w:val="16"/>
                <w:szCs w:val="16"/>
              </w:rPr>
            </w:pPr>
            <w:r w:rsidRPr="00E2780D">
              <w:rPr>
                <w:rFonts w:ascii="Helvetica" w:hAnsi="Helvetica" w:cs="Helvetica"/>
                <w:b/>
                <w:color w:val="FFFFFF" w:themeColor="background1"/>
                <w:sz w:val="32"/>
                <w:szCs w:val="32"/>
              </w:rPr>
              <w:t>EPIDEMIOLOGY PARTNERS AND RESOURCES</w:t>
            </w:r>
            <w:r w:rsidRPr="00615527">
              <w:rPr>
                <w:rFonts w:ascii="Helvetica" w:hAnsi="Helvetica" w:cs="Helvetica"/>
                <w:b/>
                <w:color w:val="FFFFFF" w:themeColor="background1"/>
                <w:sz w:val="16"/>
                <w:szCs w:val="16"/>
              </w:rPr>
              <w:t xml:space="preserve"> </w:t>
            </w:r>
          </w:p>
        </w:tc>
      </w:tr>
      <w:tr w:rsidR="003F5A02" w:rsidRPr="00926AAA" w:rsidTr="00C45C64">
        <w:trPr>
          <w:tblCellSpacing w:w="20" w:type="dxa"/>
        </w:trPr>
        <w:tc>
          <w:tcPr>
            <w:tcW w:w="9654" w:type="dxa"/>
            <w:gridSpan w:val="2"/>
            <w:shd w:val="clear" w:color="auto" w:fill="auto"/>
          </w:tcPr>
          <w:p w:rsidR="003F5A02" w:rsidRPr="00926AAA" w:rsidRDefault="003F5A02" w:rsidP="00ED0CF5">
            <w:pPr>
              <w:rPr>
                <w:rFonts w:ascii="Garamond" w:hAnsi="Garamond"/>
                <w:b/>
                <w:sz w:val="23"/>
                <w:szCs w:val="23"/>
              </w:rPr>
            </w:pPr>
          </w:p>
        </w:tc>
      </w:tr>
      <w:tr w:rsidR="003F5A02" w:rsidRPr="00E32782" w:rsidTr="000054EC">
        <w:trPr>
          <w:trHeight w:val="1032"/>
          <w:tblCellSpacing w:w="20" w:type="dxa"/>
        </w:trPr>
        <w:tc>
          <w:tcPr>
            <w:tcW w:w="2142" w:type="dxa"/>
          </w:tcPr>
          <w:p w:rsidR="003F5A02" w:rsidRPr="00926AAA" w:rsidRDefault="003F5A02" w:rsidP="00116AD9">
            <w:pPr>
              <w:spacing w:line="276" w:lineRule="auto"/>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ing</w:t>
            </w:r>
            <w:r w:rsidR="00C45C64">
              <w:rPr>
                <w:rFonts w:ascii="Garamond" w:hAnsi="Garamond"/>
                <w:b/>
                <w:sz w:val="23"/>
                <w:szCs w:val="23"/>
              </w:rPr>
              <w:t xml:space="preserve"> </w:t>
            </w:r>
            <w:r w:rsidRPr="00926AAA">
              <w:rPr>
                <w:rFonts w:ascii="Garamond" w:hAnsi="Garamond"/>
                <w:b/>
                <w:sz w:val="23"/>
                <w:szCs w:val="23"/>
              </w:rPr>
              <w:t>Objective:</w:t>
            </w:r>
          </w:p>
        </w:tc>
        <w:tc>
          <w:tcPr>
            <w:tcW w:w="7472" w:type="dxa"/>
          </w:tcPr>
          <w:p w:rsidR="00430E84" w:rsidRPr="00E2780D" w:rsidRDefault="00430E84" w:rsidP="00CE2F6E">
            <w:pPr>
              <w:pStyle w:val="ListParagraph"/>
              <w:numPr>
                <w:ilvl w:val="0"/>
                <w:numId w:val="6"/>
              </w:numPr>
              <w:spacing w:line="276" w:lineRule="auto"/>
              <w:ind w:left="338"/>
              <w:rPr>
                <w:rFonts w:ascii="Garamond" w:hAnsi="Garamond"/>
                <w:sz w:val="23"/>
                <w:szCs w:val="23"/>
              </w:rPr>
            </w:pPr>
            <w:r w:rsidRPr="00E2780D">
              <w:rPr>
                <w:rFonts w:ascii="Garamond" w:hAnsi="Garamond"/>
                <w:sz w:val="23"/>
                <w:szCs w:val="23"/>
              </w:rPr>
              <w:t>Identify allied health and community partners in the practice of epidemiology</w:t>
            </w:r>
            <w:r>
              <w:rPr>
                <w:rFonts w:ascii="Garamond" w:hAnsi="Garamond"/>
                <w:sz w:val="23"/>
                <w:szCs w:val="23"/>
              </w:rPr>
              <w:t>.</w:t>
            </w:r>
          </w:p>
          <w:p w:rsidR="00430E84" w:rsidRPr="00E2780D" w:rsidRDefault="00430E84" w:rsidP="00CE2F6E">
            <w:pPr>
              <w:pStyle w:val="ListParagraph"/>
              <w:numPr>
                <w:ilvl w:val="0"/>
                <w:numId w:val="6"/>
              </w:numPr>
              <w:spacing w:line="276" w:lineRule="auto"/>
              <w:ind w:left="338"/>
              <w:rPr>
                <w:rFonts w:ascii="Garamond" w:hAnsi="Garamond"/>
                <w:sz w:val="23"/>
                <w:szCs w:val="23"/>
              </w:rPr>
            </w:pPr>
            <w:r w:rsidRPr="00E2780D">
              <w:rPr>
                <w:rFonts w:ascii="Garamond" w:hAnsi="Garamond"/>
                <w:sz w:val="23"/>
                <w:szCs w:val="23"/>
              </w:rPr>
              <w:t xml:space="preserve">List ways in which epidemiologists work with the media and the </w:t>
            </w:r>
            <w:r>
              <w:rPr>
                <w:rFonts w:ascii="Garamond" w:hAnsi="Garamond"/>
                <w:sz w:val="23"/>
                <w:szCs w:val="23"/>
              </w:rPr>
              <w:t>five</w:t>
            </w:r>
            <w:r w:rsidRPr="00E2780D">
              <w:rPr>
                <w:rFonts w:ascii="Garamond" w:hAnsi="Garamond"/>
                <w:sz w:val="23"/>
                <w:szCs w:val="23"/>
              </w:rPr>
              <w:t xml:space="preserve"> components of the WHO Outbreak Communication Guidelines</w:t>
            </w:r>
            <w:r>
              <w:rPr>
                <w:rFonts w:ascii="Garamond" w:hAnsi="Garamond"/>
                <w:sz w:val="23"/>
                <w:szCs w:val="23"/>
              </w:rPr>
              <w:t>.</w:t>
            </w:r>
            <w:r w:rsidRPr="00E2780D">
              <w:rPr>
                <w:rFonts w:ascii="Garamond" w:hAnsi="Garamond"/>
                <w:sz w:val="23"/>
                <w:szCs w:val="23"/>
              </w:rPr>
              <w:t xml:space="preserve"> </w:t>
            </w:r>
          </w:p>
          <w:p w:rsidR="003F5A02" w:rsidRPr="00116AD9" w:rsidRDefault="00430E84" w:rsidP="00430E84">
            <w:pPr>
              <w:pStyle w:val="BodyText2"/>
              <w:pBdr>
                <w:top w:val="single" w:sz="18" w:space="1" w:color="FFFFFF"/>
                <w:left w:val="single" w:sz="18" w:space="4" w:color="FFFFFF"/>
                <w:bottom w:val="single" w:sz="18" w:space="1" w:color="FFFFFF"/>
                <w:right w:val="single" w:sz="18" w:space="4" w:color="FFFFFF"/>
                <w:between w:val="single" w:sz="18" w:space="1" w:color="FFFFFF"/>
                <w:bar w:val="single" w:sz="18" w:color="FFFFFF"/>
              </w:pBdr>
              <w:spacing w:line="276" w:lineRule="auto"/>
              <w:ind w:left="360"/>
              <w:contextualSpacing/>
              <w:rPr>
                <w:rFonts w:ascii="Garamond" w:hAnsi="Garamond"/>
                <w:sz w:val="23"/>
                <w:szCs w:val="23"/>
              </w:rPr>
            </w:pPr>
            <w:r w:rsidRPr="00E2780D">
              <w:rPr>
                <w:rFonts w:ascii="Garamond" w:hAnsi="Garamond"/>
                <w:sz w:val="23"/>
                <w:szCs w:val="23"/>
              </w:rPr>
              <w:t>Describe how the WHO, OIE, FAO and CDC serve as resources for training, technical support, and surveillance and reporting of epidemiological data</w:t>
            </w:r>
            <w:r>
              <w:rPr>
                <w:rFonts w:ascii="Garamond" w:hAnsi="Garamond"/>
                <w:sz w:val="23"/>
                <w:szCs w:val="23"/>
              </w:rPr>
              <w:t>.</w:t>
            </w:r>
          </w:p>
        </w:tc>
      </w:tr>
    </w:tbl>
    <w:p w:rsidR="003F5D2D" w:rsidRDefault="00116AD9" w:rsidP="00116AD9">
      <w:pPr>
        <w:shd w:val="clear" w:color="auto" w:fill="D6E3BC" w:themeFill="accent3" w:themeFillTint="66"/>
        <w:tabs>
          <w:tab w:val="left" w:pos="2880"/>
        </w:tabs>
        <w:spacing w:before="240"/>
        <w:rPr>
          <w:rFonts w:ascii="Garamond" w:hAnsi="Garamond"/>
          <w:b/>
          <w:sz w:val="23"/>
          <w:szCs w:val="23"/>
        </w:rPr>
      </w:pPr>
      <w:r w:rsidRPr="00BB046F">
        <w:rPr>
          <w:rFonts w:ascii="Garamond" w:hAnsi="Garamond"/>
          <w:b/>
          <w:sz w:val="23"/>
          <w:szCs w:val="23"/>
        </w:rPr>
        <w:t xml:space="preserve"> </w:t>
      </w:r>
      <w:r w:rsidR="00430E84">
        <w:rPr>
          <w:rFonts w:ascii="Garamond" w:hAnsi="Garamond"/>
          <w:b/>
          <w:sz w:val="23"/>
          <w:szCs w:val="23"/>
        </w:rPr>
        <w:t xml:space="preserve"> Prework</w:t>
      </w:r>
    </w:p>
    <w:tbl>
      <w:tblPr>
        <w:tblStyle w:val="TableGrid"/>
        <w:tblW w:w="9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8208"/>
      </w:tblGrid>
      <w:tr w:rsidR="00430E84" w:rsidTr="00FC4EE1">
        <w:tc>
          <w:tcPr>
            <w:tcW w:w="1368" w:type="dxa"/>
          </w:tcPr>
          <w:p w:rsidR="00430E84" w:rsidRDefault="00430E84" w:rsidP="00430E84">
            <w:pPr>
              <w:tabs>
                <w:tab w:val="left" w:pos="2880"/>
              </w:tabs>
              <w:spacing w:before="240"/>
              <w:rPr>
                <w:rFonts w:ascii="Garamond" w:hAnsi="Garamond"/>
                <w:b/>
                <w:sz w:val="23"/>
                <w:szCs w:val="23"/>
              </w:rPr>
            </w:pPr>
            <w:r w:rsidRPr="00E2780D">
              <w:rPr>
                <w:noProof/>
                <w:sz w:val="23"/>
                <w:szCs w:val="23"/>
              </w:rPr>
              <w:drawing>
                <wp:inline distT="0" distB="0" distL="0" distR="0" wp14:anchorId="1969D334" wp14:editId="0BD8345B">
                  <wp:extent cx="476250" cy="555126"/>
                  <wp:effectExtent l="0" t="0" r="0" b="0"/>
                  <wp:docPr id="21" name="Picture 11" descr="http://downloads.clipart.com/9840458.jpg?t=1379968402&amp;h=69b9dc696b924bee588ea4084b5aa155&amp;u=ninama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wnloads.clipart.com/9840458.jpg?t=1379968402&amp;h=69b9dc696b924bee588ea4084b5aa155&amp;u=ninamaiwand"/>
                          <pic:cNvPicPr>
                            <a:picLocks noChangeAspect="1" noChangeArrowheads="1"/>
                          </pic:cNvPicPr>
                        </pic:nvPicPr>
                        <pic:blipFill>
                          <a:blip r:embed="rId29" cstate="print">
                            <a:grayscl/>
                            <a:extLst>
                              <a:ext uri="{BEBA8EAE-BF5A-486C-A8C5-ECC9F3942E4B}">
                                <a14:imgProps xmlns:a14="http://schemas.microsoft.com/office/drawing/2010/main">
                                  <a14:imgLayer r:embed="rId30">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477490" cy="556571"/>
                          </a:xfrm>
                          <a:prstGeom prst="rect">
                            <a:avLst/>
                          </a:prstGeom>
                          <a:noFill/>
                          <a:ln>
                            <a:noFill/>
                          </a:ln>
                        </pic:spPr>
                      </pic:pic>
                    </a:graphicData>
                  </a:graphic>
                </wp:inline>
              </w:drawing>
            </w:r>
          </w:p>
        </w:tc>
        <w:tc>
          <w:tcPr>
            <w:tcW w:w="8208" w:type="dxa"/>
          </w:tcPr>
          <w:p w:rsidR="00FC4EE1" w:rsidRDefault="00FC4EE1" w:rsidP="00430E84">
            <w:pPr>
              <w:spacing w:line="276" w:lineRule="auto"/>
              <w:rPr>
                <w:rFonts w:ascii="Garamond" w:hAnsi="Garamond" w:cs="Calibri"/>
                <w:sz w:val="23"/>
                <w:szCs w:val="23"/>
              </w:rPr>
            </w:pPr>
          </w:p>
          <w:p w:rsidR="00FC4EE1" w:rsidRDefault="00430E84" w:rsidP="00FC4EE1">
            <w:pPr>
              <w:spacing w:line="276" w:lineRule="auto"/>
              <w:rPr>
                <w:rFonts w:ascii="Garamond" w:hAnsi="Garamond"/>
                <w:b/>
                <w:sz w:val="23"/>
                <w:szCs w:val="23"/>
              </w:rPr>
            </w:pPr>
            <w:r>
              <w:rPr>
                <w:rFonts w:ascii="Garamond" w:hAnsi="Garamond" w:cs="Calibri"/>
                <w:sz w:val="23"/>
                <w:szCs w:val="23"/>
              </w:rPr>
              <w:t>Find and bring to class articles or reports</w:t>
            </w:r>
            <w:r w:rsidRPr="00E2780D">
              <w:rPr>
                <w:rFonts w:ascii="Garamond" w:hAnsi="Garamond" w:cs="Calibri"/>
                <w:sz w:val="23"/>
                <w:szCs w:val="23"/>
              </w:rPr>
              <w:t>, preferably in the local and national media</w:t>
            </w:r>
            <w:r w:rsidR="00303538">
              <w:rPr>
                <w:rFonts w:ascii="Garamond" w:hAnsi="Garamond" w:cs="Calibri"/>
                <w:sz w:val="23"/>
                <w:szCs w:val="23"/>
              </w:rPr>
              <w:t xml:space="preserve"> (can be print, television, radio) </w:t>
            </w:r>
            <w:r w:rsidRPr="00E2780D">
              <w:rPr>
                <w:rFonts w:ascii="Garamond" w:hAnsi="Garamond" w:cs="Calibri"/>
                <w:sz w:val="23"/>
                <w:szCs w:val="23"/>
              </w:rPr>
              <w:t xml:space="preserve">related to health and disease. </w:t>
            </w:r>
            <w:r>
              <w:rPr>
                <w:rFonts w:ascii="Garamond" w:hAnsi="Garamond" w:cs="Calibri"/>
                <w:sz w:val="23"/>
                <w:szCs w:val="23"/>
              </w:rPr>
              <w:t xml:space="preserve"> </w:t>
            </w:r>
          </w:p>
          <w:p w:rsidR="00FC4EE1" w:rsidRDefault="00FC4EE1" w:rsidP="00430E84">
            <w:pPr>
              <w:tabs>
                <w:tab w:val="left" w:pos="2880"/>
              </w:tabs>
              <w:spacing w:before="240"/>
              <w:rPr>
                <w:rFonts w:ascii="Garamond" w:hAnsi="Garamond"/>
                <w:b/>
                <w:sz w:val="23"/>
                <w:szCs w:val="23"/>
              </w:rPr>
            </w:pPr>
          </w:p>
        </w:tc>
      </w:tr>
    </w:tbl>
    <w:p w:rsidR="00FC4EE1" w:rsidRPr="00FC4EE1" w:rsidRDefault="00FC4EE1">
      <w:pPr>
        <w:rPr>
          <w:rFonts w:ascii="Garamond" w:hAnsi="Garamond"/>
          <w:b/>
          <w:sz w:val="23"/>
          <w:szCs w:val="23"/>
        </w:rPr>
      </w:pPr>
      <w:r w:rsidRPr="00FC4EE1">
        <w:rPr>
          <w:rFonts w:ascii="Garamond" w:hAnsi="Garamond"/>
          <w:b/>
          <w:sz w:val="23"/>
          <w:szCs w:val="23"/>
        </w:rPr>
        <w:t>Communicating with Partners</w:t>
      </w:r>
    </w:p>
    <w:tbl>
      <w:tblPr>
        <w:tblStyle w:val="TableGrid"/>
        <w:tblW w:w="10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0"/>
        <w:gridCol w:w="8617"/>
      </w:tblGrid>
      <w:tr w:rsidR="00111A24" w:rsidTr="00FC4EE1">
        <w:trPr>
          <w:trHeight w:val="1656"/>
        </w:trPr>
        <w:tc>
          <w:tcPr>
            <w:tcW w:w="1400" w:type="dxa"/>
          </w:tcPr>
          <w:p w:rsidR="00FC4EE1" w:rsidRDefault="00FC4EE1" w:rsidP="00116AD9">
            <w:pPr>
              <w:ind w:left="-90" w:right="-126"/>
              <w:jc w:val="center"/>
              <w:rPr>
                <w:rFonts w:ascii="Garamond" w:hAnsi="Garamond"/>
                <w:noProof/>
                <w:sz w:val="23"/>
                <w:szCs w:val="23"/>
              </w:rPr>
            </w:pPr>
            <w:r w:rsidRPr="00E2780D">
              <w:rPr>
                <w:rFonts w:ascii="Garamond" w:hAnsi="Garamond"/>
                <w:noProof/>
                <w:sz w:val="23"/>
                <w:szCs w:val="23"/>
              </w:rPr>
              <w:drawing>
                <wp:inline distT="0" distB="0" distL="0" distR="0" wp14:anchorId="5B6D0617" wp14:editId="008F812B">
                  <wp:extent cx="522605" cy="451485"/>
                  <wp:effectExtent l="0" t="0" r="0" b="5715"/>
                  <wp:docPr id="23" name="Picture 23"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p w:rsidR="00FC4EE1" w:rsidRDefault="00FC4EE1" w:rsidP="00116AD9">
            <w:pPr>
              <w:ind w:left="-90" w:right="-126"/>
              <w:jc w:val="center"/>
              <w:rPr>
                <w:rFonts w:ascii="Garamond" w:hAnsi="Garamond"/>
                <w:noProof/>
                <w:sz w:val="23"/>
                <w:szCs w:val="23"/>
              </w:rPr>
            </w:pPr>
          </w:p>
          <w:p w:rsidR="00111A24" w:rsidRPr="007D5DDA" w:rsidRDefault="00111A24" w:rsidP="00116AD9">
            <w:pPr>
              <w:ind w:left="-90" w:right="-126"/>
              <w:jc w:val="center"/>
              <w:rPr>
                <w:rFonts w:ascii="Garamond" w:hAnsi="Garamond"/>
                <w:noProof/>
                <w:sz w:val="23"/>
                <w:szCs w:val="23"/>
              </w:rPr>
            </w:pPr>
          </w:p>
        </w:tc>
        <w:tc>
          <w:tcPr>
            <w:tcW w:w="8617" w:type="dxa"/>
          </w:tcPr>
          <w:p w:rsidR="00FC4EE1" w:rsidRDefault="00FC4EE1" w:rsidP="00FC4EE1">
            <w:pPr>
              <w:pStyle w:val="ListParagraph"/>
              <w:ind w:left="0"/>
              <w:rPr>
                <w:rFonts w:ascii="Garamond" w:hAnsi="Garamond"/>
                <w:sz w:val="23"/>
                <w:szCs w:val="23"/>
              </w:rPr>
            </w:pPr>
            <w:r>
              <w:rPr>
                <w:rFonts w:ascii="Garamond" w:hAnsi="Garamond"/>
                <w:sz w:val="23"/>
                <w:szCs w:val="23"/>
              </w:rPr>
              <w:t>WHO Guidelines on Risk Communication During a Crisis</w:t>
            </w:r>
          </w:p>
          <w:p w:rsidR="00FC4EE1" w:rsidRDefault="00FC4EE1" w:rsidP="00FC4EE1">
            <w:pPr>
              <w:pStyle w:val="ListParagraph"/>
              <w:rPr>
                <w:rFonts w:ascii="Garamond" w:hAnsi="Garamond"/>
                <w:sz w:val="23"/>
                <w:szCs w:val="23"/>
              </w:rPr>
            </w:pPr>
          </w:p>
          <w:p w:rsidR="00BB046F" w:rsidRDefault="00FC4EE1" w:rsidP="00FC4EE1">
            <w:pPr>
              <w:pStyle w:val="ListParagraph"/>
              <w:rPr>
                <w:rFonts w:ascii="Garamond" w:hAnsi="Garamond"/>
                <w:sz w:val="23"/>
                <w:szCs w:val="23"/>
              </w:rPr>
            </w:pPr>
            <w:r w:rsidRPr="00FC4EE1">
              <w:rPr>
                <w:rFonts w:ascii="Garamond" w:hAnsi="Garamond"/>
                <w:noProof/>
                <w:sz w:val="23"/>
                <w:szCs w:val="23"/>
              </w:rPr>
              <w:drawing>
                <wp:inline distT="0" distB="0" distL="0" distR="0" wp14:anchorId="1C5AF5D0" wp14:editId="6894DFF6">
                  <wp:extent cx="2771775" cy="1190625"/>
                  <wp:effectExtent l="0" t="0" r="28575" b="9525"/>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r>
              <w:rPr>
                <w:rFonts w:ascii="Garamond" w:hAnsi="Garamond"/>
                <w:sz w:val="23"/>
                <w:szCs w:val="23"/>
              </w:rPr>
              <w:t xml:space="preserve"> </w:t>
            </w:r>
          </w:p>
          <w:p w:rsidR="00BB046F" w:rsidRPr="008A0EAF" w:rsidRDefault="00BB046F" w:rsidP="00BB046F">
            <w:pPr>
              <w:rPr>
                <w:rFonts w:ascii="Garamond" w:hAnsi="Garamond"/>
                <w:sz w:val="23"/>
                <w:szCs w:val="23"/>
              </w:rPr>
            </w:pPr>
          </w:p>
        </w:tc>
      </w:tr>
    </w:tbl>
    <w:p w:rsidR="00BB046F" w:rsidRDefault="00BB046F" w:rsidP="00367FAF">
      <w:pPr>
        <w:tabs>
          <w:tab w:val="left" w:pos="2880"/>
        </w:tabs>
        <w:spacing w:after="0"/>
        <w:rPr>
          <w:rFonts w:ascii="Garamond" w:hAnsi="Garamond"/>
          <w:b/>
          <w:sz w:val="23"/>
          <w:szCs w:val="23"/>
        </w:rPr>
      </w:pPr>
    </w:p>
    <w:p w:rsidR="00CB459D" w:rsidRPr="00367FAF" w:rsidRDefault="00CB459D" w:rsidP="00367FAF">
      <w:pPr>
        <w:tabs>
          <w:tab w:val="left" w:pos="2880"/>
        </w:tabs>
        <w:spacing w:after="0"/>
        <w:rPr>
          <w:rFonts w:ascii="Garamond" w:hAnsi="Garamond"/>
          <w:b/>
          <w:sz w:val="23"/>
          <w:szCs w:val="23"/>
        </w:rPr>
      </w:pPr>
      <w:r w:rsidRPr="00367FAF">
        <w:rPr>
          <w:rFonts w:ascii="Garamond" w:hAnsi="Garamond"/>
          <w:b/>
          <w:sz w:val="23"/>
          <w:szCs w:val="23"/>
        </w:rPr>
        <w:t>Notes:</w:t>
      </w:r>
    </w:p>
    <w:tbl>
      <w:tblPr>
        <w:tblStyle w:val="TableGrid"/>
        <w:tblW w:w="964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10362"/>
        <w:gridCol w:w="81"/>
      </w:tblGrid>
      <w:tr w:rsidR="00CB459D" w:rsidTr="00FC4EE1">
        <w:trPr>
          <w:gridAfter w:val="1"/>
          <w:wAfter w:w="72" w:type="dxa"/>
        </w:trPr>
        <w:tc>
          <w:tcPr>
            <w:tcW w:w="9576" w:type="dxa"/>
          </w:tcPr>
          <w:p w:rsidR="00CB459D" w:rsidRDefault="00CB459D" w:rsidP="00C56CA9">
            <w:pPr>
              <w:spacing w:after="240" w:line="276" w:lineRule="auto"/>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CB459D" w:rsidTr="00FC4EE1">
        <w:trPr>
          <w:gridAfter w:val="1"/>
          <w:wAfter w:w="72" w:type="dxa"/>
        </w:trPr>
        <w:tc>
          <w:tcPr>
            <w:tcW w:w="9576" w:type="dxa"/>
          </w:tcPr>
          <w:p w:rsidR="00CB459D" w:rsidRDefault="00CB459D" w:rsidP="00C56CA9">
            <w:pPr>
              <w:spacing w:after="240" w:line="276" w:lineRule="auto"/>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Borders>
              <w:top w:val="nil"/>
            </w:tcBorders>
          </w:tcPr>
          <w:p w:rsidR="00367FAF" w:rsidRDefault="00367FAF" w:rsidP="00C56CA9">
            <w:pPr>
              <w:spacing w:after="240"/>
              <w:rPr>
                <w:rFonts w:ascii="Garamond" w:hAnsi="Garamond"/>
                <w:b/>
                <w:sz w:val="23"/>
                <w:szCs w:val="23"/>
              </w:rPr>
            </w:pPr>
          </w:p>
        </w:tc>
      </w:tr>
      <w:tr w:rsidR="00CB459D" w:rsidTr="00FC4EE1">
        <w:trPr>
          <w:gridAfter w:val="1"/>
          <w:wAfter w:w="72" w:type="dxa"/>
        </w:trPr>
        <w:tc>
          <w:tcPr>
            <w:tcW w:w="9576" w:type="dxa"/>
          </w:tcPr>
          <w:p w:rsidR="00CB459D" w:rsidRDefault="00CB459D"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367FAF" w:rsidTr="00FC4EE1">
        <w:trPr>
          <w:gridAfter w:val="1"/>
          <w:wAfter w:w="72" w:type="dxa"/>
        </w:trPr>
        <w:tc>
          <w:tcPr>
            <w:tcW w:w="9576" w:type="dxa"/>
          </w:tcPr>
          <w:p w:rsidR="00367FAF" w:rsidRDefault="00367FAF" w:rsidP="00C56CA9">
            <w:pPr>
              <w:spacing w:after="240"/>
              <w:rPr>
                <w:rFonts w:ascii="Garamond" w:hAnsi="Garamond"/>
                <w:b/>
                <w:sz w:val="23"/>
                <w:szCs w:val="23"/>
              </w:rPr>
            </w:pPr>
          </w:p>
        </w:tc>
      </w:tr>
      <w:tr w:rsidR="00CB459D" w:rsidTr="00FC4EE1">
        <w:trPr>
          <w:gridAfter w:val="1"/>
          <w:wAfter w:w="72" w:type="dxa"/>
        </w:trPr>
        <w:tc>
          <w:tcPr>
            <w:tcW w:w="9576" w:type="dxa"/>
          </w:tcPr>
          <w:p w:rsidR="00CB459D" w:rsidRDefault="00CB459D" w:rsidP="00C56CA9">
            <w:pPr>
              <w:spacing w:after="240"/>
              <w:rPr>
                <w:rFonts w:ascii="Garamond" w:hAnsi="Garamond"/>
                <w:b/>
                <w:sz w:val="23"/>
                <w:szCs w:val="23"/>
              </w:rPr>
            </w:pPr>
          </w:p>
        </w:tc>
      </w:tr>
      <w:tr w:rsidR="002222DA" w:rsidTr="00FC4EE1">
        <w:trPr>
          <w:gridAfter w:val="1"/>
          <w:wAfter w:w="72" w:type="dxa"/>
        </w:trPr>
        <w:tc>
          <w:tcPr>
            <w:tcW w:w="9576" w:type="dxa"/>
          </w:tcPr>
          <w:p w:rsidR="002222DA" w:rsidRDefault="002222DA"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BD2C75" w:rsidTr="00FC4EE1">
        <w:trPr>
          <w:gridAfter w:val="1"/>
          <w:wAfter w:w="72" w:type="dxa"/>
        </w:trPr>
        <w:tc>
          <w:tcPr>
            <w:tcW w:w="9576" w:type="dxa"/>
          </w:tcPr>
          <w:p w:rsidR="00BD2C75" w:rsidRDefault="00BD2C75" w:rsidP="00C56CA9">
            <w:pPr>
              <w:spacing w:after="240"/>
              <w:rPr>
                <w:rFonts w:ascii="Garamond" w:hAnsi="Garamond"/>
                <w:b/>
                <w:sz w:val="23"/>
                <w:szCs w:val="23"/>
              </w:rPr>
            </w:pPr>
          </w:p>
        </w:tc>
      </w:tr>
      <w:tr w:rsidR="0005645D" w:rsidTr="00FC4EE1">
        <w:trPr>
          <w:gridAfter w:val="1"/>
          <w:wAfter w:w="72" w:type="dxa"/>
        </w:trPr>
        <w:tc>
          <w:tcPr>
            <w:tcW w:w="9576" w:type="dxa"/>
          </w:tcPr>
          <w:p w:rsidR="0005645D" w:rsidRDefault="0005645D" w:rsidP="00C56CA9">
            <w:pPr>
              <w:spacing w:after="240"/>
              <w:rPr>
                <w:rFonts w:ascii="Garamond" w:hAnsi="Garamond"/>
                <w:b/>
                <w:sz w:val="23"/>
                <w:szCs w:val="23"/>
              </w:rPr>
            </w:pPr>
          </w:p>
        </w:tc>
      </w:tr>
      <w:tr w:rsidR="008A0EAF" w:rsidTr="00FC4EE1">
        <w:tc>
          <w:tcPr>
            <w:tcW w:w="9648" w:type="dxa"/>
            <w:gridSpan w:val="2"/>
            <w:tcBorders>
              <w:top w:val="nil"/>
              <w:bottom w:val="nil"/>
            </w:tcBorders>
            <w:shd w:val="clear" w:color="auto" w:fill="auto"/>
          </w:tcPr>
          <w:p w:rsidR="00303538" w:rsidRDefault="00303538"/>
          <w:tbl>
            <w:tblPr>
              <w:tblStyle w:val="TableGrid"/>
              <w:tblW w:w="10227"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10227"/>
            </w:tblGrid>
            <w:tr w:rsidR="000D2828" w:rsidRPr="008F441B" w:rsidTr="00B51A7C">
              <w:tc>
                <w:tcPr>
                  <w:tcW w:w="10227" w:type="dxa"/>
                  <w:tcBorders>
                    <w:top w:val="nil"/>
                    <w:bottom w:val="nil"/>
                  </w:tcBorders>
                </w:tcPr>
                <w:p w:rsidR="00303538" w:rsidRDefault="00303538"/>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9"/>
                    <w:gridCol w:w="6961"/>
                  </w:tblGrid>
                  <w:tr w:rsidR="0059796A" w:rsidRPr="008F441B" w:rsidTr="00B51A7C">
                    <w:trPr>
                      <w:trHeight w:val="854"/>
                    </w:trPr>
                    <w:tc>
                      <w:tcPr>
                        <w:tcW w:w="9360" w:type="dxa"/>
                        <w:gridSpan w:val="2"/>
                        <w:shd w:val="clear" w:color="auto" w:fill="76923C" w:themeFill="accent3" w:themeFillShade="BF"/>
                      </w:tcPr>
                      <w:p w:rsidR="0059796A" w:rsidRDefault="005146BD" w:rsidP="008F441B">
                        <w:pPr>
                          <w:spacing w:line="276" w:lineRule="auto"/>
                          <w:rPr>
                            <w:rFonts w:ascii="Garamond" w:hAnsi="Garamond"/>
                            <w:sz w:val="23"/>
                            <w:szCs w:val="23"/>
                          </w:rPr>
                        </w:pPr>
                        <w:r w:rsidRPr="008F441B">
                          <w:rPr>
                            <w:rFonts w:ascii="Garamond" w:hAnsi="Garamond"/>
                            <w:sz w:val="23"/>
                            <w:szCs w:val="23"/>
                          </w:rPr>
                          <w:lastRenderedPageBreak/>
                          <w:br w:type="page"/>
                        </w:r>
                        <w:r w:rsidR="0059796A" w:rsidRPr="008F441B">
                          <w:rPr>
                            <w:rFonts w:ascii="Garamond" w:hAnsi="Garamond"/>
                            <w:sz w:val="23"/>
                            <w:szCs w:val="23"/>
                          </w:rPr>
                          <w:br w:type="page"/>
                        </w:r>
                      </w:p>
                      <w:p w:rsidR="0059796A" w:rsidRPr="00116AD9" w:rsidRDefault="001D085D" w:rsidP="008F441B">
                        <w:pPr>
                          <w:spacing w:line="276" w:lineRule="auto"/>
                          <w:rPr>
                            <w:rFonts w:ascii="Garamond" w:hAnsi="Garamond" w:cs="Helvetica"/>
                            <w:b/>
                            <w:color w:val="FFFFFF" w:themeColor="background1"/>
                            <w:sz w:val="16"/>
                            <w:szCs w:val="16"/>
                          </w:rPr>
                        </w:pPr>
                        <w:r w:rsidRPr="00E2780D">
                          <w:rPr>
                            <w:rFonts w:ascii="Helvetica" w:hAnsi="Helvetica" w:cs="Helvetica"/>
                            <w:b/>
                            <w:color w:val="FFFFFF" w:themeColor="background1"/>
                            <w:sz w:val="32"/>
                            <w:szCs w:val="32"/>
                          </w:rPr>
                          <w:t>DESCRIPTIVE EPIDEMIOLOGY</w:t>
                        </w:r>
                      </w:p>
                    </w:tc>
                  </w:tr>
                  <w:tr w:rsidR="0059796A" w:rsidRPr="008F441B" w:rsidTr="00116AD9">
                    <w:trPr>
                      <w:trHeight w:val="198"/>
                    </w:trPr>
                    <w:tc>
                      <w:tcPr>
                        <w:tcW w:w="9360" w:type="dxa"/>
                        <w:gridSpan w:val="2"/>
                        <w:shd w:val="clear" w:color="auto" w:fill="auto"/>
                      </w:tcPr>
                      <w:p w:rsidR="0059796A" w:rsidRPr="008F441B" w:rsidRDefault="0059796A" w:rsidP="00116AD9">
                        <w:pPr>
                          <w:rPr>
                            <w:rFonts w:ascii="Garamond" w:hAnsi="Garamond" w:cs="Helvetica"/>
                            <w:b/>
                            <w:sz w:val="23"/>
                            <w:szCs w:val="23"/>
                          </w:rPr>
                        </w:pPr>
                      </w:p>
                    </w:tc>
                  </w:tr>
                  <w:tr w:rsidR="0059796A" w:rsidRPr="008F441B" w:rsidTr="00B51A7C">
                    <w:trPr>
                      <w:trHeight w:val="765"/>
                    </w:trPr>
                    <w:tc>
                      <w:tcPr>
                        <w:tcW w:w="2399" w:type="dxa"/>
                      </w:tcPr>
                      <w:p w:rsidR="0059796A" w:rsidRPr="008F441B" w:rsidRDefault="0059796A" w:rsidP="008F441B">
                        <w:pPr>
                          <w:spacing w:line="276" w:lineRule="auto"/>
                          <w:rPr>
                            <w:rFonts w:ascii="Garamond" w:hAnsi="Garamond"/>
                            <w:b/>
                            <w:sz w:val="23"/>
                            <w:szCs w:val="23"/>
                          </w:rPr>
                        </w:pPr>
                        <w:r w:rsidRPr="008F441B">
                          <w:rPr>
                            <w:rFonts w:ascii="Garamond" w:hAnsi="Garamond"/>
                            <w:b/>
                            <w:sz w:val="23"/>
                            <w:szCs w:val="23"/>
                          </w:rPr>
                          <w:t>Learning Objective:</w:t>
                        </w:r>
                      </w:p>
                    </w:tc>
                    <w:tc>
                      <w:tcPr>
                        <w:tcW w:w="6961" w:type="dxa"/>
                      </w:tcPr>
                      <w:p w:rsidR="001D085D" w:rsidRPr="00E2780D" w:rsidRDefault="001D085D" w:rsidP="00CE2F6E">
                        <w:pPr>
                          <w:pStyle w:val="ListParagraph"/>
                          <w:numPr>
                            <w:ilvl w:val="0"/>
                            <w:numId w:val="6"/>
                          </w:numPr>
                          <w:spacing w:line="276" w:lineRule="auto"/>
                          <w:ind w:left="338"/>
                          <w:rPr>
                            <w:rFonts w:ascii="Garamond" w:hAnsi="Garamond"/>
                            <w:sz w:val="23"/>
                            <w:szCs w:val="23"/>
                          </w:rPr>
                        </w:pPr>
                        <w:r w:rsidRPr="00E2780D">
                          <w:rPr>
                            <w:rFonts w:ascii="Garamond" w:hAnsi="Garamond"/>
                            <w:sz w:val="23"/>
                            <w:szCs w:val="23"/>
                          </w:rPr>
                          <w:t>Define descriptive epidemiology</w:t>
                        </w:r>
                        <w:r>
                          <w:rPr>
                            <w:rFonts w:ascii="Garamond" w:hAnsi="Garamond"/>
                            <w:sz w:val="23"/>
                            <w:szCs w:val="23"/>
                          </w:rPr>
                          <w:t>.</w:t>
                        </w:r>
                      </w:p>
                      <w:p w:rsidR="001D085D" w:rsidRPr="00E2780D" w:rsidRDefault="001D085D" w:rsidP="00CE2F6E">
                        <w:pPr>
                          <w:pStyle w:val="ListParagraph"/>
                          <w:numPr>
                            <w:ilvl w:val="0"/>
                            <w:numId w:val="6"/>
                          </w:numPr>
                          <w:spacing w:line="276" w:lineRule="auto"/>
                          <w:ind w:left="338"/>
                          <w:rPr>
                            <w:rFonts w:ascii="Garamond" w:hAnsi="Garamond"/>
                            <w:sz w:val="23"/>
                            <w:szCs w:val="23"/>
                          </w:rPr>
                        </w:pPr>
                        <w:r w:rsidRPr="00E2780D">
                          <w:rPr>
                            <w:rFonts w:ascii="Garamond" w:hAnsi="Garamond"/>
                            <w:sz w:val="23"/>
                            <w:szCs w:val="23"/>
                          </w:rPr>
                          <w:t>List the two major descriptive epidemiological study designs</w:t>
                        </w:r>
                        <w:r>
                          <w:rPr>
                            <w:rFonts w:ascii="Garamond" w:hAnsi="Garamond"/>
                            <w:sz w:val="23"/>
                            <w:szCs w:val="23"/>
                          </w:rPr>
                          <w:t>.</w:t>
                        </w:r>
                      </w:p>
                      <w:p w:rsidR="0059796A" w:rsidRDefault="001D085D" w:rsidP="001D085D">
                        <w:pPr>
                          <w:pStyle w:val="ListParagraph"/>
                          <w:spacing w:line="276" w:lineRule="auto"/>
                          <w:ind w:left="360"/>
                          <w:rPr>
                            <w:rFonts w:ascii="Garamond" w:hAnsi="Garamond"/>
                            <w:sz w:val="23"/>
                            <w:szCs w:val="23"/>
                          </w:rPr>
                        </w:pPr>
                        <w:r w:rsidRPr="00E2780D">
                          <w:rPr>
                            <w:rFonts w:ascii="Garamond" w:hAnsi="Garamond"/>
                            <w:sz w:val="23"/>
                            <w:szCs w:val="23"/>
                          </w:rPr>
                          <w:t>List examples of the use of descriptive data</w:t>
                        </w:r>
                        <w:r>
                          <w:rPr>
                            <w:rFonts w:ascii="Garamond" w:hAnsi="Garamond"/>
                            <w:sz w:val="23"/>
                            <w:szCs w:val="23"/>
                          </w:rPr>
                          <w:t>.</w:t>
                        </w:r>
                      </w:p>
                      <w:p w:rsidR="001D085D" w:rsidRPr="008F441B" w:rsidRDefault="001D085D" w:rsidP="001D085D">
                        <w:pPr>
                          <w:pStyle w:val="ListParagraph"/>
                          <w:spacing w:line="276" w:lineRule="auto"/>
                          <w:ind w:left="360"/>
                          <w:rPr>
                            <w:rFonts w:ascii="Garamond" w:hAnsi="Garamond"/>
                            <w:sz w:val="23"/>
                            <w:szCs w:val="23"/>
                          </w:rPr>
                        </w:pPr>
                      </w:p>
                    </w:tc>
                  </w:tr>
                </w:tbl>
                <w:p w:rsidR="000D2828" w:rsidRPr="008F441B" w:rsidRDefault="000D2828" w:rsidP="008F441B">
                  <w:pPr>
                    <w:spacing w:after="240" w:line="276" w:lineRule="auto"/>
                    <w:rPr>
                      <w:rFonts w:ascii="Garamond" w:hAnsi="Garamond"/>
                      <w:b/>
                      <w:sz w:val="23"/>
                      <w:szCs w:val="23"/>
                    </w:rPr>
                  </w:pPr>
                </w:p>
              </w:tc>
            </w:tr>
          </w:tbl>
          <w:p w:rsidR="005146BD" w:rsidRPr="00402D7D" w:rsidRDefault="00303538" w:rsidP="00116AD9">
            <w:pPr>
              <w:shd w:val="clear" w:color="auto" w:fill="D6E3BC" w:themeFill="accent3" w:themeFillTint="66"/>
              <w:tabs>
                <w:tab w:val="left" w:pos="2880"/>
              </w:tabs>
              <w:spacing w:line="276" w:lineRule="auto"/>
              <w:rPr>
                <w:rFonts w:ascii="Garamond" w:hAnsi="Garamond"/>
                <w:b/>
                <w:sz w:val="23"/>
                <w:szCs w:val="23"/>
              </w:rPr>
            </w:pPr>
            <w:r>
              <w:rPr>
                <w:rFonts w:ascii="Garamond" w:hAnsi="Garamond"/>
                <w:b/>
                <w:sz w:val="24"/>
                <w:szCs w:val="24"/>
              </w:rPr>
              <w:lastRenderedPageBreak/>
              <w:t xml:space="preserve">Simple Questions with </w:t>
            </w:r>
            <w:r w:rsidR="001D085D">
              <w:rPr>
                <w:rFonts w:ascii="Garamond" w:hAnsi="Garamond"/>
                <w:b/>
                <w:sz w:val="24"/>
                <w:szCs w:val="24"/>
              </w:rPr>
              <w:t>Complex Answers</w:t>
            </w:r>
          </w:p>
          <w:p w:rsidR="0059796A" w:rsidRDefault="0059796A" w:rsidP="008F441B">
            <w:pPr>
              <w:spacing w:line="276" w:lineRule="auto"/>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5"/>
              <w:gridCol w:w="8219"/>
            </w:tblGrid>
            <w:tr w:rsidR="00402D7D" w:rsidRPr="00181FE0" w:rsidTr="006E4C51">
              <w:tc>
                <w:tcPr>
                  <w:tcW w:w="1255" w:type="dxa"/>
                </w:tcPr>
                <w:p w:rsidR="00402D7D" w:rsidRDefault="001D085D" w:rsidP="006E4C51">
                  <w:pPr>
                    <w:jc w:val="center"/>
                  </w:pPr>
                  <w:r w:rsidRPr="00E2780D">
                    <w:rPr>
                      <w:rFonts w:ascii="Garamond" w:hAnsi="Garamond"/>
                      <w:noProof/>
                      <w:sz w:val="23"/>
                      <w:szCs w:val="23"/>
                    </w:rPr>
                    <w:drawing>
                      <wp:inline distT="0" distB="0" distL="0" distR="0" wp14:anchorId="39CFBA51" wp14:editId="712B7842">
                        <wp:extent cx="522605" cy="451485"/>
                        <wp:effectExtent l="0" t="0" r="0" b="5715"/>
                        <wp:docPr id="66" name="Picture 66"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p w:rsidR="00402D7D" w:rsidRPr="008815E0" w:rsidRDefault="00402D7D" w:rsidP="006E4C51">
                  <w:pPr>
                    <w:jc w:val="center"/>
                    <w:rPr>
                      <w:rFonts w:ascii="Garamond" w:hAnsi="Garamond"/>
                      <w:sz w:val="23"/>
                      <w:szCs w:val="23"/>
                    </w:rPr>
                  </w:pPr>
                  <w:r w:rsidRPr="008815E0">
                    <w:rPr>
                      <w:rFonts w:ascii="Garamond" w:hAnsi="Garamond"/>
                      <w:sz w:val="23"/>
                      <w:szCs w:val="23"/>
                    </w:rPr>
                    <w:t>Lecture</w:t>
                  </w:r>
                </w:p>
              </w:tc>
              <w:tc>
                <w:tcPr>
                  <w:tcW w:w="8219" w:type="dxa"/>
                </w:tcPr>
                <w:p w:rsidR="00402D7D" w:rsidRDefault="001D085D" w:rsidP="004D4490">
                  <w:pPr>
                    <w:jc w:val="center"/>
                    <w:rPr>
                      <w:rFonts w:ascii="Garamond" w:hAnsi="Garamond"/>
                      <w:sz w:val="23"/>
                      <w:szCs w:val="23"/>
                    </w:rPr>
                  </w:pPr>
                  <w:r>
                    <w:rPr>
                      <w:rFonts w:ascii="Garamond" w:hAnsi="Garamond"/>
                      <w:noProof/>
                      <w:sz w:val="23"/>
                      <w:szCs w:val="23"/>
                    </w:rPr>
                    <w:drawing>
                      <wp:inline distT="0" distB="0" distL="0" distR="0" wp14:anchorId="2BB17D14" wp14:editId="531840E8">
                        <wp:extent cx="2607433" cy="1157099"/>
                        <wp:effectExtent l="19050" t="19050" r="21590" b="2413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duotone>
                                    <a:prstClr val="black"/>
                                    <a:schemeClr val="accent3">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609072" cy="1157826"/>
                                </a:xfrm>
                                <a:prstGeom prst="rect">
                                  <a:avLst/>
                                </a:prstGeom>
                                <a:noFill/>
                                <a:ln>
                                  <a:solidFill>
                                    <a:schemeClr val="accent3">
                                      <a:lumMod val="75000"/>
                                    </a:schemeClr>
                                  </a:solidFill>
                                </a:ln>
                              </pic:spPr>
                            </pic:pic>
                          </a:graphicData>
                        </a:graphic>
                      </wp:inline>
                    </w:drawing>
                  </w:r>
                </w:p>
                <w:p w:rsidR="004D4490" w:rsidRDefault="004D4490" w:rsidP="004D4490">
                  <w:pPr>
                    <w:jc w:val="center"/>
                    <w:rPr>
                      <w:rFonts w:ascii="Garamond" w:hAnsi="Garamond"/>
                      <w:sz w:val="23"/>
                      <w:szCs w:val="23"/>
                    </w:rPr>
                  </w:pPr>
                </w:p>
                <w:p w:rsidR="004D4490" w:rsidRPr="0052656B" w:rsidRDefault="004D4490" w:rsidP="001D085D">
                  <w:pPr>
                    <w:pStyle w:val="ListParagraph"/>
                    <w:spacing w:line="276" w:lineRule="auto"/>
                    <w:ind w:left="360"/>
                    <w:rPr>
                      <w:rFonts w:ascii="Garamond" w:eastAsia="Calibri" w:hAnsi="Garamond" w:cs="Times New Roman"/>
                      <w:bCs/>
                      <w:iCs/>
                      <w:sz w:val="23"/>
                      <w:szCs w:val="23"/>
                    </w:rPr>
                  </w:pPr>
                </w:p>
                <w:p w:rsidR="004D4490" w:rsidRPr="00181FE0" w:rsidRDefault="004D4490" w:rsidP="004D4490">
                  <w:pPr>
                    <w:rPr>
                      <w:rFonts w:ascii="Garamond" w:hAnsi="Garamond"/>
                      <w:sz w:val="23"/>
                      <w:szCs w:val="23"/>
                    </w:rPr>
                  </w:pPr>
                </w:p>
              </w:tc>
            </w:tr>
          </w:tbl>
          <w:p w:rsidR="00402D7D" w:rsidRPr="008F441B" w:rsidRDefault="004D4490" w:rsidP="008F441B">
            <w:pPr>
              <w:spacing w:line="276" w:lineRule="auto"/>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8F441B" w:rsidTr="00B51A7C">
              <w:tc>
                <w:tcPr>
                  <w:tcW w:w="9576" w:type="dxa"/>
                </w:tcPr>
                <w:p w:rsidR="008F441B" w:rsidRDefault="008F441B" w:rsidP="00402D7D">
                  <w:pPr>
                    <w:rPr>
                      <w:rFonts w:ascii="Garamond" w:hAnsi="Garamond"/>
                      <w:b/>
                      <w:sz w:val="23"/>
                      <w:szCs w:val="23"/>
                    </w:rPr>
                  </w:pPr>
                </w:p>
              </w:tc>
            </w:tr>
            <w:tr w:rsidR="008F441B" w:rsidTr="00B51A7C">
              <w:tc>
                <w:tcPr>
                  <w:tcW w:w="9576" w:type="dxa"/>
                </w:tcPr>
                <w:p w:rsidR="008F441B" w:rsidRDefault="008F441B" w:rsidP="00C56CA9">
                  <w:pPr>
                    <w:spacing w:after="240" w:line="276" w:lineRule="auto"/>
                    <w:rPr>
                      <w:rFonts w:ascii="Garamond" w:hAnsi="Garamond"/>
                      <w:b/>
                      <w:sz w:val="23"/>
                      <w:szCs w:val="23"/>
                    </w:rPr>
                  </w:pPr>
                </w:p>
              </w:tc>
            </w:tr>
            <w:tr w:rsidR="008F441B" w:rsidTr="00B51A7C">
              <w:tc>
                <w:tcPr>
                  <w:tcW w:w="9576" w:type="dxa"/>
                </w:tcPr>
                <w:p w:rsidR="008F441B" w:rsidRDefault="008F441B" w:rsidP="00C56CA9">
                  <w:pPr>
                    <w:spacing w:after="240"/>
                    <w:rPr>
                      <w:rFonts w:ascii="Garamond" w:hAnsi="Garamond"/>
                      <w:b/>
                      <w:sz w:val="23"/>
                      <w:szCs w:val="23"/>
                    </w:rPr>
                  </w:pPr>
                </w:p>
              </w:tc>
            </w:tr>
            <w:tr w:rsidR="008F441B" w:rsidTr="00B51A7C">
              <w:tc>
                <w:tcPr>
                  <w:tcW w:w="9576" w:type="dxa"/>
                </w:tcPr>
                <w:p w:rsidR="008F441B" w:rsidRDefault="008F441B" w:rsidP="00C56CA9">
                  <w:pPr>
                    <w:spacing w:after="240"/>
                    <w:rPr>
                      <w:rFonts w:ascii="Garamond" w:hAnsi="Garamond"/>
                      <w:b/>
                      <w:sz w:val="23"/>
                      <w:szCs w:val="23"/>
                    </w:rPr>
                  </w:pPr>
                </w:p>
              </w:tc>
            </w:tr>
          </w:tbl>
          <w:p w:rsidR="009A0559" w:rsidRDefault="009A0559" w:rsidP="008F441B">
            <w:pPr>
              <w:spacing w:line="276" w:lineRule="auto"/>
              <w:rPr>
                <w:rFonts w:ascii="Garamond" w:hAnsi="Garamond" w:cstheme="minorHAnsi"/>
                <w:sz w:val="23"/>
                <w:szCs w:val="23"/>
              </w:rP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59796A" w:rsidRPr="008F441B" w:rsidTr="00B51A7C">
              <w:tc>
                <w:tcPr>
                  <w:tcW w:w="9576" w:type="dxa"/>
                </w:tcPr>
                <w:p w:rsidR="0059796A" w:rsidRPr="008F441B" w:rsidRDefault="0059796A" w:rsidP="004D4490">
                  <w:pPr>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59796A" w:rsidRPr="008F441B" w:rsidTr="00B51A7C">
              <w:tc>
                <w:tcPr>
                  <w:tcW w:w="9576" w:type="dxa"/>
                </w:tcPr>
                <w:p w:rsidR="0059796A" w:rsidRPr="008F441B" w:rsidRDefault="0059796A" w:rsidP="008F441B">
                  <w:pPr>
                    <w:spacing w:after="240" w:line="276" w:lineRule="auto"/>
                    <w:rPr>
                      <w:rFonts w:ascii="Garamond" w:hAnsi="Garamond"/>
                      <w:b/>
                      <w:sz w:val="23"/>
                      <w:szCs w:val="23"/>
                    </w:rPr>
                  </w:pPr>
                </w:p>
              </w:tc>
            </w:tr>
            <w:tr w:rsidR="004D4490" w:rsidRPr="008F441B" w:rsidTr="00B51A7C">
              <w:tc>
                <w:tcPr>
                  <w:tcW w:w="9576" w:type="dxa"/>
                </w:tcPr>
                <w:p w:rsidR="004D4490" w:rsidRPr="008F441B" w:rsidRDefault="004D4490" w:rsidP="008F441B">
                  <w:pPr>
                    <w:spacing w:after="240"/>
                    <w:rPr>
                      <w:rFonts w:ascii="Garamond" w:hAnsi="Garamond"/>
                      <w:b/>
                      <w:sz w:val="23"/>
                      <w:szCs w:val="23"/>
                    </w:rPr>
                  </w:pPr>
                </w:p>
              </w:tc>
            </w:tr>
            <w:tr w:rsidR="004D4490" w:rsidRPr="008F441B" w:rsidTr="00B51A7C">
              <w:tc>
                <w:tcPr>
                  <w:tcW w:w="9576" w:type="dxa"/>
                </w:tcPr>
                <w:p w:rsidR="004D4490" w:rsidRPr="008F441B" w:rsidRDefault="004D4490"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1D085D" w:rsidRPr="008F441B" w:rsidTr="00B51A7C">
              <w:tc>
                <w:tcPr>
                  <w:tcW w:w="9576" w:type="dxa"/>
                </w:tcPr>
                <w:p w:rsidR="001D085D" w:rsidRPr="008F441B" w:rsidRDefault="001D085D" w:rsidP="008F441B">
                  <w:pPr>
                    <w:spacing w:after="240"/>
                    <w:rPr>
                      <w:rFonts w:ascii="Garamond" w:hAnsi="Garamond"/>
                      <w:b/>
                      <w:sz w:val="23"/>
                      <w:szCs w:val="23"/>
                    </w:rPr>
                  </w:pPr>
                </w:p>
              </w:tc>
            </w:tr>
            <w:tr w:rsidR="00303538" w:rsidRPr="008F441B" w:rsidTr="00B51A7C">
              <w:tc>
                <w:tcPr>
                  <w:tcW w:w="9576" w:type="dxa"/>
                </w:tcPr>
                <w:p w:rsidR="00303538" w:rsidRPr="008F441B" w:rsidRDefault="00303538" w:rsidP="008F441B">
                  <w:pPr>
                    <w:spacing w:after="240"/>
                    <w:rPr>
                      <w:rFonts w:ascii="Garamond" w:hAnsi="Garamond"/>
                      <w:b/>
                      <w:sz w:val="23"/>
                      <w:szCs w:val="23"/>
                    </w:rPr>
                  </w:pPr>
                </w:p>
              </w:tc>
            </w:tr>
            <w:tr w:rsidR="00303538" w:rsidRPr="008F441B" w:rsidTr="00B51A7C">
              <w:tc>
                <w:tcPr>
                  <w:tcW w:w="9576" w:type="dxa"/>
                </w:tcPr>
                <w:p w:rsidR="00303538" w:rsidRPr="008F441B" w:rsidRDefault="00303538" w:rsidP="008F441B">
                  <w:pPr>
                    <w:spacing w:after="240"/>
                    <w:rPr>
                      <w:rFonts w:ascii="Garamond" w:hAnsi="Garamond"/>
                      <w:b/>
                      <w:sz w:val="23"/>
                      <w:szCs w:val="23"/>
                    </w:rPr>
                  </w:pPr>
                </w:p>
              </w:tc>
            </w:tr>
            <w:tr w:rsidR="00303538" w:rsidRPr="008F441B" w:rsidTr="00B51A7C">
              <w:tc>
                <w:tcPr>
                  <w:tcW w:w="9576" w:type="dxa"/>
                </w:tcPr>
                <w:p w:rsidR="00303538" w:rsidRPr="008F441B" w:rsidRDefault="00303538" w:rsidP="008F441B">
                  <w:pPr>
                    <w:spacing w:after="240"/>
                    <w:rPr>
                      <w:rFonts w:ascii="Garamond" w:hAnsi="Garamond"/>
                      <w:b/>
                      <w:sz w:val="23"/>
                      <w:szCs w:val="23"/>
                    </w:rPr>
                  </w:pPr>
                </w:p>
              </w:tc>
            </w:tr>
          </w:tbl>
          <w:p w:rsidR="0059796A" w:rsidRDefault="0059796A" w:rsidP="008F441B">
            <w:pPr>
              <w:spacing w:line="276" w:lineRule="auto"/>
              <w:rPr>
                <w:rFonts w:ascii="Garamond" w:hAnsi="Garamond"/>
                <w:sz w:val="23"/>
                <w:szCs w:val="23"/>
              </w:rPr>
            </w:pPr>
          </w:p>
          <w:p w:rsidR="004D4490" w:rsidRDefault="004D4490" w:rsidP="00116AD9">
            <w:pPr>
              <w:tabs>
                <w:tab w:val="left" w:pos="2880"/>
              </w:tabs>
              <w:spacing w:line="276" w:lineRule="auto"/>
              <w:rPr>
                <w:rFonts w:ascii="Garamond" w:hAnsi="Garamond"/>
                <w:b/>
                <w:sz w:val="23"/>
                <w:szCs w:val="23"/>
              </w:rPr>
            </w:pPr>
          </w:p>
          <w:p w:rsidR="004D4490" w:rsidRDefault="004D4490" w:rsidP="00116AD9">
            <w:pPr>
              <w:tabs>
                <w:tab w:val="left" w:pos="2880"/>
              </w:tabs>
              <w:spacing w:line="276" w:lineRule="auto"/>
              <w:rPr>
                <w:rFonts w:ascii="Garamond" w:hAnsi="Garamond"/>
                <w:b/>
                <w:sz w:val="23"/>
                <w:szCs w:val="23"/>
              </w:rPr>
            </w:pPr>
          </w:p>
          <w:p w:rsidR="004D4490" w:rsidRDefault="004D4490" w:rsidP="004D4490">
            <w:pPr>
              <w:tabs>
                <w:tab w:val="left" w:pos="2880"/>
              </w:tabs>
              <w:spacing w:line="276" w:lineRule="auto"/>
              <w:jc w:val="center"/>
              <w:rPr>
                <w:rFonts w:ascii="Garamond" w:hAnsi="Garamond"/>
                <w:b/>
                <w:sz w:val="23"/>
                <w:szCs w:val="23"/>
              </w:rPr>
            </w:pPr>
          </w:p>
          <w:p w:rsidR="004D4490" w:rsidRDefault="004D4490" w:rsidP="004D4490">
            <w:pPr>
              <w:shd w:val="clear" w:color="auto" w:fill="EAF1DD" w:themeFill="accent3" w:themeFillTint="33"/>
              <w:spacing w:line="276" w:lineRule="auto"/>
              <w:rPr>
                <w:rFonts w:ascii="Garamond" w:hAnsi="Garamond"/>
                <w:b/>
                <w:sz w:val="23"/>
                <w:szCs w:val="23"/>
              </w:rPr>
            </w:pPr>
            <w:r w:rsidRPr="004D4490">
              <w:rPr>
                <w:rFonts w:ascii="Garamond" w:hAnsi="Garamond"/>
                <w:b/>
                <w:sz w:val="23"/>
                <w:szCs w:val="23"/>
              </w:rPr>
              <w:lastRenderedPageBreak/>
              <w:t>Class Exercise</w:t>
            </w:r>
            <w:r>
              <w:rPr>
                <w:rFonts w:ascii="Garamond" w:hAnsi="Garamond"/>
                <w:b/>
                <w:sz w:val="23"/>
                <w:szCs w:val="23"/>
              </w:rPr>
              <w:t xml:space="preserve"> - As Assigned by the Instructor</w:t>
            </w:r>
          </w:p>
          <w:p w:rsidR="004D4490" w:rsidRDefault="004D4490" w:rsidP="004D4490">
            <w:pPr>
              <w:spacing w:line="276" w:lineRule="auto"/>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8687"/>
            </w:tblGrid>
            <w:tr w:rsidR="001D085D" w:rsidTr="001D085D">
              <w:tc>
                <w:tcPr>
                  <w:tcW w:w="1525" w:type="dxa"/>
                </w:tcPr>
                <w:p w:rsidR="001D085D" w:rsidRDefault="001D085D" w:rsidP="004D4490">
                  <w:pPr>
                    <w:rPr>
                      <w:rFonts w:ascii="Garamond" w:hAnsi="Garamond"/>
                      <w:b/>
                      <w:sz w:val="23"/>
                      <w:szCs w:val="23"/>
                    </w:rPr>
                  </w:pPr>
                  <w:r w:rsidRPr="00E2780D">
                    <w:rPr>
                      <w:rFonts w:ascii="Garamond" w:hAnsi="Garamond"/>
                      <w:noProof/>
                      <w:sz w:val="23"/>
                      <w:szCs w:val="23"/>
                    </w:rPr>
                    <w:drawing>
                      <wp:inline distT="0" distB="0" distL="0" distR="0" wp14:anchorId="361AE0E6" wp14:editId="4032B01F">
                        <wp:extent cx="631371" cy="500743"/>
                        <wp:effectExtent l="0" t="0" r="0" b="0"/>
                        <wp:docPr id="33"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4905" cy="503546"/>
                                </a:xfrm>
                                <a:prstGeom prst="rect">
                                  <a:avLst/>
                                </a:prstGeom>
                                <a:noFill/>
                                <a:ln>
                                  <a:noFill/>
                                </a:ln>
                              </pic:spPr>
                            </pic:pic>
                          </a:graphicData>
                        </a:graphic>
                      </wp:inline>
                    </w:drawing>
                  </w:r>
                </w:p>
              </w:tc>
              <w:tc>
                <w:tcPr>
                  <w:tcW w:w="8687" w:type="dxa"/>
                </w:tcPr>
                <w:p w:rsidR="001D085D" w:rsidRPr="00E2780D" w:rsidRDefault="001D085D" w:rsidP="001D085D">
                  <w:pPr>
                    <w:spacing w:line="276" w:lineRule="auto"/>
                    <w:rPr>
                      <w:rFonts w:ascii="Garamond" w:hAnsi="Garamond" w:cstheme="minorHAnsi"/>
                      <w:sz w:val="23"/>
                      <w:szCs w:val="23"/>
                    </w:rPr>
                  </w:pPr>
                  <w:r>
                    <w:rPr>
                      <w:rFonts w:ascii="Garamond" w:hAnsi="Garamond" w:cstheme="minorHAnsi"/>
                      <w:sz w:val="23"/>
                      <w:szCs w:val="23"/>
                    </w:rPr>
                    <w:t xml:space="preserve">As a class, come </w:t>
                  </w:r>
                  <w:r w:rsidRPr="00E2780D">
                    <w:rPr>
                      <w:rFonts w:ascii="Garamond" w:hAnsi="Garamond" w:cstheme="minorHAnsi"/>
                      <w:sz w:val="23"/>
                      <w:szCs w:val="23"/>
                    </w:rPr>
                    <w:t xml:space="preserve">up with examples of diseases illustrating the following characteristics of descriptive epidemiology: </w:t>
                  </w:r>
                </w:p>
                <w:p w:rsidR="001D085D" w:rsidRPr="00E2780D" w:rsidRDefault="001D085D" w:rsidP="00CE2F6E">
                  <w:pPr>
                    <w:pStyle w:val="ListParagraph"/>
                    <w:numPr>
                      <w:ilvl w:val="0"/>
                      <w:numId w:val="15"/>
                    </w:numPr>
                    <w:spacing w:line="276" w:lineRule="auto"/>
                    <w:rPr>
                      <w:rFonts w:ascii="Garamond" w:hAnsi="Garamond" w:cstheme="minorHAnsi"/>
                      <w:sz w:val="23"/>
                      <w:szCs w:val="23"/>
                    </w:rPr>
                  </w:pPr>
                  <w:r w:rsidRPr="00E2780D">
                    <w:rPr>
                      <w:rFonts w:ascii="Garamond" w:hAnsi="Garamond" w:cstheme="minorHAnsi"/>
                      <w:sz w:val="23"/>
                      <w:szCs w:val="23"/>
                    </w:rPr>
                    <w:t>Diseases that have different temporal/seasonal patterns of occurrence (for example, malaria and other mosquito-borne diseases during rainy seasons, influenza and so on)</w:t>
                  </w:r>
                </w:p>
                <w:p w:rsidR="001D085D" w:rsidRPr="00E2780D" w:rsidRDefault="001D085D" w:rsidP="00CE2F6E">
                  <w:pPr>
                    <w:pStyle w:val="ListParagraph"/>
                    <w:numPr>
                      <w:ilvl w:val="0"/>
                      <w:numId w:val="15"/>
                    </w:numPr>
                    <w:spacing w:line="276" w:lineRule="auto"/>
                    <w:rPr>
                      <w:rFonts w:ascii="Garamond" w:hAnsi="Garamond" w:cstheme="minorHAnsi"/>
                      <w:sz w:val="23"/>
                      <w:szCs w:val="23"/>
                    </w:rPr>
                  </w:pPr>
                  <w:r w:rsidRPr="00E2780D">
                    <w:rPr>
                      <w:rFonts w:ascii="Garamond" w:hAnsi="Garamond" w:cstheme="minorHAnsi"/>
                      <w:sz w:val="23"/>
                      <w:szCs w:val="23"/>
                    </w:rPr>
                    <w:t>Diseases with different spatial patterns of occurrence</w:t>
                  </w:r>
                </w:p>
                <w:p w:rsidR="001D085D" w:rsidRPr="00E2780D" w:rsidRDefault="001D085D" w:rsidP="00CE2F6E">
                  <w:pPr>
                    <w:pStyle w:val="ListParagraph"/>
                    <w:numPr>
                      <w:ilvl w:val="0"/>
                      <w:numId w:val="15"/>
                    </w:numPr>
                    <w:spacing w:line="276" w:lineRule="auto"/>
                    <w:rPr>
                      <w:rFonts w:ascii="Garamond" w:hAnsi="Garamond" w:cstheme="minorHAnsi"/>
                      <w:sz w:val="23"/>
                      <w:szCs w:val="23"/>
                    </w:rPr>
                  </w:pPr>
                  <w:r w:rsidRPr="00E2780D">
                    <w:rPr>
                      <w:rFonts w:ascii="Garamond" w:hAnsi="Garamond" w:cstheme="minorHAnsi"/>
                      <w:sz w:val="23"/>
                      <w:szCs w:val="23"/>
                    </w:rPr>
                    <w:t>Diseases with different patterns of occurrence by age (young, old) and sex (male, female)</w:t>
                  </w:r>
                </w:p>
                <w:p w:rsidR="001D085D" w:rsidRPr="00E2780D" w:rsidRDefault="001D085D" w:rsidP="00CE2F6E">
                  <w:pPr>
                    <w:pStyle w:val="ListParagraph"/>
                    <w:numPr>
                      <w:ilvl w:val="0"/>
                      <w:numId w:val="15"/>
                    </w:numPr>
                    <w:spacing w:line="276" w:lineRule="auto"/>
                    <w:rPr>
                      <w:rFonts w:ascii="Garamond" w:hAnsi="Garamond" w:cstheme="minorHAnsi"/>
                      <w:sz w:val="23"/>
                      <w:szCs w:val="23"/>
                    </w:rPr>
                  </w:pPr>
                  <w:r w:rsidRPr="00E2780D">
                    <w:rPr>
                      <w:rFonts w:ascii="Garamond" w:hAnsi="Garamond" w:cstheme="minorHAnsi"/>
                      <w:sz w:val="23"/>
                      <w:szCs w:val="23"/>
                    </w:rPr>
                    <w:t>Brainstorm about lists of diseases that the students consider epidemic. Are there both recent and historical examples (SARS vs</w:t>
                  </w:r>
                  <w:r>
                    <w:rPr>
                      <w:rFonts w:ascii="Garamond" w:hAnsi="Garamond" w:cstheme="minorHAnsi"/>
                      <w:sz w:val="23"/>
                      <w:szCs w:val="23"/>
                    </w:rPr>
                    <w:t>.</w:t>
                  </w:r>
                  <w:r w:rsidRPr="00E2780D">
                    <w:rPr>
                      <w:rFonts w:ascii="Garamond" w:hAnsi="Garamond" w:cstheme="minorHAnsi"/>
                      <w:sz w:val="23"/>
                      <w:szCs w:val="23"/>
                    </w:rPr>
                    <w:t xml:space="preserve"> MERS coronavirus, canine rabies, “Spanish flu” and avian influenza, etc.)</w:t>
                  </w:r>
                </w:p>
                <w:p w:rsidR="001D085D" w:rsidRDefault="001D085D" w:rsidP="004D4490">
                  <w:pPr>
                    <w:rPr>
                      <w:rFonts w:ascii="Garamond" w:hAnsi="Garamond"/>
                      <w:b/>
                      <w:sz w:val="23"/>
                      <w:szCs w:val="23"/>
                    </w:rPr>
                  </w:pPr>
                </w:p>
              </w:tc>
            </w:tr>
          </w:tbl>
          <w:p w:rsidR="004D4490" w:rsidRDefault="004D4490" w:rsidP="004D4490">
            <w:pPr>
              <w:spacing w:line="276" w:lineRule="auto"/>
              <w:rPr>
                <w:rFonts w:ascii="Garamond" w:hAnsi="Garamond"/>
                <w:b/>
                <w:sz w:val="23"/>
                <w:szCs w:val="23"/>
              </w:rPr>
            </w:pPr>
          </w:p>
          <w:p w:rsidR="001D085D" w:rsidRPr="008F441B" w:rsidRDefault="001D085D" w:rsidP="001D085D">
            <w:pPr>
              <w:spacing w:line="276" w:lineRule="auto"/>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1D085D" w:rsidTr="00ED1535">
              <w:tc>
                <w:tcPr>
                  <w:tcW w:w="9576" w:type="dxa"/>
                </w:tcPr>
                <w:p w:rsidR="001D085D" w:rsidRDefault="001D085D" w:rsidP="00ED1535">
                  <w:pPr>
                    <w:rPr>
                      <w:rFonts w:ascii="Garamond" w:hAnsi="Garamond"/>
                      <w:b/>
                      <w:sz w:val="23"/>
                      <w:szCs w:val="23"/>
                    </w:rPr>
                  </w:pPr>
                </w:p>
              </w:tc>
            </w:tr>
            <w:tr w:rsidR="001D085D" w:rsidTr="00ED1535">
              <w:tc>
                <w:tcPr>
                  <w:tcW w:w="9576" w:type="dxa"/>
                </w:tcPr>
                <w:p w:rsidR="001D085D" w:rsidRDefault="001D085D" w:rsidP="00ED1535">
                  <w:pPr>
                    <w:spacing w:after="240" w:line="276" w:lineRule="auto"/>
                    <w:rPr>
                      <w:rFonts w:ascii="Garamond" w:hAnsi="Garamond"/>
                      <w:b/>
                      <w:sz w:val="23"/>
                      <w:szCs w:val="23"/>
                    </w:rPr>
                  </w:pPr>
                </w:p>
              </w:tc>
            </w:tr>
            <w:tr w:rsidR="001D085D" w:rsidTr="00ED1535">
              <w:tc>
                <w:tcPr>
                  <w:tcW w:w="9576" w:type="dxa"/>
                </w:tcPr>
                <w:p w:rsidR="001D085D" w:rsidRDefault="001D085D" w:rsidP="00ED1535">
                  <w:pPr>
                    <w:spacing w:after="240"/>
                    <w:rPr>
                      <w:rFonts w:ascii="Garamond" w:hAnsi="Garamond"/>
                      <w:b/>
                      <w:sz w:val="23"/>
                      <w:szCs w:val="23"/>
                    </w:rPr>
                  </w:pPr>
                </w:p>
              </w:tc>
            </w:tr>
            <w:tr w:rsidR="001D085D" w:rsidTr="00ED1535">
              <w:tc>
                <w:tcPr>
                  <w:tcW w:w="9576" w:type="dxa"/>
                </w:tcPr>
                <w:p w:rsidR="001D085D" w:rsidRDefault="001D085D" w:rsidP="00ED1535">
                  <w:pPr>
                    <w:spacing w:after="240"/>
                    <w:rPr>
                      <w:rFonts w:ascii="Garamond" w:hAnsi="Garamond"/>
                      <w:b/>
                      <w:sz w:val="23"/>
                      <w:szCs w:val="23"/>
                    </w:rPr>
                  </w:pPr>
                </w:p>
              </w:tc>
            </w:tr>
          </w:tbl>
          <w:p w:rsidR="001D085D" w:rsidRDefault="001D085D" w:rsidP="001D085D">
            <w:pPr>
              <w:spacing w:line="276" w:lineRule="auto"/>
              <w:rPr>
                <w:rFonts w:ascii="Garamond" w:hAnsi="Garamond" w:cstheme="minorHAnsi"/>
                <w:sz w:val="23"/>
                <w:szCs w:val="23"/>
              </w:rP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1D085D" w:rsidRPr="008F441B" w:rsidTr="00ED1535">
              <w:tc>
                <w:tcPr>
                  <w:tcW w:w="9576" w:type="dxa"/>
                </w:tcPr>
                <w:p w:rsidR="001D085D" w:rsidRPr="008F441B" w:rsidRDefault="001D085D" w:rsidP="00ED1535">
                  <w:pPr>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bl>
          <w:p w:rsidR="004D4490" w:rsidRDefault="004D4490" w:rsidP="004D4490">
            <w:pPr>
              <w:spacing w:line="276" w:lineRule="auto"/>
              <w:rPr>
                <w:rFonts w:ascii="Garamond" w:hAnsi="Garamond"/>
                <w:b/>
                <w:sz w:val="23"/>
                <w:szCs w:val="23"/>
              </w:rPr>
            </w:pPr>
          </w:p>
          <w:p w:rsidR="004D4490" w:rsidRDefault="004D4490" w:rsidP="004D4490">
            <w:pPr>
              <w:spacing w:line="276" w:lineRule="auto"/>
              <w:rPr>
                <w:rFonts w:ascii="Garamond" w:hAnsi="Garamond"/>
                <w:b/>
                <w:sz w:val="23"/>
                <w:szCs w:val="23"/>
              </w:rPr>
            </w:pPr>
          </w:p>
          <w:p w:rsidR="004D4490" w:rsidRDefault="004D4490" w:rsidP="004D4490">
            <w:pPr>
              <w:spacing w:line="276" w:lineRule="auto"/>
              <w:rPr>
                <w:rFonts w:ascii="Garamond" w:hAnsi="Garamond"/>
                <w:b/>
                <w:sz w:val="23"/>
                <w:szCs w:val="23"/>
              </w:rPr>
            </w:pPr>
          </w:p>
          <w:p w:rsidR="004D4490" w:rsidRPr="004D4490" w:rsidRDefault="004D4490" w:rsidP="004D4490">
            <w:pPr>
              <w:spacing w:line="276" w:lineRule="auto"/>
              <w:rPr>
                <w:rFonts w:ascii="Garamond" w:hAnsi="Garamond"/>
                <w:b/>
                <w:sz w:val="23"/>
                <w:szCs w:val="23"/>
              </w:rPr>
            </w:pPr>
          </w:p>
          <w:p w:rsidR="004D4490" w:rsidRDefault="004D4490"/>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line="276" w:lineRule="auto"/>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r w:rsidR="001D085D" w:rsidRPr="008F441B" w:rsidTr="00ED1535">
              <w:tc>
                <w:tcPr>
                  <w:tcW w:w="9576" w:type="dxa"/>
                </w:tcPr>
                <w:p w:rsidR="001D085D" w:rsidRPr="008F441B" w:rsidRDefault="001D085D" w:rsidP="00ED1535">
                  <w:pPr>
                    <w:spacing w:after="240"/>
                    <w:rPr>
                      <w:rFonts w:ascii="Garamond" w:hAnsi="Garamond"/>
                      <w:b/>
                      <w:sz w:val="23"/>
                      <w:szCs w:val="23"/>
                    </w:rPr>
                  </w:pPr>
                </w:p>
              </w:tc>
            </w:tr>
          </w:tbl>
          <w:p w:rsidR="004D4490" w:rsidRDefault="004D4490"/>
          <w:tbl>
            <w:tblPr>
              <w:tblStyle w:val="TableGrid"/>
              <w:tblW w:w="945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7179"/>
              <w:gridCol w:w="111"/>
            </w:tblGrid>
            <w:tr w:rsidR="000D2828" w:rsidRPr="008F441B" w:rsidTr="00116AD9">
              <w:trPr>
                <w:gridAfter w:val="1"/>
                <w:wAfter w:w="111" w:type="dxa"/>
                <w:trHeight w:val="603"/>
              </w:trPr>
              <w:tc>
                <w:tcPr>
                  <w:tcW w:w="9339" w:type="dxa"/>
                  <w:gridSpan w:val="2"/>
                  <w:shd w:val="clear" w:color="auto" w:fill="76923C" w:themeFill="accent3" w:themeFillShade="BF"/>
                </w:tcPr>
                <w:p w:rsidR="000D2828" w:rsidRPr="00116AD9" w:rsidRDefault="000D2828" w:rsidP="00116AD9">
                  <w:pPr>
                    <w:rPr>
                      <w:rFonts w:ascii="Garamond" w:hAnsi="Garamond" w:cs="Helvetica"/>
                      <w:b/>
                      <w:color w:val="FFFFFF" w:themeColor="background1"/>
                      <w:sz w:val="16"/>
                      <w:szCs w:val="16"/>
                    </w:rPr>
                  </w:pPr>
                  <w:r w:rsidRPr="008F441B">
                    <w:rPr>
                      <w:rFonts w:ascii="Garamond" w:hAnsi="Garamond"/>
                      <w:sz w:val="23"/>
                      <w:szCs w:val="23"/>
                    </w:rPr>
                    <w:lastRenderedPageBreak/>
                    <w:br w:type="page"/>
                  </w:r>
                </w:p>
                <w:p w:rsidR="000D2828" w:rsidRPr="00116AD9" w:rsidRDefault="001D085D" w:rsidP="001D085D">
                  <w:pPr>
                    <w:rPr>
                      <w:rFonts w:ascii="Helvetica" w:hAnsi="Helvetica" w:cs="Helvetica"/>
                      <w:b/>
                      <w:color w:val="FFFFFF" w:themeColor="background1"/>
                      <w:sz w:val="32"/>
                      <w:szCs w:val="32"/>
                    </w:rPr>
                  </w:pPr>
                  <w:r>
                    <w:rPr>
                      <w:rFonts w:ascii="Helvetica" w:hAnsi="Helvetica" w:cs="Helvetica"/>
                      <w:b/>
                      <w:color w:val="FFFFFF" w:themeColor="background1"/>
                      <w:sz w:val="32"/>
                      <w:szCs w:val="32"/>
                    </w:rPr>
                    <w:t>ANALYTIC EPIDEMIOLOGY</w:t>
                  </w:r>
                </w:p>
              </w:tc>
            </w:tr>
            <w:tr w:rsidR="000D2828" w:rsidRPr="008F441B" w:rsidTr="00116AD9">
              <w:trPr>
                <w:gridAfter w:val="1"/>
                <w:wAfter w:w="111" w:type="dxa"/>
              </w:trPr>
              <w:tc>
                <w:tcPr>
                  <w:tcW w:w="9339" w:type="dxa"/>
                  <w:gridSpan w:val="2"/>
                  <w:shd w:val="clear" w:color="auto" w:fill="auto"/>
                </w:tcPr>
                <w:p w:rsidR="000D2828" w:rsidRPr="008F441B" w:rsidRDefault="000D2828" w:rsidP="00116AD9">
                  <w:pPr>
                    <w:ind w:right="451"/>
                    <w:rPr>
                      <w:rFonts w:ascii="Garamond" w:hAnsi="Garamond" w:cs="Helvetica"/>
                      <w:b/>
                      <w:sz w:val="23"/>
                      <w:szCs w:val="23"/>
                    </w:rPr>
                  </w:pPr>
                </w:p>
              </w:tc>
            </w:tr>
            <w:tr w:rsidR="000D2828" w:rsidRPr="008F441B" w:rsidTr="00116AD9">
              <w:trPr>
                <w:trHeight w:val="765"/>
              </w:trPr>
              <w:tc>
                <w:tcPr>
                  <w:tcW w:w="2160" w:type="dxa"/>
                </w:tcPr>
                <w:p w:rsidR="000D2828" w:rsidRPr="008F441B" w:rsidRDefault="000D2828" w:rsidP="00116AD9">
                  <w:pPr>
                    <w:spacing w:line="276" w:lineRule="auto"/>
                    <w:ind w:right="451"/>
                    <w:rPr>
                      <w:rFonts w:ascii="Garamond" w:hAnsi="Garamond"/>
                      <w:b/>
                      <w:sz w:val="23"/>
                      <w:szCs w:val="23"/>
                    </w:rPr>
                  </w:pPr>
                  <w:r w:rsidRPr="008F441B">
                    <w:rPr>
                      <w:rFonts w:ascii="Garamond" w:hAnsi="Garamond"/>
                      <w:b/>
                      <w:sz w:val="23"/>
                      <w:szCs w:val="23"/>
                    </w:rPr>
                    <w:t>Learning Objective:</w:t>
                  </w:r>
                </w:p>
              </w:tc>
              <w:tc>
                <w:tcPr>
                  <w:tcW w:w="7290" w:type="dxa"/>
                  <w:gridSpan w:val="2"/>
                </w:tcPr>
                <w:p w:rsidR="001D085D" w:rsidRPr="00E2780D" w:rsidRDefault="001D085D" w:rsidP="00CE2F6E">
                  <w:pPr>
                    <w:pStyle w:val="ListParagraph"/>
                    <w:numPr>
                      <w:ilvl w:val="0"/>
                      <w:numId w:val="6"/>
                    </w:numPr>
                    <w:ind w:left="338"/>
                    <w:rPr>
                      <w:rFonts w:ascii="Garamond" w:hAnsi="Garamond"/>
                      <w:sz w:val="23"/>
                      <w:szCs w:val="23"/>
                    </w:rPr>
                  </w:pPr>
                  <w:r w:rsidRPr="00E2780D">
                    <w:rPr>
                      <w:rFonts w:ascii="Garamond" w:hAnsi="Garamond"/>
                      <w:sz w:val="23"/>
                      <w:szCs w:val="23"/>
                    </w:rPr>
                    <w:t>Define analytic epidemiology</w:t>
                  </w:r>
                  <w:r>
                    <w:rPr>
                      <w:rFonts w:ascii="Garamond" w:hAnsi="Garamond"/>
                      <w:sz w:val="23"/>
                      <w:szCs w:val="23"/>
                    </w:rPr>
                    <w:t>.</w:t>
                  </w:r>
                </w:p>
                <w:p w:rsidR="000D2828" w:rsidRPr="001D085D" w:rsidRDefault="001D085D" w:rsidP="00CE2F6E">
                  <w:pPr>
                    <w:pStyle w:val="ListParagraph"/>
                    <w:numPr>
                      <w:ilvl w:val="0"/>
                      <w:numId w:val="6"/>
                    </w:numPr>
                    <w:shd w:val="clear" w:color="auto" w:fill="FFFFFF"/>
                    <w:spacing w:before="100" w:beforeAutospacing="1"/>
                    <w:ind w:right="451"/>
                    <w:rPr>
                      <w:rFonts w:ascii="Garamond" w:hAnsi="Garamond"/>
                      <w:sz w:val="23"/>
                      <w:szCs w:val="23"/>
                    </w:rPr>
                  </w:pPr>
                  <w:r w:rsidRPr="001D085D">
                    <w:rPr>
                      <w:rFonts w:ascii="Garamond" w:hAnsi="Garamond"/>
                      <w:sz w:val="23"/>
                      <w:szCs w:val="23"/>
                    </w:rPr>
                    <w:t>List three types of observational study designs.</w:t>
                  </w:r>
                </w:p>
              </w:tc>
            </w:tr>
          </w:tbl>
          <w:p w:rsidR="00187B56" w:rsidRPr="008F441B" w:rsidRDefault="00187B56" w:rsidP="008F441B">
            <w:pPr>
              <w:spacing w:after="240" w:line="276" w:lineRule="auto"/>
              <w:rPr>
                <w:rFonts w:ascii="Garamond" w:hAnsi="Garamond"/>
                <w:b/>
                <w:sz w:val="23"/>
                <w:szCs w:val="23"/>
              </w:rPr>
            </w:pPr>
          </w:p>
        </w:tc>
      </w:tr>
    </w:tbl>
    <w:p w:rsidR="004D4490" w:rsidRDefault="004D4490" w:rsidP="004D4490">
      <w:pPr>
        <w:rPr>
          <w:rFonts w:ascii="Garamond" w:hAnsi="Garamond"/>
          <w:b/>
          <w:sz w:val="23"/>
          <w:szCs w:val="23"/>
        </w:rPr>
      </w:pPr>
      <w:r>
        <w:rPr>
          <w:rFonts w:ascii="Garamond" w:hAnsi="Garamond"/>
          <w:b/>
          <w:sz w:val="24"/>
          <w:szCs w:val="24"/>
        </w:rPr>
        <w:lastRenderedPageBreak/>
        <w:t xml:space="preserve"> </w:t>
      </w:r>
    </w:p>
    <w:p w:rsidR="00187B56" w:rsidRPr="002932AD" w:rsidRDefault="003C141D" w:rsidP="002932AD">
      <w:pPr>
        <w:shd w:val="clear" w:color="auto" w:fill="D6E3BC" w:themeFill="accent3" w:themeFillTint="66"/>
        <w:spacing w:after="240"/>
        <w:rPr>
          <w:rFonts w:ascii="Garamond" w:hAnsi="Garamond"/>
          <w:b/>
          <w:sz w:val="24"/>
          <w:szCs w:val="24"/>
        </w:rPr>
      </w:pPr>
      <w:r>
        <w:rPr>
          <w:rFonts w:ascii="Garamond" w:hAnsi="Garamond"/>
          <w:b/>
          <w:sz w:val="23"/>
          <w:szCs w:val="23"/>
        </w:rPr>
        <w:t>Descriptive Epidemiology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0"/>
      </w:tblGrid>
      <w:tr w:rsidR="00434221" w:rsidTr="00434221">
        <w:tc>
          <w:tcPr>
            <w:tcW w:w="934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5"/>
              <w:gridCol w:w="7899"/>
            </w:tblGrid>
            <w:tr w:rsidR="004D4490" w:rsidRPr="00181FE0" w:rsidTr="006E4C51">
              <w:tc>
                <w:tcPr>
                  <w:tcW w:w="1255" w:type="dxa"/>
                </w:tcPr>
                <w:p w:rsidR="004D4490" w:rsidRDefault="004D4490" w:rsidP="006E4C51">
                  <w:pPr>
                    <w:jc w:val="center"/>
                  </w:pPr>
                  <w:r w:rsidRPr="00116AD9">
                    <w:rPr>
                      <w:noProof/>
                    </w:rPr>
                    <w:drawing>
                      <wp:inline distT="0" distB="0" distL="0" distR="0" wp14:anchorId="57E17076" wp14:editId="7EA44D62">
                        <wp:extent cx="524786" cy="449960"/>
                        <wp:effectExtent l="0" t="0" r="8890" b="7620"/>
                        <wp:docPr id="86019" name="Picture 29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31357" cy="455594"/>
                                </a:xfrm>
                                <a:prstGeom prst="rect">
                                  <a:avLst/>
                                </a:prstGeom>
                                <a:noFill/>
                                <a:ln>
                                  <a:noFill/>
                                </a:ln>
                              </pic:spPr>
                            </pic:pic>
                          </a:graphicData>
                        </a:graphic>
                      </wp:inline>
                    </w:drawing>
                  </w:r>
                </w:p>
                <w:p w:rsidR="004D4490" w:rsidRPr="008815E0" w:rsidRDefault="004D4490" w:rsidP="006E4C51">
                  <w:pPr>
                    <w:jc w:val="center"/>
                    <w:rPr>
                      <w:rFonts w:ascii="Garamond" w:hAnsi="Garamond"/>
                      <w:sz w:val="23"/>
                      <w:szCs w:val="23"/>
                    </w:rPr>
                  </w:pPr>
                  <w:r w:rsidRPr="008815E0">
                    <w:rPr>
                      <w:rFonts w:ascii="Garamond" w:hAnsi="Garamond"/>
                      <w:sz w:val="23"/>
                      <w:szCs w:val="23"/>
                    </w:rPr>
                    <w:t>Lecture</w:t>
                  </w:r>
                </w:p>
              </w:tc>
              <w:tc>
                <w:tcPr>
                  <w:tcW w:w="8219" w:type="dxa"/>
                </w:tcPr>
                <w:p w:rsidR="004D4490" w:rsidRPr="00E54628" w:rsidRDefault="00E54628" w:rsidP="00E54628">
                  <w:pPr>
                    <w:jc w:val="center"/>
                    <w:rPr>
                      <w:rFonts w:ascii="Garamond" w:hAnsi="Garamond"/>
                      <w:sz w:val="23"/>
                      <w:szCs w:val="23"/>
                    </w:rPr>
                  </w:pPr>
                  <w:r>
                    <w:rPr>
                      <w:rFonts w:ascii="Garamond" w:hAnsi="Garamond"/>
                      <w:noProof/>
                      <w:sz w:val="23"/>
                      <w:szCs w:val="23"/>
                    </w:rPr>
                    <w:drawing>
                      <wp:inline distT="0" distB="0" distL="0" distR="0" wp14:anchorId="3AEC1486">
                        <wp:extent cx="3720867" cy="2326367"/>
                        <wp:effectExtent l="19050" t="19050" r="13335" b="171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720318" cy="2326023"/>
                                </a:xfrm>
                                <a:prstGeom prst="rect">
                                  <a:avLst/>
                                </a:prstGeom>
                                <a:noFill/>
                                <a:ln>
                                  <a:solidFill>
                                    <a:schemeClr val="accent3">
                                      <a:lumMod val="75000"/>
                                    </a:schemeClr>
                                  </a:solidFill>
                                </a:ln>
                              </pic:spPr>
                            </pic:pic>
                          </a:graphicData>
                        </a:graphic>
                      </wp:inline>
                    </w:drawing>
                  </w:r>
                </w:p>
              </w:tc>
            </w:tr>
          </w:tbl>
          <w:p w:rsidR="00434221" w:rsidRDefault="004D4490" w:rsidP="00434221">
            <w:pPr>
              <w:jc w:val="right"/>
              <w:rPr>
                <w:rFonts w:ascii="Garamond" w:hAnsi="Garamond"/>
                <w:sz w:val="23"/>
                <w:szCs w:val="23"/>
              </w:rPr>
            </w:pPr>
            <w:r>
              <w:rPr>
                <w:rFonts w:ascii="Garamond" w:hAnsi="Garamond"/>
                <w:b/>
                <w:sz w:val="23"/>
                <w:szCs w:val="23"/>
              </w:rPr>
              <w:t xml:space="preserve"> </w:t>
            </w:r>
          </w:p>
        </w:tc>
      </w:tr>
    </w:tbl>
    <w:p w:rsidR="006E4C51" w:rsidRPr="008F441B" w:rsidRDefault="006E4C51" w:rsidP="006E4C51">
      <w:pPr>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6E4C51" w:rsidTr="006E4C51">
        <w:tc>
          <w:tcPr>
            <w:tcW w:w="9576" w:type="dxa"/>
          </w:tcPr>
          <w:p w:rsidR="006E4C51" w:rsidRDefault="006E4C51" w:rsidP="006E4C51">
            <w:pPr>
              <w:rPr>
                <w:rFonts w:ascii="Garamond" w:hAnsi="Garamond"/>
                <w:b/>
                <w:sz w:val="23"/>
                <w:szCs w:val="23"/>
              </w:rPr>
            </w:pPr>
          </w:p>
        </w:tc>
      </w:tr>
      <w:tr w:rsidR="006E4C51" w:rsidTr="006E4C51">
        <w:tc>
          <w:tcPr>
            <w:tcW w:w="9576" w:type="dxa"/>
          </w:tcPr>
          <w:p w:rsidR="006E4C51" w:rsidRDefault="006E4C51" w:rsidP="006E4C51">
            <w:pPr>
              <w:spacing w:after="240" w:line="276" w:lineRule="auto"/>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6E4C51" w:rsidTr="006E4C51">
        <w:tc>
          <w:tcPr>
            <w:tcW w:w="9576" w:type="dxa"/>
          </w:tcPr>
          <w:p w:rsidR="006E4C51" w:rsidRDefault="006E4C51" w:rsidP="006E4C51">
            <w:pPr>
              <w:spacing w:after="240"/>
              <w:rPr>
                <w:rFonts w:ascii="Garamond" w:hAnsi="Garamond"/>
                <w:b/>
                <w:sz w:val="23"/>
                <w:szCs w:val="23"/>
              </w:rPr>
            </w:pPr>
          </w:p>
        </w:tc>
      </w:tr>
      <w:tr w:rsidR="003C141D" w:rsidTr="006E4C51">
        <w:tc>
          <w:tcPr>
            <w:tcW w:w="9576" w:type="dxa"/>
          </w:tcPr>
          <w:p w:rsidR="003C141D" w:rsidRDefault="003C141D" w:rsidP="006E4C51">
            <w:pPr>
              <w:spacing w:after="240"/>
              <w:rPr>
                <w:rFonts w:ascii="Garamond" w:hAnsi="Garamond"/>
                <w:b/>
                <w:sz w:val="23"/>
                <w:szCs w:val="23"/>
              </w:rPr>
            </w:pPr>
          </w:p>
        </w:tc>
      </w:tr>
      <w:tr w:rsidR="003C141D" w:rsidTr="006E4C51">
        <w:tc>
          <w:tcPr>
            <w:tcW w:w="9576" w:type="dxa"/>
          </w:tcPr>
          <w:p w:rsidR="003C141D" w:rsidRDefault="003C141D" w:rsidP="006E4C51">
            <w:pPr>
              <w:spacing w:after="240"/>
              <w:rPr>
                <w:rFonts w:ascii="Garamond" w:hAnsi="Garamond"/>
                <w:b/>
                <w:sz w:val="23"/>
                <w:szCs w:val="23"/>
              </w:rPr>
            </w:pPr>
          </w:p>
        </w:tc>
      </w:tr>
      <w:tr w:rsidR="003C141D" w:rsidTr="006E4C51">
        <w:tc>
          <w:tcPr>
            <w:tcW w:w="9576" w:type="dxa"/>
          </w:tcPr>
          <w:p w:rsidR="003C141D" w:rsidRDefault="003C141D" w:rsidP="006E4C51">
            <w:pPr>
              <w:spacing w:after="240"/>
              <w:rPr>
                <w:rFonts w:ascii="Garamond" w:hAnsi="Garamond"/>
                <w:b/>
                <w:sz w:val="23"/>
                <w:szCs w:val="23"/>
              </w:rPr>
            </w:pPr>
          </w:p>
        </w:tc>
      </w:tr>
      <w:tr w:rsidR="00303538" w:rsidTr="006E4C51">
        <w:tc>
          <w:tcPr>
            <w:tcW w:w="9576" w:type="dxa"/>
          </w:tcPr>
          <w:p w:rsidR="00303538" w:rsidRDefault="00303538" w:rsidP="006E4C51">
            <w:pPr>
              <w:spacing w:after="240"/>
              <w:rPr>
                <w:rFonts w:ascii="Garamond" w:hAnsi="Garamond"/>
                <w:b/>
                <w:sz w:val="23"/>
                <w:szCs w:val="23"/>
              </w:rPr>
            </w:pPr>
          </w:p>
        </w:tc>
      </w:tr>
    </w:tbl>
    <w:p w:rsidR="00434221" w:rsidRDefault="00434221" w:rsidP="0059796A">
      <w:pPr>
        <w:rPr>
          <w:rFonts w:ascii="Garamond" w:hAnsi="Garamond"/>
          <w:sz w:val="23"/>
          <w:szCs w:val="23"/>
        </w:rPr>
      </w:pPr>
    </w:p>
    <w:p w:rsidR="006E4C51" w:rsidRDefault="003C141D" w:rsidP="003C141D">
      <w:pPr>
        <w:jc w:val="center"/>
        <w:rPr>
          <w:rFonts w:ascii="Garamond" w:hAnsi="Garamond"/>
          <w:sz w:val="23"/>
          <w:szCs w:val="23"/>
        </w:rPr>
      </w:pPr>
      <w:r>
        <w:rPr>
          <w:rFonts w:ascii="Garamond" w:hAnsi="Garamond"/>
          <w:noProof/>
          <w:sz w:val="23"/>
          <w:szCs w:val="23"/>
        </w:rPr>
        <w:lastRenderedPageBreak/>
        <w:drawing>
          <wp:inline distT="0" distB="0" distL="0" distR="0" wp14:anchorId="24087702">
            <wp:extent cx="4340741" cy="52101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343420" cy="5213391"/>
                    </a:xfrm>
                    <a:prstGeom prst="rect">
                      <a:avLst/>
                    </a:prstGeom>
                    <a:noFill/>
                  </pic:spPr>
                </pic:pic>
              </a:graphicData>
            </a:graphic>
          </wp:inline>
        </w:drawing>
      </w:r>
    </w:p>
    <w:p w:rsidR="003C141D" w:rsidRDefault="003C141D" w:rsidP="0059796A">
      <w:pPr>
        <w:rPr>
          <w:rFonts w:ascii="Garamond" w:hAnsi="Garamond"/>
          <w:sz w:val="23"/>
          <w:szCs w:val="23"/>
        </w:rP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bl>
    <w:p w:rsidR="003C141D" w:rsidRDefault="003C141D" w:rsidP="0059796A">
      <w:pPr>
        <w:rPr>
          <w:rFonts w:ascii="Garamond" w:hAnsi="Garamond"/>
          <w:sz w:val="23"/>
          <w:szCs w:val="23"/>
        </w:rPr>
      </w:pPr>
    </w:p>
    <w:p w:rsidR="003C141D" w:rsidRDefault="003C141D" w:rsidP="003C141D">
      <w:pPr>
        <w:shd w:val="clear" w:color="auto" w:fill="EAF1DD" w:themeFill="accent3" w:themeFillTint="33"/>
        <w:rPr>
          <w:rFonts w:ascii="Garamond" w:hAnsi="Garamond"/>
          <w:b/>
          <w:sz w:val="23"/>
          <w:szCs w:val="23"/>
        </w:rPr>
      </w:pPr>
      <w:r w:rsidRPr="004D4490">
        <w:rPr>
          <w:rFonts w:ascii="Garamond" w:hAnsi="Garamond"/>
          <w:b/>
          <w:sz w:val="23"/>
          <w:szCs w:val="23"/>
        </w:rPr>
        <w:lastRenderedPageBreak/>
        <w:t>Exercise</w:t>
      </w:r>
      <w:r>
        <w:rPr>
          <w:rFonts w:ascii="Garamond" w:hAnsi="Garamond"/>
          <w:b/>
          <w:sz w:val="23"/>
          <w:szCs w:val="23"/>
        </w:rPr>
        <w:t xml:space="preserve"> - As Assigned by the Instructor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8081"/>
      </w:tblGrid>
      <w:tr w:rsidR="003C141D" w:rsidTr="003C141D">
        <w:tc>
          <w:tcPr>
            <w:tcW w:w="1495" w:type="dxa"/>
          </w:tcPr>
          <w:p w:rsidR="003C141D" w:rsidRDefault="003C141D" w:rsidP="00ED1535">
            <w:pPr>
              <w:rPr>
                <w:rFonts w:ascii="Garamond" w:hAnsi="Garamond"/>
                <w:b/>
                <w:sz w:val="23"/>
                <w:szCs w:val="23"/>
              </w:rPr>
            </w:pPr>
            <w:r w:rsidRPr="00E2780D">
              <w:rPr>
                <w:rFonts w:ascii="Garamond" w:hAnsi="Garamond"/>
                <w:noProof/>
                <w:sz w:val="23"/>
                <w:szCs w:val="23"/>
              </w:rPr>
              <w:drawing>
                <wp:inline distT="0" distB="0" distL="0" distR="0" wp14:anchorId="6826303D" wp14:editId="1C1588FA">
                  <wp:extent cx="631371" cy="500743"/>
                  <wp:effectExtent l="0" t="0" r="0" b="0"/>
                  <wp:docPr id="86016"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5" name="Picture 41" descr="C:\Users\rtalmage\AppData\Local\Microsoft\Windows\Temporary Internet Files\Low\Content.IE5\NLUA038V\MC900442096[1].WM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4905" cy="503546"/>
                          </a:xfrm>
                          <a:prstGeom prst="rect">
                            <a:avLst/>
                          </a:prstGeom>
                          <a:noFill/>
                          <a:ln>
                            <a:noFill/>
                          </a:ln>
                        </pic:spPr>
                      </pic:pic>
                    </a:graphicData>
                  </a:graphic>
                </wp:inline>
              </w:drawing>
            </w:r>
          </w:p>
        </w:tc>
        <w:tc>
          <w:tcPr>
            <w:tcW w:w="8081" w:type="dxa"/>
          </w:tcPr>
          <w:p w:rsidR="003C141D" w:rsidRPr="00E2780D" w:rsidRDefault="003C141D" w:rsidP="003C141D">
            <w:pPr>
              <w:pStyle w:val="ListParagraph"/>
              <w:spacing w:line="276" w:lineRule="auto"/>
              <w:ind w:left="12"/>
              <w:rPr>
                <w:rFonts w:ascii="Garamond" w:hAnsi="Garamond" w:cstheme="minorHAnsi"/>
                <w:sz w:val="23"/>
                <w:szCs w:val="23"/>
              </w:rPr>
            </w:pPr>
            <w:r>
              <w:rPr>
                <w:rFonts w:ascii="Garamond" w:hAnsi="Garamond" w:cstheme="minorHAnsi"/>
                <w:sz w:val="23"/>
                <w:szCs w:val="23"/>
              </w:rPr>
              <w:t xml:space="preserve">As a class,  </w:t>
            </w:r>
            <w:r w:rsidRPr="00E2780D">
              <w:rPr>
                <w:rFonts w:ascii="Garamond" w:hAnsi="Garamond" w:cstheme="minorHAnsi"/>
                <w:sz w:val="23"/>
                <w:szCs w:val="23"/>
              </w:rPr>
              <w:t xml:space="preserve">discuss the following types of zoonotic diseases, and decide which type of observational study (from the choice within descriptive and analytic study designs) is best suited to investigation of: </w:t>
            </w:r>
          </w:p>
          <w:p w:rsidR="003C141D" w:rsidRPr="00E2780D" w:rsidRDefault="003C141D" w:rsidP="00CE2F6E">
            <w:pPr>
              <w:pStyle w:val="ListParagraph"/>
              <w:numPr>
                <w:ilvl w:val="0"/>
                <w:numId w:val="16"/>
              </w:numPr>
              <w:spacing w:line="276" w:lineRule="auto"/>
              <w:rPr>
                <w:rFonts w:ascii="Garamond" w:hAnsi="Garamond" w:cstheme="minorHAnsi"/>
                <w:sz w:val="23"/>
                <w:szCs w:val="23"/>
              </w:rPr>
            </w:pPr>
            <w:r w:rsidRPr="00E2780D">
              <w:rPr>
                <w:rFonts w:ascii="Garamond" w:hAnsi="Garamond" w:cstheme="minorHAnsi"/>
                <w:sz w:val="23"/>
                <w:szCs w:val="23"/>
              </w:rPr>
              <w:t>a newly emerged zoonosis</w:t>
            </w:r>
            <w:r>
              <w:rPr>
                <w:rFonts w:ascii="Garamond" w:hAnsi="Garamond" w:cstheme="minorHAnsi"/>
                <w:sz w:val="23"/>
                <w:szCs w:val="23"/>
              </w:rPr>
              <w:t>.</w:t>
            </w:r>
          </w:p>
          <w:p w:rsidR="003C141D" w:rsidRPr="00E2780D" w:rsidRDefault="003C141D" w:rsidP="00CE2F6E">
            <w:pPr>
              <w:pStyle w:val="ListParagraph"/>
              <w:numPr>
                <w:ilvl w:val="0"/>
                <w:numId w:val="16"/>
              </w:numPr>
              <w:spacing w:line="276" w:lineRule="auto"/>
              <w:rPr>
                <w:rFonts w:ascii="Garamond" w:hAnsi="Garamond" w:cstheme="minorHAnsi"/>
                <w:sz w:val="23"/>
                <w:szCs w:val="23"/>
              </w:rPr>
            </w:pPr>
            <w:r w:rsidRPr="00E2780D">
              <w:rPr>
                <w:rFonts w:ascii="Garamond" w:hAnsi="Garamond" w:cstheme="minorHAnsi"/>
                <w:sz w:val="23"/>
                <w:szCs w:val="23"/>
              </w:rPr>
              <w:t>a zoonosis with a long incubation period</w:t>
            </w:r>
            <w:r>
              <w:rPr>
                <w:rFonts w:ascii="Garamond" w:hAnsi="Garamond" w:cstheme="minorHAnsi"/>
                <w:sz w:val="23"/>
                <w:szCs w:val="23"/>
              </w:rPr>
              <w:t>.</w:t>
            </w:r>
          </w:p>
          <w:p w:rsidR="003C141D" w:rsidRPr="00E2780D" w:rsidRDefault="003C141D" w:rsidP="00CE2F6E">
            <w:pPr>
              <w:pStyle w:val="ListParagraph"/>
              <w:numPr>
                <w:ilvl w:val="0"/>
                <w:numId w:val="16"/>
              </w:numPr>
              <w:spacing w:line="276" w:lineRule="auto"/>
              <w:rPr>
                <w:rFonts w:ascii="Garamond" w:hAnsi="Garamond" w:cstheme="minorHAnsi"/>
                <w:sz w:val="23"/>
                <w:szCs w:val="23"/>
              </w:rPr>
            </w:pPr>
            <w:r w:rsidRPr="00E2780D">
              <w:rPr>
                <w:rFonts w:ascii="Garamond" w:hAnsi="Garamond" w:cstheme="minorHAnsi"/>
                <w:sz w:val="23"/>
                <w:szCs w:val="23"/>
              </w:rPr>
              <w:t>disease prevalence and incidence</w:t>
            </w:r>
            <w:r>
              <w:rPr>
                <w:rFonts w:ascii="Garamond" w:hAnsi="Garamond" w:cstheme="minorHAnsi"/>
                <w:sz w:val="23"/>
                <w:szCs w:val="23"/>
              </w:rPr>
              <w:t>.</w:t>
            </w:r>
          </w:p>
          <w:p w:rsidR="003C141D" w:rsidRPr="00E2780D" w:rsidRDefault="003C141D" w:rsidP="00CE2F6E">
            <w:pPr>
              <w:pStyle w:val="ListParagraph"/>
              <w:numPr>
                <w:ilvl w:val="0"/>
                <w:numId w:val="16"/>
              </w:numPr>
              <w:spacing w:line="276" w:lineRule="auto"/>
              <w:rPr>
                <w:rFonts w:ascii="Garamond" w:hAnsi="Garamond" w:cstheme="minorHAnsi"/>
                <w:sz w:val="23"/>
                <w:szCs w:val="23"/>
              </w:rPr>
            </w:pPr>
            <w:r w:rsidRPr="00E2780D">
              <w:rPr>
                <w:rFonts w:ascii="Garamond" w:hAnsi="Garamond" w:cstheme="minorHAnsi"/>
                <w:sz w:val="23"/>
                <w:szCs w:val="23"/>
              </w:rPr>
              <w:t>a zoonosis in a remote or inaccessible area</w:t>
            </w:r>
            <w:r>
              <w:rPr>
                <w:rFonts w:ascii="Garamond" w:hAnsi="Garamond" w:cstheme="minorHAnsi"/>
                <w:sz w:val="23"/>
                <w:szCs w:val="23"/>
              </w:rPr>
              <w:t>.</w:t>
            </w:r>
          </w:p>
          <w:p w:rsidR="003C141D" w:rsidRDefault="003C141D" w:rsidP="00ED1535">
            <w:pPr>
              <w:rPr>
                <w:rFonts w:ascii="Garamond" w:hAnsi="Garamond"/>
                <w:b/>
                <w:sz w:val="23"/>
                <w:szCs w:val="23"/>
              </w:rPr>
            </w:pPr>
          </w:p>
        </w:tc>
      </w:tr>
    </w:tbl>
    <w:p w:rsidR="003C141D" w:rsidRDefault="003C141D" w:rsidP="003C141D">
      <w:pPr>
        <w:jc w:val="center"/>
        <w:rPr>
          <w:rFonts w:ascii="Garamond" w:hAnsi="Garamond"/>
          <w:b/>
          <w:sz w:val="23"/>
          <w:szCs w:val="23"/>
        </w:rPr>
      </w:pPr>
      <w:r w:rsidRPr="00E2780D">
        <w:rPr>
          <w:rFonts w:ascii="Garamond" w:hAnsi="Garamond" w:cstheme="minorHAnsi"/>
          <w:noProof/>
          <w:sz w:val="23"/>
          <w:szCs w:val="23"/>
        </w:rPr>
        <w:drawing>
          <wp:inline distT="0" distB="0" distL="0" distR="0" wp14:anchorId="63837D23" wp14:editId="4664866D">
            <wp:extent cx="4773546" cy="2886075"/>
            <wp:effectExtent l="0" t="0" r="8255" b="0"/>
            <wp:docPr id="86020" name="Picture 6" descr="C:\Documents and Settings\fnutter\Desktop\Epi crite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fnutter\Desktop\Epi criteria.png"/>
                    <pic:cNvPicPr>
                      <a:picLocks noChangeAspect="1" noChangeArrowheads="1"/>
                    </pic:cNvPicPr>
                  </pic:nvPicPr>
                  <pic:blipFill>
                    <a:blip r:embed="rId39" cstate="print">
                      <a:duotone>
                        <a:prstClr val="black"/>
                        <a:schemeClr val="accent3">
                          <a:tint val="45000"/>
                          <a:satMod val="400000"/>
                        </a:schemeClr>
                      </a:duotone>
                    </a:blip>
                    <a:srcRect/>
                    <a:stretch>
                      <a:fillRect/>
                    </a:stretch>
                  </pic:blipFill>
                  <pic:spPr bwMode="auto">
                    <a:xfrm>
                      <a:off x="0" y="0"/>
                      <a:ext cx="4776952" cy="2888134"/>
                    </a:xfrm>
                    <a:prstGeom prst="rect">
                      <a:avLst/>
                    </a:prstGeom>
                    <a:noFill/>
                    <a:ln w="9525">
                      <a:noFill/>
                      <a:miter lim="800000"/>
                      <a:headEnd/>
                      <a:tailEnd/>
                    </a:ln>
                  </pic:spPr>
                </pic:pic>
              </a:graphicData>
            </a:graphic>
          </wp:inline>
        </w:drawing>
      </w:r>
    </w:p>
    <w:p w:rsidR="003C141D" w:rsidRPr="008F441B" w:rsidRDefault="003C141D" w:rsidP="003C141D">
      <w:pPr>
        <w:rPr>
          <w:rFonts w:ascii="Garamond" w:hAnsi="Garamond"/>
          <w:b/>
          <w:sz w:val="23"/>
          <w:szCs w:val="23"/>
        </w:rPr>
      </w:pPr>
      <w:r>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3C141D" w:rsidTr="00ED1535">
        <w:tc>
          <w:tcPr>
            <w:tcW w:w="9576" w:type="dxa"/>
          </w:tcPr>
          <w:p w:rsidR="003C141D" w:rsidRDefault="003C141D" w:rsidP="00ED1535">
            <w:pPr>
              <w:rPr>
                <w:rFonts w:ascii="Garamond" w:hAnsi="Garamond"/>
                <w:b/>
                <w:sz w:val="23"/>
                <w:szCs w:val="23"/>
              </w:rPr>
            </w:pPr>
          </w:p>
        </w:tc>
      </w:tr>
      <w:tr w:rsidR="003C141D" w:rsidTr="00ED1535">
        <w:tc>
          <w:tcPr>
            <w:tcW w:w="9576" w:type="dxa"/>
          </w:tcPr>
          <w:p w:rsidR="003C141D" w:rsidRDefault="003C141D" w:rsidP="00ED1535">
            <w:pPr>
              <w:spacing w:after="240" w:line="276" w:lineRule="auto"/>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bl>
    <w:p w:rsidR="003C141D" w:rsidRDefault="003C141D" w:rsidP="003C141D">
      <w:pPr>
        <w:rPr>
          <w:rFonts w:ascii="Garamond" w:hAnsi="Garamond" w:cstheme="minorHAnsi"/>
          <w:sz w:val="23"/>
          <w:szCs w:val="23"/>
        </w:rP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3C141D" w:rsidRPr="008F441B" w:rsidTr="00ED1535">
        <w:tc>
          <w:tcPr>
            <w:tcW w:w="9576" w:type="dxa"/>
          </w:tcPr>
          <w:p w:rsidR="003C141D" w:rsidRPr="008F441B" w:rsidRDefault="003C141D" w:rsidP="00ED1535">
            <w:pPr>
              <w:rPr>
                <w:rFonts w:ascii="Garamond" w:hAnsi="Garamond"/>
                <w:b/>
                <w:sz w:val="23"/>
                <w:szCs w:val="23"/>
              </w:rPr>
            </w:pPr>
          </w:p>
        </w:tc>
      </w:tr>
      <w:tr w:rsidR="003C141D" w:rsidRPr="008F441B" w:rsidTr="00ED1535">
        <w:tc>
          <w:tcPr>
            <w:tcW w:w="9576" w:type="dxa"/>
          </w:tcPr>
          <w:p w:rsidR="003C141D" w:rsidRPr="008F441B" w:rsidRDefault="003C141D" w:rsidP="00ED1535">
            <w:pPr>
              <w:spacing w:after="240" w:line="276" w:lineRule="auto"/>
              <w:rPr>
                <w:rFonts w:ascii="Garamond" w:hAnsi="Garamond"/>
                <w:b/>
                <w:sz w:val="23"/>
                <w:szCs w:val="23"/>
              </w:rPr>
            </w:pPr>
          </w:p>
        </w:tc>
      </w:tr>
    </w:tbl>
    <w:p w:rsidR="003C141D" w:rsidRDefault="003C141D" w:rsidP="0059796A">
      <w:pPr>
        <w:rPr>
          <w:rFonts w:ascii="Garamond" w:hAnsi="Garamond"/>
          <w:sz w:val="23"/>
          <w:szCs w:val="23"/>
        </w:rPr>
      </w:pP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576"/>
      </w:tblGrid>
      <w:tr w:rsidR="003C141D" w:rsidTr="00ED1535">
        <w:tc>
          <w:tcPr>
            <w:tcW w:w="9576" w:type="dxa"/>
          </w:tcPr>
          <w:p w:rsidR="003C141D" w:rsidRDefault="003C141D" w:rsidP="00ED1535">
            <w:pPr>
              <w:rPr>
                <w:rFonts w:ascii="Garamond" w:hAnsi="Garamond"/>
                <w:b/>
                <w:sz w:val="23"/>
                <w:szCs w:val="23"/>
              </w:rPr>
            </w:pPr>
          </w:p>
        </w:tc>
      </w:tr>
      <w:tr w:rsidR="003C141D" w:rsidTr="00ED1535">
        <w:tc>
          <w:tcPr>
            <w:tcW w:w="9576" w:type="dxa"/>
          </w:tcPr>
          <w:p w:rsidR="003C141D" w:rsidRDefault="003C141D" w:rsidP="00ED1535">
            <w:pPr>
              <w:spacing w:after="240" w:line="276" w:lineRule="auto"/>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Tr="00ED1535">
        <w:tc>
          <w:tcPr>
            <w:tcW w:w="9576" w:type="dxa"/>
          </w:tcPr>
          <w:p w:rsidR="003C141D" w:rsidRDefault="003C141D" w:rsidP="00ED1535">
            <w:pPr>
              <w:spacing w:after="240"/>
              <w:rPr>
                <w:rFonts w:ascii="Garamond" w:hAnsi="Garamond"/>
                <w:b/>
                <w:sz w:val="23"/>
                <w:szCs w:val="23"/>
              </w:rPr>
            </w:pPr>
          </w:p>
        </w:tc>
      </w:tr>
      <w:tr w:rsidR="003C141D" w:rsidRPr="008F441B" w:rsidTr="00ED1535">
        <w:tc>
          <w:tcPr>
            <w:tcW w:w="9576" w:type="dxa"/>
          </w:tcPr>
          <w:p w:rsidR="003C141D" w:rsidRDefault="003C141D" w:rsidP="00ED1535">
            <w:pPr>
              <w:rPr>
                <w:rFonts w:ascii="Garamond" w:hAnsi="Garamond"/>
                <w:b/>
                <w:sz w:val="23"/>
                <w:szCs w:val="23"/>
              </w:rPr>
            </w:pPr>
          </w:p>
          <w:p w:rsidR="003C141D" w:rsidRPr="008F441B" w:rsidRDefault="003C141D" w:rsidP="00ED1535">
            <w:pPr>
              <w:rPr>
                <w:rFonts w:ascii="Garamond" w:hAnsi="Garamond"/>
                <w:b/>
                <w:sz w:val="23"/>
                <w:szCs w:val="23"/>
              </w:rPr>
            </w:pPr>
          </w:p>
        </w:tc>
      </w:tr>
      <w:tr w:rsidR="003C141D" w:rsidRPr="008F441B" w:rsidTr="00ED1535">
        <w:tc>
          <w:tcPr>
            <w:tcW w:w="9576" w:type="dxa"/>
          </w:tcPr>
          <w:p w:rsidR="003C141D" w:rsidRPr="008F441B" w:rsidRDefault="003C141D" w:rsidP="00ED1535">
            <w:pPr>
              <w:spacing w:after="240" w:line="276" w:lineRule="auto"/>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r w:rsidR="003C141D" w:rsidRPr="008F441B" w:rsidTr="00ED1535">
        <w:tc>
          <w:tcPr>
            <w:tcW w:w="9576" w:type="dxa"/>
          </w:tcPr>
          <w:p w:rsidR="003C141D" w:rsidRPr="008F441B" w:rsidRDefault="003C141D" w:rsidP="00ED1535">
            <w:pPr>
              <w:spacing w:after="240"/>
              <w:rPr>
                <w:rFonts w:ascii="Garamond" w:hAnsi="Garamond"/>
                <w:b/>
                <w:sz w:val="23"/>
                <w:szCs w:val="23"/>
              </w:rPr>
            </w:pPr>
          </w:p>
        </w:tc>
      </w:tr>
    </w:tbl>
    <w:p w:rsidR="003C141D" w:rsidRDefault="003C141D" w:rsidP="0059796A">
      <w:pPr>
        <w:rPr>
          <w:rFonts w:ascii="Garamond" w:hAnsi="Garamond"/>
          <w:sz w:val="23"/>
          <w:szCs w:val="23"/>
        </w:rPr>
      </w:pPr>
    </w:p>
    <w:p w:rsidR="003C141D" w:rsidRDefault="003C141D" w:rsidP="0059796A">
      <w:pPr>
        <w:rPr>
          <w:rFonts w:ascii="Garamond" w:hAnsi="Garamond"/>
          <w:sz w:val="23"/>
          <w:szCs w:val="23"/>
        </w:rPr>
      </w:pPr>
    </w:p>
    <w:tbl>
      <w:tblPr>
        <w:tblStyle w:val="TableGrid"/>
        <w:tblW w:w="921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2"/>
        <w:gridCol w:w="6854"/>
      </w:tblGrid>
      <w:tr w:rsidR="001562BB" w:rsidRPr="00C576D0" w:rsidTr="003C141D">
        <w:trPr>
          <w:trHeight w:val="854"/>
        </w:trPr>
        <w:tc>
          <w:tcPr>
            <w:tcW w:w="9216" w:type="dxa"/>
            <w:gridSpan w:val="2"/>
            <w:shd w:val="clear" w:color="auto" w:fill="76923C" w:themeFill="accent3" w:themeFillShade="BF"/>
          </w:tcPr>
          <w:p w:rsidR="001562BB" w:rsidRPr="003853EE" w:rsidRDefault="006E4C51" w:rsidP="007501F1">
            <w:pPr>
              <w:spacing w:line="276" w:lineRule="auto"/>
              <w:rPr>
                <w:rFonts w:ascii="Helvetica" w:hAnsi="Helvetica" w:cs="Helvetica"/>
                <w:b/>
                <w:color w:val="FFFFFF" w:themeColor="background1"/>
                <w:sz w:val="16"/>
                <w:szCs w:val="16"/>
              </w:rPr>
            </w:pPr>
            <w:r>
              <w:rPr>
                <w:rFonts w:ascii="Garamond" w:hAnsi="Garamond"/>
                <w:b/>
                <w:sz w:val="23"/>
                <w:szCs w:val="23"/>
              </w:rPr>
              <w:lastRenderedPageBreak/>
              <w:t xml:space="preserve"> </w:t>
            </w:r>
          </w:p>
          <w:p w:rsidR="001562BB" w:rsidRPr="003853EE" w:rsidRDefault="003C141D" w:rsidP="006E4C51">
            <w:pPr>
              <w:spacing w:line="276" w:lineRule="auto"/>
              <w:rPr>
                <w:rFonts w:ascii="Helvetica" w:hAnsi="Helvetica" w:cs="Helvetica"/>
                <w:b/>
                <w:color w:val="FFFFFF" w:themeColor="background1"/>
                <w:sz w:val="16"/>
                <w:szCs w:val="16"/>
              </w:rPr>
            </w:pPr>
            <w:r>
              <w:rPr>
                <w:rFonts w:ascii="Helvetica" w:hAnsi="Helvetica" w:cs="Helvetica"/>
                <w:b/>
                <w:color w:val="FFFFFF" w:themeColor="background1"/>
                <w:sz w:val="32"/>
                <w:szCs w:val="32"/>
              </w:rPr>
              <w:t>STATISTICAL MEASURES IN EPIDEMIOLOGY</w:t>
            </w:r>
            <w:r w:rsidR="006E4C51" w:rsidRPr="003853EE">
              <w:rPr>
                <w:rFonts w:ascii="Helvetica" w:hAnsi="Helvetica" w:cs="Helvetica"/>
                <w:b/>
                <w:color w:val="FFFFFF" w:themeColor="background1"/>
                <w:sz w:val="16"/>
                <w:szCs w:val="16"/>
              </w:rPr>
              <w:t xml:space="preserve"> </w:t>
            </w:r>
          </w:p>
        </w:tc>
      </w:tr>
      <w:tr w:rsidR="001562BB" w:rsidRPr="00C576D0" w:rsidTr="003C141D">
        <w:tc>
          <w:tcPr>
            <w:tcW w:w="9216" w:type="dxa"/>
            <w:gridSpan w:val="2"/>
            <w:shd w:val="clear" w:color="auto" w:fill="auto"/>
          </w:tcPr>
          <w:p w:rsidR="001562BB" w:rsidRPr="003853EE" w:rsidRDefault="001562BB" w:rsidP="007501F1">
            <w:pPr>
              <w:spacing w:line="276" w:lineRule="auto"/>
              <w:rPr>
                <w:rFonts w:ascii="Garamond" w:hAnsi="Garamond" w:cs="Helvetica"/>
                <w:b/>
                <w:sz w:val="23"/>
                <w:szCs w:val="23"/>
              </w:rPr>
            </w:pPr>
          </w:p>
        </w:tc>
      </w:tr>
      <w:tr w:rsidR="006E4C51" w:rsidRPr="00C576D0" w:rsidTr="003C141D">
        <w:trPr>
          <w:trHeight w:val="765"/>
        </w:trPr>
        <w:tc>
          <w:tcPr>
            <w:tcW w:w="2362" w:type="dxa"/>
          </w:tcPr>
          <w:p w:rsidR="006E4C51" w:rsidRPr="00D515BF" w:rsidRDefault="006E4C51" w:rsidP="006E4C51">
            <w:pPr>
              <w:spacing w:line="276" w:lineRule="auto"/>
              <w:rPr>
                <w:rFonts w:ascii="Garamond" w:hAnsi="Garamond"/>
                <w:b/>
                <w:sz w:val="23"/>
                <w:szCs w:val="23"/>
              </w:rPr>
            </w:pPr>
            <w:r w:rsidRPr="00D515BF">
              <w:rPr>
                <w:rFonts w:ascii="Garamond" w:hAnsi="Garamond"/>
                <w:b/>
                <w:sz w:val="23"/>
                <w:szCs w:val="23"/>
              </w:rPr>
              <w:t>Learning Objective:</w:t>
            </w:r>
          </w:p>
        </w:tc>
        <w:tc>
          <w:tcPr>
            <w:tcW w:w="6854" w:type="dxa"/>
          </w:tcPr>
          <w:p w:rsidR="003C141D" w:rsidRPr="00E2780D" w:rsidRDefault="003C141D" w:rsidP="00CE2F6E">
            <w:pPr>
              <w:pStyle w:val="ListParagraph"/>
              <w:numPr>
                <w:ilvl w:val="0"/>
                <w:numId w:val="6"/>
              </w:numPr>
              <w:spacing w:line="276" w:lineRule="auto"/>
              <w:ind w:left="338"/>
              <w:rPr>
                <w:rFonts w:ascii="Garamond" w:hAnsi="Garamond"/>
                <w:sz w:val="23"/>
                <w:szCs w:val="23"/>
              </w:rPr>
            </w:pPr>
            <w:r w:rsidRPr="00E2780D">
              <w:rPr>
                <w:rFonts w:ascii="Garamond" w:hAnsi="Garamond"/>
                <w:sz w:val="23"/>
                <w:szCs w:val="23"/>
              </w:rPr>
              <w:t>Define the most common statistical frequency measures used in infectious disease epidemiology</w:t>
            </w:r>
            <w:r>
              <w:rPr>
                <w:rFonts w:ascii="Garamond" w:hAnsi="Garamond"/>
                <w:sz w:val="23"/>
                <w:szCs w:val="23"/>
              </w:rPr>
              <w:t>.</w:t>
            </w:r>
            <w:r w:rsidRPr="00E2780D">
              <w:rPr>
                <w:rFonts w:ascii="Garamond" w:hAnsi="Garamond"/>
                <w:sz w:val="23"/>
                <w:szCs w:val="23"/>
              </w:rPr>
              <w:t xml:space="preserve"> </w:t>
            </w:r>
          </w:p>
          <w:p w:rsidR="006E4C51" w:rsidRDefault="003C141D" w:rsidP="00CE2F6E">
            <w:pPr>
              <w:pStyle w:val="ListParagraph"/>
              <w:numPr>
                <w:ilvl w:val="0"/>
                <w:numId w:val="6"/>
              </w:numPr>
              <w:tabs>
                <w:tab w:val="num" w:pos="410"/>
              </w:tabs>
              <w:rPr>
                <w:rFonts w:ascii="Garamond" w:hAnsi="Garamond"/>
                <w:sz w:val="23"/>
                <w:szCs w:val="23"/>
              </w:rPr>
            </w:pPr>
            <w:r w:rsidRPr="003C141D">
              <w:rPr>
                <w:rFonts w:ascii="Garamond" w:hAnsi="Garamond"/>
                <w:sz w:val="23"/>
                <w:szCs w:val="23"/>
              </w:rPr>
              <w:t xml:space="preserve">Construct a frequency distribution. </w:t>
            </w:r>
          </w:p>
          <w:p w:rsidR="003C141D" w:rsidRPr="003C141D" w:rsidRDefault="003C141D" w:rsidP="003C141D">
            <w:pPr>
              <w:pStyle w:val="ListParagraph"/>
              <w:tabs>
                <w:tab w:val="num" w:pos="410"/>
              </w:tabs>
              <w:ind w:left="360"/>
              <w:rPr>
                <w:rFonts w:ascii="Garamond" w:hAnsi="Garamond"/>
                <w:sz w:val="23"/>
                <w:szCs w:val="23"/>
              </w:rPr>
            </w:pPr>
          </w:p>
        </w:tc>
      </w:tr>
    </w:tbl>
    <w:p w:rsidR="001562BB" w:rsidRDefault="002932AD" w:rsidP="002932AD">
      <w:pPr>
        <w:shd w:val="clear" w:color="auto" w:fill="D6E3BC" w:themeFill="accent3" w:themeFillTint="66"/>
        <w:rPr>
          <w:rFonts w:ascii="Garamond" w:hAnsi="Garamond"/>
          <w:sz w:val="23"/>
          <w:szCs w:val="23"/>
        </w:rPr>
      </w:pPr>
      <w:r>
        <w:rPr>
          <w:rFonts w:ascii="Garamond" w:hAnsi="Garamond"/>
          <w:b/>
          <w:sz w:val="24"/>
          <w:szCs w:val="24"/>
        </w:rPr>
        <w:t xml:space="preserve"> </w:t>
      </w:r>
      <w:r w:rsidR="006E4C51">
        <w:rPr>
          <w:rFonts w:ascii="Garamond" w:hAnsi="Garamond"/>
          <w:b/>
          <w:sz w:val="24"/>
          <w:szCs w:val="24"/>
        </w:rPr>
        <w:t>Pre-work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8"/>
        <w:gridCol w:w="8478"/>
      </w:tblGrid>
      <w:tr w:rsidR="001562BB" w:rsidTr="002932AD">
        <w:tc>
          <w:tcPr>
            <w:tcW w:w="1098" w:type="dxa"/>
          </w:tcPr>
          <w:p w:rsidR="002932AD" w:rsidRDefault="003C141D" w:rsidP="002932AD">
            <w:pPr>
              <w:spacing w:line="276" w:lineRule="auto"/>
              <w:jc w:val="center"/>
              <w:rPr>
                <w:rFonts w:ascii="Garamond" w:hAnsi="Garamond" w:cs="Arial"/>
                <w:noProof/>
                <w:color w:val="0000FF"/>
                <w:sz w:val="23"/>
                <w:szCs w:val="23"/>
              </w:rPr>
            </w:pPr>
            <w:r w:rsidRPr="00E2780D">
              <w:rPr>
                <w:rFonts w:ascii="Garamond" w:hAnsi="Garamond"/>
                <w:noProof/>
                <w:sz w:val="23"/>
                <w:szCs w:val="23"/>
              </w:rPr>
              <w:drawing>
                <wp:inline distT="0" distB="0" distL="0" distR="0" wp14:anchorId="34902759" wp14:editId="19424119">
                  <wp:extent cx="522605" cy="451485"/>
                  <wp:effectExtent l="0" t="0" r="0" b="5715"/>
                  <wp:docPr id="72" name="Picture 72"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p w:rsidR="002932AD" w:rsidRPr="001E48B5" w:rsidRDefault="002932AD" w:rsidP="006E4C51">
            <w:pPr>
              <w:spacing w:line="276" w:lineRule="auto"/>
              <w:jc w:val="center"/>
              <w:rPr>
                <w:rFonts w:ascii="Garamond" w:hAnsi="Garamond"/>
                <w:sz w:val="23"/>
                <w:szCs w:val="23"/>
              </w:rPr>
            </w:pPr>
          </w:p>
        </w:tc>
        <w:tc>
          <w:tcPr>
            <w:tcW w:w="8478" w:type="dxa"/>
          </w:tcPr>
          <w:p w:rsidR="006E4C51" w:rsidRPr="006E4C51" w:rsidRDefault="003C141D" w:rsidP="003C141D">
            <w:pPr>
              <w:spacing w:after="200" w:line="276" w:lineRule="auto"/>
              <w:ind w:left="720"/>
              <w:contextualSpacing/>
              <w:textAlignment w:val="baseline"/>
              <w:rPr>
                <w:rFonts w:ascii="Garamond" w:eastAsia="Times New Roman" w:hAnsi="Garamond" w:cs="Times New Roman"/>
                <w:sz w:val="23"/>
                <w:szCs w:val="23"/>
              </w:rPr>
            </w:pPr>
            <w:r>
              <w:rPr>
                <w:rFonts w:ascii="Garamond" w:eastAsia="Times New Roman" w:hAnsi="Garamond" w:cs="Times New Roman"/>
                <w:noProof/>
                <w:sz w:val="23"/>
                <w:szCs w:val="23"/>
              </w:rPr>
              <w:drawing>
                <wp:inline distT="0" distB="0" distL="0" distR="0" wp14:anchorId="0B0AAD36">
                  <wp:extent cx="3281268" cy="1938163"/>
                  <wp:effectExtent l="19050" t="19050" r="14605" b="24130"/>
                  <wp:docPr id="86021" name="Picture 86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89984" cy="1943311"/>
                          </a:xfrm>
                          <a:prstGeom prst="rect">
                            <a:avLst/>
                          </a:prstGeom>
                          <a:noFill/>
                          <a:ln>
                            <a:solidFill>
                              <a:schemeClr val="accent3">
                                <a:lumMod val="75000"/>
                              </a:schemeClr>
                            </a:solidFill>
                          </a:ln>
                        </pic:spPr>
                      </pic:pic>
                    </a:graphicData>
                  </a:graphic>
                </wp:inline>
              </w:drawing>
            </w:r>
          </w:p>
          <w:p w:rsidR="001E48B5" w:rsidRPr="009C7905" w:rsidRDefault="006E4C51" w:rsidP="006E4C51">
            <w:pPr>
              <w:spacing w:line="276" w:lineRule="auto"/>
              <w:rPr>
                <w:rFonts w:ascii="Garamond" w:hAnsi="Garamond"/>
                <w:sz w:val="18"/>
                <w:szCs w:val="18"/>
              </w:rPr>
            </w:pPr>
            <w:r>
              <w:rPr>
                <w:rFonts w:ascii="Garamond" w:hAnsi="Garamond"/>
                <w:b/>
                <w:sz w:val="23"/>
                <w:szCs w:val="23"/>
              </w:rPr>
              <w:t xml:space="preserve"> </w:t>
            </w:r>
          </w:p>
        </w:tc>
      </w:tr>
    </w:tbl>
    <w:p w:rsidR="001E48B5" w:rsidRPr="002932AD" w:rsidRDefault="001E48B5" w:rsidP="007501F1">
      <w:pPr>
        <w:spacing w:after="240"/>
        <w:rPr>
          <w:rFonts w:ascii="Garamond" w:hAnsi="Garamond"/>
          <w:b/>
          <w:sz w:val="23"/>
          <w:szCs w:val="23"/>
        </w:rPr>
      </w:pPr>
      <w:r w:rsidRPr="002932AD">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1E48B5" w:rsidRPr="008F441B" w:rsidTr="00C56CA9">
        <w:tc>
          <w:tcPr>
            <w:tcW w:w="9576" w:type="dxa"/>
          </w:tcPr>
          <w:p w:rsidR="001E48B5" w:rsidRPr="008F441B" w:rsidRDefault="001E48B5" w:rsidP="00C56CA9">
            <w:pPr>
              <w:spacing w:after="240" w:line="276" w:lineRule="auto"/>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6E4C51" w:rsidRPr="008F441B" w:rsidTr="00C56CA9">
        <w:tc>
          <w:tcPr>
            <w:tcW w:w="9576" w:type="dxa"/>
          </w:tcPr>
          <w:p w:rsidR="006E4C51" w:rsidRPr="008F441B" w:rsidRDefault="006E4C51" w:rsidP="00C56CA9">
            <w:pPr>
              <w:spacing w:after="240"/>
              <w:rPr>
                <w:rFonts w:ascii="Garamond" w:hAnsi="Garamond"/>
                <w:b/>
                <w:sz w:val="23"/>
                <w:szCs w:val="23"/>
              </w:rPr>
            </w:pPr>
          </w:p>
        </w:tc>
      </w:tr>
      <w:tr w:rsidR="009F0C4F" w:rsidRPr="008F441B" w:rsidTr="00C56CA9">
        <w:tc>
          <w:tcPr>
            <w:tcW w:w="9576" w:type="dxa"/>
          </w:tcPr>
          <w:p w:rsidR="009F0C4F" w:rsidRPr="008F441B" w:rsidRDefault="009F0C4F" w:rsidP="00C56CA9">
            <w:pPr>
              <w:spacing w:after="240"/>
              <w:rPr>
                <w:rFonts w:ascii="Garamond" w:hAnsi="Garamond"/>
                <w:b/>
                <w:sz w:val="23"/>
                <w:szCs w:val="23"/>
              </w:rPr>
            </w:pPr>
          </w:p>
        </w:tc>
      </w:tr>
      <w:tr w:rsidR="009F0C4F" w:rsidRPr="008F441B" w:rsidTr="00C56CA9">
        <w:tc>
          <w:tcPr>
            <w:tcW w:w="9576" w:type="dxa"/>
          </w:tcPr>
          <w:p w:rsidR="009F0C4F" w:rsidRPr="008F441B" w:rsidRDefault="009F0C4F" w:rsidP="00C56CA9">
            <w:pPr>
              <w:spacing w:after="240"/>
              <w:rPr>
                <w:rFonts w:ascii="Garamond" w:hAnsi="Garamond"/>
                <w:b/>
                <w:sz w:val="23"/>
                <w:szCs w:val="23"/>
              </w:rPr>
            </w:pPr>
          </w:p>
        </w:tc>
      </w:tr>
      <w:tr w:rsidR="009F0C4F" w:rsidRPr="008F441B" w:rsidTr="00C56CA9">
        <w:tc>
          <w:tcPr>
            <w:tcW w:w="9576" w:type="dxa"/>
          </w:tcPr>
          <w:p w:rsidR="009F0C4F" w:rsidRPr="008F441B" w:rsidRDefault="009F0C4F" w:rsidP="00C56CA9">
            <w:pPr>
              <w:spacing w:after="240"/>
              <w:rPr>
                <w:rFonts w:ascii="Garamond" w:hAnsi="Garamond"/>
                <w:b/>
                <w:sz w:val="23"/>
                <w:szCs w:val="23"/>
              </w:rPr>
            </w:pPr>
          </w:p>
        </w:tc>
      </w:tr>
      <w:tr w:rsidR="009F0C4F" w:rsidRPr="008F441B" w:rsidTr="00C56CA9">
        <w:tc>
          <w:tcPr>
            <w:tcW w:w="9576" w:type="dxa"/>
          </w:tcPr>
          <w:p w:rsidR="009F0C4F" w:rsidRPr="008F441B" w:rsidRDefault="009F0C4F" w:rsidP="00C56CA9">
            <w:pPr>
              <w:spacing w:after="240"/>
              <w:rPr>
                <w:rFonts w:ascii="Garamond" w:hAnsi="Garamond"/>
                <w:b/>
                <w:sz w:val="23"/>
                <w:szCs w:val="23"/>
              </w:rPr>
            </w:pPr>
          </w:p>
        </w:tc>
      </w:tr>
      <w:tr w:rsidR="009F0C4F" w:rsidRPr="008F441B" w:rsidTr="00C56CA9">
        <w:tc>
          <w:tcPr>
            <w:tcW w:w="9576" w:type="dxa"/>
          </w:tcPr>
          <w:p w:rsidR="009F0C4F" w:rsidRPr="008F441B" w:rsidRDefault="009F0C4F" w:rsidP="00C56CA9">
            <w:pPr>
              <w:spacing w:after="240"/>
              <w:rPr>
                <w:rFonts w:ascii="Garamond" w:hAnsi="Garamond"/>
                <w:b/>
                <w:sz w:val="23"/>
                <w:szCs w:val="23"/>
              </w:rPr>
            </w:pPr>
          </w:p>
        </w:tc>
      </w:tr>
    </w:tbl>
    <w:p w:rsidR="00243DCE" w:rsidRDefault="00243DCE" w:rsidP="002932AD">
      <w:pPr>
        <w:shd w:val="clear" w:color="auto" w:fill="D6E3BC" w:themeFill="accent3" w:themeFillTint="66"/>
        <w:spacing w:after="240"/>
        <w:rPr>
          <w:rFonts w:ascii="Garamond" w:hAnsi="Garamond"/>
          <w:b/>
          <w:sz w:val="23"/>
          <w:szCs w:val="23"/>
        </w:rPr>
        <w:sectPr w:rsidR="00243DCE" w:rsidSect="002C3D2A">
          <w:headerReference w:type="even" r:id="rId41"/>
          <w:headerReference w:type="default" r:id="rId42"/>
          <w:footerReference w:type="even" r:id="rId43"/>
          <w:pgSz w:w="12240" w:h="15840"/>
          <w:pgMar w:top="1440" w:right="1440" w:bottom="1440" w:left="1440" w:header="720" w:footer="720" w:gutter="0"/>
          <w:pgNumType w:start="1"/>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1562BB" w:rsidRPr="003853EE" w:rsidTr="007501F1">
        <w:trPr>
          <w:trHeight w:val="854"/>
        </w:trPr>
        <w:tc>
          <w:tcPr>
            <w:tcW w:w="9216" w:type="dxa"/>
            <w:shd w:val="clear" w:color="auto" w:fill="76923C" w:themeFill="accent3" w:themeFillShade="BF"/>
          </w:tcPr>
          <w:p w:rsidR="001562BB" w:rsidRPr="003853EE" w:rsidRDefault="001562BB" w:rsidP="007501F1">
            <w:pPr>
              <w:spacing w:line="276" w:lineRule="auto"/>
              <w:rPr>
                <w:rFonts w:ascii="Helvetica" w:hAnsi="Helvetica" w:cs="Helvetica"/>
                <w:b/>
                <w:color w:val="FFFFFF" w:themeColor="background1"/>
                <w:sz w:val="16"/>
                <w:szCs w:val="16"/>
              </w:rPr>
            </w:pPr>
          </w:p>
          <w:p w:rsidR="009F0C4F" w:rsidRPr="00E2780D" w:rsidRDefault="009F0C4F" w:rsidP="009F0C4F">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 xml:space="preserve">PECOT </w:t>
            </w:r>
          </w:p>
          <w:p w:rsidR="009F0C4F" w:rsidRPr="00E2780D" w:rsidRDefault="009F0C4F" w:rsidP="009F0C4F">
            <w:pPr>
              <w:rPr>
                <w:rFonts w:ascii="Helvetica" w:hAnsi="Helvetica" w:cs="Helvetica"/>
                <w:color w:val="FFFFFF" w:themeColor="background1"/>
                <w:sz w:val="30"/>
                <w:szCs w:val="30"/>
              </w:rPr>
            </w:pPr>
            <w:r w:rsidRPr="00E2780D">
              <w:rPr>
                <w:rFonts w:ascii="Helvetica" w:hAnsi="Helvetica" w:cs="Helvetica"/>
                <w:color w:val="FFFFFF" w:themeColor="background1"/>
                <w:sz w:val="30"/>
                <w:szCs w:val="30"/>
              </w:rPr>
              <w:t>Teaching Critical Appraisal of Published Epidemiology Literature</w:t>
            </w:r>
          </w:p>
          <w:p w:rsidR="001562BB" w:rsidRPr="003853EE" w:rsidRDefault="001562BB" w:rsidP="007501F1">
            <w:pPr>
              <w:spacing w:line="276" w:lineRule="auto"/>
              <w:rPr>
                <w:rFonts w:ascii="Helvetica" w:hAnsi="Helvetica" w:cs="Helvetica"/>
                <w:b/>
                <w:color w:val="FFFFFF" w:themeColor="background1"/>
                <w:sz w:val="16"/>
                <w:szCs w:val="16"/>
              </w:rPr>
            </w:pPr>
          </w:p>
        </w:tc>
      </w:tr>
    </w:tbl>
    <w:p w:rsidR="00187B56" w:rsidRDefault="001562BB" w:rsidP="001562BB">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w:t>
      </w:r>
      <w:r w:rsidR="00BF631F" w:rsidRPr="00BF631F">
        <w:rPr>
          <w:rFonts w:ascii="Garamond" w:hAnsi="Garamond" w:cs="Helvetica"/>
          <w:b/>
          <w:color w:val="FFFFFF" w:themeColor="background1"/>
          <w:sz w:val="12"/>
          <w:szCs w:val="12"/>
        </w:rPr>
        <w:t>T</w:t>
      </w:r>
      <w:r w:rsidRPr="00BF631F">
        <w:rPr>
          <w:rFonts w:ascii="Garamond" w:hAnsi="Garamond" w:cs="Helvetica"/>
          <w:b/>
          <w:color w:val="FFFFFF" w:themeColor="background1"/>
          <w:sz w:val="12"/>
          <w:szCs w:val="12"/>
        </w:rPr>
        <w: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243DCE" w:rsidRPr="00302E80" w:rsidTr="00243DCE">
        <w:trPr>
          <w:trHeight w:val="320"/>
          <w:tblCellSpacing w:w="20" w:type="dxa"/>
        </w:trPr>
        <w:tc>
          <w:tcPr>
            <w:tcW w:w="2142" w:type="dxa"/>
          </w:tcPr>
          <w:p w:rsidR="00243DCE" w:rsidRPr="00926AAA" w:rsidRDefault="00243DCE" w:rsidP="00243DCE">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9F0C4F" w:rsidRPr="00E2780D" w:rsidRDefault="009F0C4F" w:rsidP="00CE2F6E">
            <w:pPr>
              <w:pStyle w:val="ListParagraph"/>
              <w:numPr>
                <w:ilvl w:val="0"/>
                <w:numId w:val="8"/>
              </w:numPr>
              <w:spacing w:line="276" w:lineRule="auto"/>
              <w:rPr>
                <w:rFonts w:ascii="Garamond" w:hAnsi="Garamond"/>
                <w:sz w:val="23"/>
                <w:szCs w:val="23"/>
              </w:rPr>
            </w:pPr>
            <w:r w:rsidRPr="00E2780D">
              <w:rPr>
                <w:rFonts w:ascii="Garamond" w:hAnsi="Garamond"/>
                <w:sz w:val="23"/>
                <w:szCs w:val="23"/>
              </w:rPr>
              <w:t>Explain the basic components of observational epidemiological studies from published peer-reviewed articles</w:t>
            </w:r>
            <w:r>
              <w:rPr>
                <w:rFonts w:ascii="Garamond" w:hAnsi="Garamond"/>
                <w:sz w:val="23"/>
                <w:szCs w:val="23"/>
              </w:rPr>
              <w:t>.</w:t>
            </w:r>
          </w:p>
          <w:p w:rsidR="00243DCE" w:rsidRPr="00040E0A" w:rsidRDefault="009F0C4F" w:rsidP="00CE2F6E">
            <w:pPr>
              <w:pStyle w:val="ListParagraph"/>
              <w:numPr>
                <w:ilvl w:val="0"/>
                <w:numId w:val="8"/>
              </w:numPr>
              <w:rPr>
                <w:rFonts w:ascii="Garamond" w:hAnsi="Garamond"/>
                <w:sz w:val="23"/>
                <w:szCs w:val="23"/>
              </w:rPr>
            </w:pPr>
            <w:r w:rsidRPr="00E2780D">
              <w:rPr>
                <w:rFonts w:ascii="Garamond" w:hAnsi="Garamond"/>
                <w:sz w:val="23"/>
                <w:szCs w:val="23"/>
              </w:rPr>
              <w:t xml:space="preserve">Optional: </w:t>
            </w:r>
            <w:r>
              <w:rPr>
                <w:rFonts w:ascii="Garamond" w:hAnsi="Garamond"/>
                <w:sz w:val="23"/>
                <w:szCs w:val="23"/>
              </w:rPr>
              <w:t>U</w:t>
            </w:r>
            <w:r w:rsidRPr="00E2780D">
              <w:rPr>
                <w:rFonts w:ascii="Garamond" w:hAnsi="Garamond"/>
                <w:sz w:val="23"/>
                <w:szCs w:val="23"/>
              </w:rPr>
              <w:t>se the PECOT method to assess completeness and accuracy of popular press reports of epidemiologic studies</w:t>
            </w:r>
            <w:r>
              <w:rPr>
                <w:rFonts w:ascii="Garamond" w:hAnsi="Garamond"/>
                <w:sz w:val="23"/>
                <w:szCs w:val="23"/>
              </w:rPr>
              <w:t>.</w:t>
            </w:r>
            <w:r w:rsidR="00243DCE" w:rsidRPr="00040E0A">
              <w:rPr>
                <w:rFonts w:ascii="Garamond" w:hAnsi="Garamond"/>
                <w:sz w:val="23"/>
                <w:szCs w:val="23"/>
              </w:rPr>
              <w:t xml:space="preserve">. </w:t>
            </w:r>
          </w:p>
        </w:tc>
      </w:tr>
    </w:tbl>
    <w:p w:rsidR="00243DCE" w:rsidRDefault="00243DCE" w:rsidP="001562BB">
      <w:pPr>
        <w:spacing w:after="0"/>
        <w:rPr>
          <w:rFonts w:ascii="Garamond" w:hAnsi="Garamond" w:cs="Helvetica"/>
          <w:b/>
          <w:color w:val="FFFFFF" w:themeColor="background1"/>
        </w:rPr>
      </w:pPr>
    </w:p>
    <w:p w:rsidR="00243DCE" w:rsidRDefault="009F0C4F" w:rsidP="00243DCE">
      <w:pPr>
        <w:shd w:val="clear" w:color="auto" w:fill="EAF1DD" w:themeFill="accent3" w:themeFillTint="33"/>
        <w:tabs>
          <w:tab w:val="right" w:pos="9090"/>
        </w:tabs>
        <w:rPr>
          <w:rFonts w:ascii="Garamond" w:hAnsi="Garamond"/>
          <w:b/>
          <w:sz w:val="23"/>
          <w:szCs w:val="23"/>
        </w:rPr>
      </w:pPr>
      <w:r>
        <w:rPr>
          <w:rFonts w:ascii="Garamond" w:hAnsi="Garamond"/>
          <w:b/>
          <w:sz w:val="23"/>
          <w:szCs w:val="23"/>
        </w:rPr>
        <w:t>PECOT</w:t>
      </w:r>
      <w:r w:rsidR="00243DCE">
        <w:rPr>
          <w:rFonts w:ascii="Garamond" w:hAnsi="Garamond"/>
          <w:b/>
          <w:sz w:val="23"/>
          <w:szCs w:val="23"/>
        </w:rPr>
        <w:t xml:space="preserve"> </w:t>
      </w:r>
      <w:r w:rsidR="00F03B31">
        <w:rPr>
          <w:rFonts w:ascii="Garamond" w:hAnsi="Garamond"/>
          <w:b/>
          <w:sz w:val="23"/>
          <w:szCs w:val="23"/>
        </w:rPr>
        <w:t xml:space="preserve"> </w:t>
      </w:r>
      <w:r w:rsidR="00243DCE">
        <w:rPr>
          <w:rFonts w:ascii="Garamond" w:hAnsi="Garamond"/>
          <w:b/>
          <w:sz w:val="23"/>
          <w:szCs w:val="23"/>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6530"/>
      </w:tblGrid>
      <w:tr w:rsidR="00F03B31" w:rsidRPr="006F206D" w:rsidTr="009F0C4F">
        <w:tc>
          <w:tcPr>
            <w:tcW w:w="1330" w:type="dxa"/>
          </w:tcPr>
          <w:p w:rsidR="00F03B31" w:rsidRPr="006F206D" w:rsidRDefault="00F03B31" w:rsidP="00BA1499">
            <w:pPr>
              <w:rPr>
                <w:rFonts w:ascii="Garamond" w:hAnsi="Garamond"/>
                <w:sz w:val="23"/>
                <w:szCs w:val="23"/>
              </w:rPr>
            </w:pPr>
            <w:r>
              <w:rPr>
                <w:rFonts w:ascii="Garamond" w:hAnsi="Garamond"/>
                <w:sz w:val="23"/>
                <w:szCs w:val="23"/>
              </w:rPr>
              <w:t xml:space="preserve"> </w:t>
            </w:r>
            <w:r w:rsidR="009F0C4F" w:rsidRPr="00E2780D">
              <w:rPr>
                <w:rFonts w:ascii="Garamond" w:hAnsi="Garamond"/>
                <w:noProof/>
                <w:sz w:val="23"/>
                <w:szCs w:val="23"/>
              </w:rPr>
              <w:drawing>
                <wp:inline distT="0" distB="0" distL="0" distR="0" wp14:anchorId="08C0908C" wp14:editId="5E760620">
                  <wp:extent cx="522605" cy="451485"/>
                  <wp:effectExtent l="0" t="0" r="0" b="5715"/>
                  <wp:docPr id="74" name="Picture 7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tc>
        <w:tc>
          <w:tcPr>
            <w:tcW w:w="6530" w:type="dxa"/>
          </w:tcPr>
          <w:p w:rsidR="00F03B31" w:rsidRPr="00F03B31" w:rsidRDefault="009F0C4F" w:rsidP="009F0C4F">
            <w:pPr>
              <w:pStyle w:val="BodyText2"/>
              <w:spacing w:line="276" w:lineRule="auto"/>
              <w:jc w:val="center"/>
              <w:rPr>
                <w:rFonts w:ascii="Garamond" w:hAnsi="Garamond"/>
                <w:b/>
                <w:sz w:val="23"/>
                <w:szCs w:val="23"/>
              </w:rPr>
            </w:pPr>
            <w:r w:rsidRPr="00E2780D">
              <w:rPr>
                <w:noProof/>
              </w:rPr>
              <w:drawing>
                <wp:inline distT="0" distB="0" distL="0" distR="0" wp14:anchorId="70D5ED76" wp14:editId="5A03C106">
                  <wp:extent cx="3476625" cy="1891729"/>
                  <wp:effectExtent l="19050" t="19050" r="9525" b="13335"/>
                  <wp:docPr id="86025" name="Picture 24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87951" cy="1897892"/>
                          </a:xfrm>
                          <a:prstGeom prst="rect">
                            <a:avLst/>
                          </a:prstGeom>
                          <a:noFill/>
                          <a:ln>
                            <a:solidFill>
                              <a:schemeClr val="accent3">
                                <a:lumMod val="75000"/>
                              </a:schemeClr>
                            </a:solidFill>
                          </a:ln>
                        </pic:spPr>
                      </pic:pic>
                    </a:graphicData>
                  </a:graphic>
                </wp:inline>
              </w:drawing>
            </w:r>
          </w:p>
        </w:tc>
      </w:tr>
    </w:tbl>
    <w:p w:rsidR="009F0C4F" w:rsidRDefault="009F0C4F">
      <w:pPr>
        <w:rPr>
          <w:rFonts w:ascii="Garamond" w:hAnsi="Garamond" w:cstheme="minorHAnsi"/>
          <w:b/>
          <w:sz w:val="23"/>
          <w:szCs w:val="23"/>
        </w:rPr>
      </w:pPr>
    </w:p>
    <w:p w:rsidR="000C3521" w:rsidRDefault="009F0C4F">
      <w:pPr>
        <w:rPr>
          <w:rFonts w:ascii="Garamond" w:hAnsi="Garamond" w:cstheme="minorHAnsi"/>
          <w:b/>
          <w:sz w:val="23"/>
          <w:szCs w:val="23"/>
        </w:rPr>
      </w:pPr>
      <w:r>
        <w:rPr>
          <w:rFonts w:ascii="Garamond" w:hAnsi="Garamond" w:cstheme="minorHAnsi"/>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bl>
    <w:p w:rsidR="000C3521" w:rsidRDefault="000C3521">
      <w:pPr>
        <w:rPr>
          <w:rFonts w:ascii="Garamond" w:hAnsi="Garamond" w:cstheme="minorHAnsi"/>
          <w:b/>
          <w:sz w:val="23"/>
          <w:szCs w:val="23"/>
        </w:rPr>
      </w:pPr>
    </w:p>
    <w:p w:rsidR="000C3521" w:rsidRDefault="000C3521" w:rsidP="000C3521">
      <w:pPr>
        <w:shd w:val="clear" w:color="auto" w:fill="EAF1DD" w:themeFill="accent3" w:themeFillTint="33"/>
        <w:rPr>
          <w:rFonts w:ascii="Garamond" w:hAnsi="Garamond" w:cstheme="minorHAnsi"/>
          <w:b/>
          <w:sz w:val="23"/>
          <w:szCs w:val="23"/>
        </w:rPr>
      </w:pPr>
      <w:r>
        <w:rPr>
          <w:rFonts w:ascii="Garamond" w:hAnsi="Garamond" w:cstheme="minorHAnsi"/>
          <w:b/>
          <w:sz w:val="23"/>
          <w:szCs w:val="23"/>
        </w:rPr>
        <w:t>Applying PECOT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7097"/>
      </w:tblGrid>
      <w:tr w:rsidR="000C3521" w:rsidRPr="006F206D" w:rsidTr="000C3521">
        <w:tc>
          <w:tcPr>
            <w:tcW w:w="1330" w:type="dxa"/>
          </w:tcPr>
          <w:p w:rsidR="000C3521" w:rsidRDefault="000C3521" w:rsidP="00773E63">
            <w:pPr>
              <w:rPr>
                <w:rFonts w:ascii="Garamond" w:hAnsi="Garamond"/>
                <w:sz w:val="23"/>
                <w:szCs w:val="23"/>
              </w:rPr>
            </w:pPr>
          </w:p>
          <w:p w:rsidR="000C3521" w:rsidRDefault="000C3521" w:rsidP="00773E63">
            <w:pPr>
              <w:rPr>
                <w:rFonts w:ascii="Garamond" w:hAnsi="Garamond"/>
                <w:sz w:val="23"/>
                <w:szCs w:val="23"/>
              </w:rPr>
            </w:pPr>
            <w:r w:rsidRPr="00E2780D">
              <w:rPr>
                <w:rFonts w:ascii="Garamond" w:hAnsi="Garamond"/>
                <w:noProof/>
                <w:sz w:val="23"/>
                <w:szCs w:val="23"/>
              </w:rPr>
              <w:drawing>
                <wp:inline distT="0" distB="0" distL="0" distR="0" wp14:anchorId="00F101D8" wp14:editId="38E07397">
                  <wp:extent cx="604520" cy="374015"/>
                  <wp:effectExtent l="0" t="0" r="5080" b="6985"/>
                  <wp:docPr id="1" name="Picture 291" descr="Description: 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Description: C:\Users\rtalmage\AppData\Local\Microsoft\Windows\Temporary Internet Files\Low\Content.IE5\STTZP8MX\MC900442094[1].WM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04520" cy="374015"/>
                          </a:xfrm>
                          <a:prstGeom prst="rect">
                            <a:avLst/>
                          </a:prstGeom>
                          <a:noFill/>
                          <a:ln>
                            <a:noFill/>
                          </a:ln>
                        </pic:spPr>
                      </pic:pic>
                    </a:graphicData>
                  </a:graphic>
                </wp:inline>
              </w:drawing>
            </w:r>
          </w:p>
          <w:p w:rsidR="000C3521" w:rsidRPr="006F206D" w:rsidRDefault="000C3521" w:rsidP="00773E63">
            <w:pPr>
              <w:rPr>
                <w:rFonts w:ascii="Garamond" w:hAnsi="Garamond"/>
                <w:sz w:val="23"/>
                <w:szCs w:val="23"/>
              </w:rPr>
            </w:pPr>
          </w:p>
        </w:tc>
        <w:tc>
          <w:tcPr>
            <w:tcW w:w="7097" w:type="dxa"/>
          </w:tcPr>
          <w:p w:rsidR="000C3521" w:rsidRDefault="000C3521" w:rsidP="00773E63">
            <w:pPr>
              <w:pStyle w:val="BodyText2"/>
              <w:spacing w:line="276" w:lineRule="auto"/>
              <w:ind w:left="360"/>
              <w:jc w:val="center"/>
              <w:rPr>
                <w:rFonts w:ascii="Garamond" w:hAnsi="Garamond"/>
                <w:b/>
                <w:bCs/>
                <w:color w:val="FF0000"/>
                <w:sz w:val="23"/>
                <w:szCs w:val="23"/>
              </w:rPr>
            </w:pPr>
          </w:p>
          <w:p w:rsidR="000C3521" w:rsidRPr="00E2780D" w:rsidRDefault="000C3521" w:rsidP="000C3521">
            <w:pPr>
              <w:spacing w:line="276" w:lineRule="auto"/>
              <w:contextualSpacing/>
              <w:rPr>
                <w:rFonts w:ascii="Garamond" w:hAnsi="Garamond" w:cs="Calibri"/>
                <w:sz w:val="23"/>
                <w:szCs w:val="23"/>
              </w:rPr>
            </w:pPr>
            <w:r>
              <w:rPr>
                <w:rFonts w:ascii="Garamond" w:hAnsi="Garamond" w:cs="Calibri"/>
                <w:sz w:val="23"/>
                <w:szCs w:val="23"/>
              </w:rPr>
              <w:t>Your instructor will assign you an article to read and interpret using PECOT.</w:t>
            </w:r>
          </w:p>
          <w:p w:rsidR="000C3521" w:rsidRPr="000C3521" w:rsidRDefault="000C3521" w:rsidP="000C3521">
            <w:pPr>
              <w:pStyle w:val="ListParagraph"/>
              <w:numPr>
                <w:ilvl w:val="0"/>
                <w:numId w:val="26"/>
              </w:numPr>
              <w:rPr>
                <w:rFonts w:ascii="Garamond" w:eastAsia="Times New Roman" w:hAnsi="Garamond" w:cs="Times New Roman"/>
                <w:sz w:val="23"/>
                <w:szCs w:val="23"/>
              </w:rPr>
            </w:pPr>
            <w:r w:rsidRPr="000C3521">
              <w:rPr>
                <w:rFonts w:ascii="Garamond" w:eastAsia="Times New Roman" w:hAnsi="Garamond" w:cs="Times New Roman"/>
                <w:sz w:val="23"/>
                <w:szCs w:val="23"/>
                <w:u w:val="single"/>
              </w:rPr>
              <w:t>Prospective Cohort</w:t>
            </w:r>
            <w:r w:rsidRPr="000C3521">
              <w:rPr>
                <w:rFonts w:ascii="Garamond" w:eastAsia="Times New Roman" w:hAnsi="Garamond" w:cs="Times New Roman"/>
                <w:sz w:val="23"/>
                <w:szCs w:val="23"/>
              </w:rPr>
              <w:t xml:space="preserve">: Khuntirat, B. P., Yoon, I. K., Blair, P. J., Krueger, W. S., Chittaganpitch, M., Putnam, S. D. and Gray, G. C. (2011). Evidence for subclinical avian influenza virus infections among rural Thai villagers. </w:t>
            </w:r>
            <w:r w:rsidRPr="000C3521">
              <w:rPr>
                <w:rFonts w:ascii="Garamond" w:eastAsia="Times New Roman" w:hAnsi="Garamond" w:cs="Times New Roman"/>
                <w:i/>
                <w:iCs/>
                <w:sz w:val="23"/>
                <w:szCs w:val="23"/>
              </w:rPr>
              <w:t>Clinical Infectious Diseases</w:t>
            </w:r>
            <w:r w:rsidRPr="000C3521">
              <w:rPr>
                <w:rFonts w:ascii="Garamond" w:eastAsia="Times New Roman" w:hAnsi="Garamond" w:cs="Times New Roman"/>
                <w:sz w:val="23"/>
                <w:szCs w:val="23"/>
              </w:rPr>
              <w:t xml:space="preserve">, </w:t>
            </w:r>
            <w:r w:rsidRPr="000C3521">
              <w:rPr>
                <w:rFonts w:ascii="Garamond" w:eastAsia="Times New Roman" w:hAnsi="Garamond" w:cs="Times New Roman"/>
                <w:i/>
                <w:iCs/>
                <w:sz w:val="23"/>
                <w:szCs w:val="23"/>
              </w:rPr>
              <w:t>53</w:t>
            </w:r>
            <w:r w:rsidRPr="000C3521">
              <w:rPr>
                <w:rFonts w:ascii="Garamond" w:eastAsia="Times New Roman" w:hAnsi="Garamond" w:cs="Times New Roman"/>
                <w:sz w:val="23"/>
                <w:szCs w:val="23"/>
              </w:rPr>
              <w:t>(8), e107–e116.</w:t>
            </w:r>
          </w:p>
          <w:p w:rsidR="000C3521" w:rsidRPr="000C3521" w:rsidRDefault="000C3521" w:rsidP="000C3521">
            <w:pPr>
              <w:pStyle w:val="ListParagraph"/>
              <w:numPr>
                <w:ilvl w:val="0"/>
                <w:numId w:val="26"/>
              </w:numPr>
              <w:rPr>
                <w:rFonts w:ascii="Garamond" w:eastAsia="Times New Roman" w:hAnsi="Garamond" w:cs="Times New Roman"/>
                <w:sz w:val="23"/>
                <w:szCs w:val="23"/>
              </w:rPr>
            </w:pPr>
            <w:r w:rsidRPr="000C3521">
              <w:rPr>
                <w:rFonts w:ascii="Garamond" w:eastAsia="Times New Roman" w:hAnsi="Garamond" w:cs="Times New Roman"/>
                <w:sz w:val="23"/>
                <w:szCs w:val="23"/>
                <w:u w:val="single"/>
              </w:rPr>
              <w:t>Retrospective and Prospective Cohort</w:t>
            </w:r>
            <w:r w:rsidRPr="000C3521">
              <w:rPr>
                <w:rFonts w:ascii="Garamond" w:eastAsia="Times New Roman" w:hAnsi="Garamond" w:cs="Times New Roman"/>
                <w:sz w:val="23"/>
                <w:szCs w:val="23"/>
              </w:rPr>
              <w:t xml:space="preserve">: Moen, A. R., Wouda, W., Mul, M. F., Graat, E. A. M., and Van Werven, T. (1998). Increased risk of abortion following </w:t>
            </w:r>
            <w:r w:rsidRPr="000C3521">
              <w:rPr>
                <w:rFonts w:ascii="Garamond" w:eastAsia="Times New Roman" w:hAnsi="Garamond" w:cs="Times New Roman"/>
                <w:i/>
                <w:sz w:val="23"/>
                <w:szCs w:val="23"/>
              </w:rPr>
              <w:t>Neospora caninum</w:t>
            </w:r>
            <w:r w:rsidRPr="000C3521">
              <w:rPr>
                <w:rFonts w:ascii="Garamond" w:eastAsia="Times New Roman" w:hAnsi="Garamond" w:cs="Times New Roman"/>
                <w:sz w:val="23"/>
                <w:szCs w:val="23"/>
              </w:rPr>
              <w:t xml:space="preserve"> abortion outbreaks: a retrospective and prospective cohort study in four dairy herds. </w:t>
            </w:r>
            <w:r w:rsidRPr="000C3521">
              <w:rPr>
                <w:rFonts w:ascii="Garamond" w:eastAsia="Times New Roman" w:hAnsi="Garamond" w:cs="Times New Roman"/>
                <w:i/>
                <w:iCs/>
                <w:sz w:val="23"/>
                <w:szCs w:val="23"/>
              </w:rPr>
              <w:t>Theriogenology</w:t>
            </w:r>
            <w:r w:rsidRPr="000C3521">
              <w:rPr>
                <w:rFonts w:ascii="Garamond" w:eastAsia="Times New Roman" w:hAnsi="Garamond" w:cs="Times New Roman"/>
                <w:sz w:val="23"/>
                <w:szCs w:val="23"/>
              </w:rPr>
              <w:t xml:space="preserve">, </w:t>
            </w:r>
            <w:r w:rsidRPr="000C3521">
              <w:rPr>
                <w:rFonts w:ascii="Garamond" w:eastAsia="Times New Roman" w:hAnsi="Garamond" w:cs="Times New Roman"/>
                <w:i/>
                <w:iCs/>
                <w:sz w:val="23"/>
                <w:szCs w:val="23"/>
              </w:rPr>
              <w:t>49</w:t>
            </w:r>
            <w:r w:rsidRPr="000C3521">
              <w:rPr>
                <w:rFonts w:ascii="Garamond" w:eastAsia="Times New Roman" w:hAnsi="Garamond" w:cs="Times New Roman"/>
                <w:sz w:val="23"/>
                <w:szCs w:val="23"/>
              </w:rPr>
              <w:t>(7), 1301–1309.</w:t>
            </w:r>
          </w:p>
          <w:p w:rsidR="000C3521" w:rsidRPr="000C3521" w:rsidRDefault="000C3521" w:rsidP="000C3521">
            <w:pPr>
              <w:pStyle w:val="ListParagraph"/>
              <w:numPr>
                <w:ilvl w:val="0"/>
                <w:numId w:val="26"/>
              </w:numPr>
              <w:rPr>
                <w:rFonts w:ascii="Garamond" w:eastAsia="Times New Roman" w:hAnsi="Garamond" w:cs="Times New Roman"/>
                <w:sz w:val="23"/>
                <w:szCs w:val="23"/>
              </w:rPr>
            </w:pPr>
            <w:r w:rsidRPr="000C3521">
              <w:rPr>
                <w:rFonts w:ascii="Garamond" w:eastAsia="Times New Roman" w:hAnsi="Garamond" w:cs="Times New Roman"/>
                <w:sz w:val="23"/>
                <w:szCs w:val="23"/>
                <w:u w:val="single"/>
              </w:rPr>
              <w:t>Corss-sectional</w:t>
            </w:r>
            <w:r w:rsidRPr="000C3521">
              <w:rPr>
                <w:rFonts w:ascii="Garamond" w:eastAsia="Times New Roman" w:hAnsi="Garamond" w:cs="Times New Roman"/>
                <w:sz w:val="23"/>
                <w:szCs w:val="23"/>
              </w:rPr>
              <w:t xml:space="preserve">: Suwancharoen, D., Chaisakdanugull, Y., Thanapongtharm, W., and Yoshida, S. (2013). Serological survey of leptospirosis in livestock in Thailand. </w:t>
            </w:r>
            <w:r w:rsidRPr="000C3521">
              <w:rPr>
                <w:rFonts w:ascii="Garamond" w:eastAsia="Times New Roman" w:hAnsi="Garamond" w:cs="Times New Roman"/>
                <w:i/>
                <w:iCs/>
                <w:sz w:val="23"/>
                <w:szCs w:val="23"/>
              </w:rPr>
              <w:t>Epidemiology and infection</w:t>
            </w:r>
            <w:r w:rsidRPr="000C3521">
              <w:rPr>
                <w:rFonts w:ascii="Garamond" w:eastAsia="Times New Roman" w:hAnsi="Garamond" w:cs="Times New Roman"/>
                <w:sz w:val="23"/>
                <w:szCs w:val="23"/>
              </w:rPr>
              <w:t xml:space="preserve">, </w:t>
            </w:r>
            <w:r w:rsidRPr="000C3521">
              <w:rPr>
                <w:rFonts w:ascii="Garamond" w:eastAsia="Times New Roman" w:hAnsi="Garamond" w:cs="Times New Roman"/>
                <w:i/>
                <w:iCs/>
                <w:sz w:val="23"/>
                <w:szCs w:val="23"/>
              </w:rPr>
              <w:t>141</w:t>
            </w:r>
            <w:r w:rsidRPr="000C3521">
              <w:rPr>
                <w:rFonts w:ascii="Garamond" w:eastAsia="Times New Roman" w:hAnsi="Garamond" w:cs="Times New Roman"/>
                <w:sz w:val="23"/>
                <w:szCs w:val="23"/>
              </w:rPr>
              <w:t>(11), 2269–2277.</w:t>
            </w:r>
          </w:p>
          <w:p w:rsidR="000C3521" w:rsidRDefault="000C3521" w:rsidP="000C3521">
            <w:pPr>
              <w:pStyle w:val="ListParagraph"/>
              <w:numPr>
                <w:ilvl w:val="0"/>
                <w:numId w:val="26"/>
              </w:numPr>
              <w:rPr>
                <w:rFonts w:ascii="Garamond" w:eastAsia="Times New Roman" w:hAnsi="Garamond" w:cs="Times New Roman"/>
                <w:sz w:val="23"/>
                <w:szCs w:val="23"/>
              </w:rPr>
            </w:pPr>
            <w:r w:rsidRPr="000C3521">
              <w:rPr>
                <w:rFonts w:ascii="Garamond" w:eastAsia="Times New Roman" w:hAnsi="Garamond" w:cs="Times New Roman"/>
                <w:sz w:val="23"/>
                <w:szCs w:val="23"/>
                <w:u w:val="single"/>
              </w:rPr>
              <w:t>Case-Control</w:t>
            </w:r>
            <w:r w:rsidRPr="000C3521">
              <w:rPr>
                <w:rFonts w:ascii="Garamond" w:eastAsia="Times New Roman" w:hAnsi="Garamond" w:cs="Times New Roman"/>
                <w:sz w:val="23"/>
                <w:szCs w:val="23"/>
              </w:rPr>
              <w:t xml:space="preserve">: Parashar, U. D., </w:t>
            </w:r>
            <w:r>
              <w:rPr>
                <w:rFonts w:ascii="Garamond" w:eastAsia="Times New Roman" w:hAnsi="Garamond" w:cs="Times New Roman"/>
                <w:sz w:val="23"/>
                <w:szCs w:val="23"/>
              </w:rPr>
              <w:t>et. al</w:t>
            </w:r>
            <w:r w:rsidRPr="000C3521">
              <w:rPr>
                <w:rFonts w:ascii="Garamond" w:eastAsia="Times New Roman" w:hAnsi="Garamond" w:cs="Times New Roman"/>
                <w:sz w:val="23"/>
                <w:szCs w:val="23"/>
              </w:rPr>
              <w:t xml:space="preserve">. (2000). Case-control study of risk factors for human infection with a new zoonotic paramyxovirus, Nipah virus, during a 1998–1999 outbreak of severe encephalitis in Malaysia. </w:t>
            </w:r>
            <w:r w:rsidRPr="000C3521">
              <w:rPr>
                <w:rFonts w:ascii="Garamond" w:eastAsia="Times New Roman" w:hAnsi="Garamond" w:cs="Times New Roman"/>
                <w:i/>
                <w:iCs/>
                <w:sz w:val="23"/>
                <w:szCs w:val="23"/>
              </w:rPr>
              <w:t>Journal of Infectious Diseases</w:t>
            </w:r>
            <w:r w:rsidRPr="000C3521">
              <w:rPr>
                <w:rFonts w:ascii="Garamond" w:eastAsia="Times New Roman" w:hAnsi="Garamond" w:cs="Times New Roman"/>
                <w:sz w:val="23"/>
                <w:szCs w:val="23"/>
              </w:rPr>
              <w:t xml:space="preserve">, </w:t>
            </w:r>
            <w:r w:rsidRPr="000C3521">
              <w:rPr>
                <w:rFonts w:ascii="Garamond" w:eastAsia="Times New Roman" w:hAnsi="Garamond" w:cs="Times New Roman"/>
                <w:i/>
                <w:iCs/>
                <w:sz w:val="23"/>
                <w:szCs w:val="23"/>
              </w:rPr>
              <w:t>181</w:t>
            </w:r>
            <w:r w:rsidRPr="000C3521">
              <w:rPr>
                <w:rFonts w:ascii="Garamond" w:eastAsia="Times New Roman" w:hAnsi="Garamond" w:cs="Times New Roman"/>
                <w:sz w:val="23"/>
                <w:szCs w:val="23"/>
              </w:rPr>
              <w:t>(5), 1755–1759.</w:t>
            </w:r>
          </w:p>
          <w:p w:rsidR="000C3521" w:rsidRDefault="000C3521" w:rsidP="000C3521">
            <w:pPr>
              <w:rPr>
                <w:rFonts w:ascii="Garamond" w:eastAsia="Times New Roman" w:hAnsi="Garamond" w:cs="Times New Roman"/>
                <w:sz w:val="23"/>
                <w:szCs w:val="23"/>
              </w:rPr>
            </w:pPr>
          </w:p>
          <w:p w:rsidR="000C3521" w:rsidRPr="000C3521" w:rsidRDefault="000C3521" w:rsidP="000C3521">
            <w:pPr>
              <w:rPr>
                <w:rFonts w:ascii="Garamond" w:eastAsia="Times New Roman" w:hAnsi="Garamond" w:cs="Times New Roman"/>
                <w:sz w:val="23"/>
                <w:szCs w:val="23"/>
              </w:rPr>
            </w:pPr>
            <w:r>
              <w:rPr>
                <w:rFonts w:ascii="Garamond" w:eastAsia="Times New Roman" w:hAnsi="Garamond" w:cs="Times New Roman"/>
                <w:sz w:val="23"/>
                <w:szCs w:val="23"/>
              </w:rPr>
              <w:t>Be prepared to present your analysis to the class.</w:t>
            </w:r>
          </w:p>
          <w:p w:rsidR="000C3521" w:rsidRPr="00F03B31" w:rsidRDefault="000C3521" w:rsidP="000C3521">
            <w:pPr>
              <w:pStyle w:val="BodyText2"/>
              <w:spacing w:line="276" w:lineRule="auto"/>
              <w:ind w:left="720"/>
              <w:rPr>
                <w:rFonts w:ascii="Garamond" w:hAnsi="Garamond"/>
                <w:b/>
                <w:sz w:val="23"/>
                <w:szCs w:val="23"/>
              </w:rPr>
            </w:pPr>
          </w:p>
        </w:tc>
      </w:tr>
    </w:tbl>
    <w:p w:rsidR="000C3521" w:rsidRDefault="000C3521" w:rsidP="000C3521">
      <w:pPr>
        <w:rPr>
          <w:rFonts w:ascii="Garamond" w:hAnsi="Garamond" w:cstheme="minorHAnsi"/>
          <w:b/>
          <w:sz w:val="23"/>
          <w:szCs w:val="23"/>
        </w:rPr>
      </w:pPr>
      <w:r>
        <w:rPr>
          <w:rFonts w:ascii="Garamond" w:hAnsi="Garamond" w:cstheme="minorHAnsi"/>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line="276" w:lineRule="auto"/>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r w:rsidR="000C3521" w:rsidRPr="008F441B" w:rsidTr="00773E63">
        <w:tc>
          <w:tcPr>
            <w:tcW w:w="9576" w:type="dxa"/>
          </w:tcPr>
          <w:p w:rsidR="000C3521" w:rsidRPr="008F441B" w:rsidRDefault="000C3521" w:rsidP="00773E63">
            <w:pPr>
              <w:spacing w:after="240"/>
              <w:rPr>
                <w:rFonts w:ascii="Garamond" w:hAnsi="Garamond"/>
                <w:b/>
                <w:sz w:val="23"/>
                <w:szCs w:val="23"/>
              </w:rPr>
            </w:pPr>
          </w:p>
        </w:tc>
      </w:tr>
    </w:tbl>
    <w:p w:rsidR="000C3521" w:rsidRDefault="000C3521">
      <w:pPr>
        <w:rPr>
          <w:rFonts w:ascii="Garamond" w:hAnsi="Garamond" w:cstheme="minorHAnsi"/>
          <w:b/>
          <w:sz w:val="23"/>
          <w:szCs w:val="23"/>
        </w:rPr>
      </w:pPr>
      <w:r>
        <w:rPr>
          <w:rFonts w:ascii="Garamond" w:hAnsi="Garamond" w:cstheme="minorHAnsi"/>
          <w:b/>
          <w:sz w:val="23"/>
          <w:szCs w:val="23"/>
        </w:rPr>
        <w:br w:type="page"/>
      </w:r>
    </w:p>
    <w:tbl>
      <w:tblPr>
        <w:tblStyle w:val="TableGrid"/>
        <w:tblW w:w="9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040E0A" w:rsidRPr="003853EE" w:rsidTr="000C3521">
        <w:trPr>
          <w:trHeight w:val="854"/>
        </w:trPr>
        <w:tc>
          <w:tcPr>
            <w:tcW w:w="9216" w:type="dxa"/>
            <w:shd w:val="clear" w:color="auto" w:fill="76923C" w:themeFill="accent3" w:themeFillShade="BF"/>
          </w:tcPr>
          <w:p w:rsidR="00040E0A" w:rsidRPr="003853EE" w:rsidRDefault="00040E0A" w:rsidP="00BA1499">
            <w:pPr>
              <w:spacing w:line="276" w:lineRule="auto"/>
              <w:rPr>
                <w:rFonts w:ascii="Helvetica" w:hAnsi="Helvetica" w:cs="Helvetica"/>
                <w:b/>
                <w:color w:val="FFFFFF" w:themeColor="background1"/>
                <w:sz w:val="16"/>
                <w:szCs w:val="16"/>
              </w:rPr>
            </w:pPr>
          </w:p>
          <w:p w:rsidR="009F0C4F" w:rsidRPr="00E2780D" w:rsidRDefault="009F0C4F" w:rsidP="009F0C4F">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 xml:space="preserve">INTRODUCTION TO DISEASE SURVEILLANCE </w:t>
            </w:r>
          </w:p>
          <w:p w:rsidR="00040E0A" w:rsidRPr="003853EE" w:rsidRDefault="00040E0A" w:rsidP="00BA1499">
            <w:pPr>
              <w:spacing w:line="276" w:lineRule="auto"/>
              <w:rPr>
                <w:rFonts w:ascii="Helvetica" w:hAnsi="Helvetica" w:cs="Helvetica"/>
                <w:b/>
                <w:color w:val="FFFFFF" w:themeColor="background1"/>
                <w:sz w:val="16"/>
                <w:szCs w:val="16"/>
              </w:rPr>
            </w:pPr>
          </w:p>
        </w:tc>
      </w:tr>
    </w:tbl>
    <w:p w:rsidR="00040E0A" w:rsidRDefault="00040E0A" w:rsidP="00040E0A">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040E0A" w:rsidRPr="00302E80" w:rsidTr="00BA1499">
        <w:trPr>
          <w:trHeight w:val="320"/>
          <w:tblCellSpacing w:w="20" w:type="dxa"/>
        </w:trPr>
        <w:tc>
          <w:tcPr>
            <w:tcW w:w="2142" w:type="dxa"/>
          </w:tcPr>
          <w:p w:rsidR="009F0C4F" w:rsidRDefault="009F0C4F" w:rsidP="00BA1499">
            <w:pPr>
              <w:ind w:left="90"/>
              <w:rPr>
                <w:rFonts w:ascii="Garamond" w:hAnsi="Garamond"/>
                <w:b/>
                <w:sz w:val="23"/>
                <w:szCs w:val="23"/>
              </w:rPr>
            </w:pPr>
          </w:p>
          <w:p w:rsidR="00040E0A" w:rsidRPr="00926AAA" w:rsidRDefault="00040E0A" w:rsidP="00BA1499">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040E0A" w:rsidRPr="00040E0A" w:rsidRDefault="00040E0A" w:rsidP="00CE2F6E">
            <w:pPr>
              <w:pStyle w:val="ListParagraph"/>
              <w:numPr>
                <w:ilvl w:val="0"/>
                <w:numId w:val="7"/>
              </w:numPr>
              <w:rPr>
                <w:rFonts w:ascii="Garamond" w:hAnsi="Garamond"/>
                <w:sz w:val="23"/>
                <w:szCs w:val="23"/>
              </w:rPr>
            </w:pPr>
            <w:r w:rsidRPr="00040E0A">
              <w:rPr>
                <w:rFonts w:ascii="Garamond" w:hAnsi="Garamond"/>
              </w:rPr>
              <w:t xml:space="preserve">Understand the relationship between government ministries, local organization, policies, and programs </w:t>
            </w:r>
            <w:r w:rsidRPr="00040E0A">
              <w:rPr>
                <w:rFonts w:ascii="Garamond" w:hAnsi="Garamond"/>
                <w:sz w:val="23"/>
                <w:szCs w:val="23"/>
              </w:rPr>
              <w:t xml:space="preserve"> </w:t>
            </w:r>
          </w:p>
        </w:tc>
      </w:tr>
    </w:tbl>
    <w:p w:rsidR="00040E0A" w:rsidRDefault="00040E0A" w:rsidP="00040E0A">
      <w:pPr>
        <w:spacing w:after="0"/>
        <w:rPr>
          <w:rFonts w:ascii="Garamond" w:hAnsi="Garamond" w:cs="Helvetica"/>
          <w:b/>
          <w:color w:val="FFFFFF" w:themeColor="background1"/>
        </w:rPr>
      </w:pPr>
    </w:p>
    <w:p w:rsidR="009F0C4F" w:rsidRDefault="009F0C4F" w:rsidP="00040E0A">
      <w:pPr>
        <w:spacing w:after="0"/>
        <w:rPr>
          <w:rFonts w:ascii="Garamond" w:hAnsi="Garamond" w:cs="Helvetica"/>
          <w:b/>
          <w:color w:val="FFFFFF" w:themeColor="background1"/>
        </w:rPr>
      </w:pPr>
    </w:p>
    <w:p w:rsidR="00040E0A" w:rsidRDefault="00040E0A" w:rsidP="00040E0A">
      <w:pPr>
        <w:shd w:val="clear" w:color="auto" w:fill="EAF1DD" w:themeFill="accent3" w:themeFillTint="33"/>
        <w:tabs>
          <w:tab w:val="right" w:pos="9090"/>
        </w:tabs>
        <w:rPr>
          <w:rFonts w:ascii="Garamond" w:hAnsi="Garamond"/>
          <w:b/>
          <w:sz w:val="23"/>
          <w:szCs w:val="23"/>
        </w:rPr>
      </w:pPr>
      <w:r>
        <w:rPr>
          <w:rFonts w:ascii="Garamond" w:hAnsi="Garamond"/>
          <w:b/>
          <w:sz w:val="23"/>
          <w:szCs w:val="23"/>
        </w:rPr>
        <w:t xml:space="preserve">   </w:t>
      </w:r>
      <w:r w:rsidR="009F0C4F">
        <w:rPr>
          <w:rFonts w:ascii="Garamond" w:hAnsi="Garamond"/>
          <w:b/>
          <w:sz w:val="23"/>
          <w:szCs w:val="23"/>
        </w:rPr>
        <w:t>SMART Surveillance</w:t>
      </w:r>
      <w:r>
        <w:rPr>
          <w:rFonts w:ascii="Garamond" w:hAnsi="Garamond"/>
          <w:b/>
          <w:sz w:val="23"/>
          <w:szCs w:val="23"/>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6530"/>
      </w:tblGrid>
      <w:tr w:rsidR="00040E0A" w:rsidRPr="006F206D" w:rsidTr="00BA1499">
        <w:tc>
          <w:tcPr>
            <w:tcW w:w="1330" w:type="dxa"/>
          </w:tcPr>
          <w:p w:rsidR="00040E0A" w:rsidRPr="006F206D" w:rsidRDefault="00040E0A" w:rsidP="00BA1499">
            <w:pPr>
              <w:rPr>
                <w:rFonts w:ascii="Garamond" w:hAnsi="Garamond"/>
                <w:sz w:val="23"/>
                <w:szCs w:val="23"/>
              </w:rPr>
            </w:pPr>
            <w:r>
              <w:rPr>
                <w:rFonts w:ascii="Garamond" w:hAnsi="Garamond"/>
                <w:sz w:val="23"/>
                <w:szCs w:val="23"/>
              </w:rPr>
              <w:t xml:space="preserve"> </w:t>
            </w:r>
            <w:r w:rsidR="009F0C4F" w:rsidRPr="00E2780D">
              <w:rPr>
                <w:rFonts w:ascii="Garamond" w:hAnsi="Garamond"/>
                <w:noProof/>
                <w:sz w:val="23"/>
                <w:szCs w:val="23"/>
              </w:rPr>
              <w:drawing>
                <wp:inline distT="0" distB="0" distL="0" distR="0" wp14:anchorId="09F67796" wp14:editId="4F5664FF">
                  <wp:extent cx="522605" cy="451485"/>
                  <wp:effectExtent l="0" t="0" r="0" b="5715"/>
                  <wp:docPr id="75" name="Picture 75"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tc>
        <w:tc>
          <w:tcPr>
            <w:tcW w:w="6530" w:type="dxa"/>
          </w:tcPr>
          <w:p w:rsidR="009F0C4F" w:rsidRDefault="009F0C4F" w:rsidP="009F0C4F">
            <w:pPr>
              <w:pStyle w:val="BodyText2"/>
              <w:spacing w:line="276" w:lineRule="auto"/>
              <w:ind w:left="360"/>
              <w:jc w:val="center"/>
              <w:rPr>
                <w:rFonts w:ascii="Garamond" w:hAnsi="Garamond"/>
                <w:b/>
                <w:bCs/>
                <w:color w:val="FF0000"/>
                <w:sz w:val="23"/>
                <w:szCs w:val="23"/>
              </w:rPr>
            </w:pPr>
          </w:p>
          <w:p w:rsidR="009F0C4F" w:rsidRPr="009F0C4F" w:rsidRDefault="009F0C4F" w:rsidP="009F0C4F">
            <w:pPr>
              <w:pStyle w:val="BodyText2"/>
              <w:spacing w:line="276" w:lineRule="auto"/>
              <w:ind w:left="360"/>
              <w:jc w:val="center"/>
              <w:rPr>
                <w:rFonts w:ascii="Garamond" w:hAnsi="Garamond"/>
                <w:b/>
                <w:sz w:val="23"/>
                <w:szCs w:val="23"/>
              </w:rPr>
            </w:pPr>
            <w:r w:rsidRPr="009F0C4F">
              <w:rPr>
                <w:rFonts w:ascii="Garamond" w:hAnsi="Garamond"/>
                <w:b/>
                <w:bCs/>
                <w:color w:val="FF0000"/>
                <w:sz w:val="23"/>
                <w:szCs w:val="23"/>
              </w:rPr>
              <w:t>S</w:t>
            </w:r>
            <w:r w:rsidRPr="009F0C4F">
              <w:rPr>
                <w:rFonts w:ascii="Garamond" w:hAnsi="Garamond"/>
                <w:b/>
                <w:bCs/>
                <w:sz w:val="23"/>
                <w:szCs w:val="23"/>
              </w:rPr>
              <w:t>trategic</w:t>
            </w:r>
            <w:r>
              <w:rPr>
                <w:rFonts w:ascii="Garamond" w:hAnsi="Garamond"/>
                <w:b/>
                <w:bCs/>
                <w:sz w:val="23"/>
                <w:szCs w:val="23"/>
              </w:rPr>
              <w:t>…</w:t>
            </w:r>
            <w:r w:rsidRPr="009F0C4F">
              <w:rPr>
                <w:rFonts w:ascii="Garamond" w:hAnsi="Garamond"/>
                <w:b/>
                <w:bCs/>
                <w:color w:val="FF0000"/>
                <w:sz w:val="23"/>
                <w:szCs w:val="23"/>
              </w:rPr>
              <w:t>M</w:t>
            </w:r>
            <w:r w:rsidRPr="009F0C4F">
              <w:rPr>
                <w:rFonts w:ascii="Garamond" w:hAnsi="Garamond"/>
                <w:b/>
                <w:bCs/>
                <w:sz w:val="23"/>
                <w:szCs w:val="23"/>
              </w:rPr>
              <w:t>easurable</w:t>
            </w:r>
            <w:r>
              <w:rPr>
                <w:rFonts w:ascii="Garamond" w:hAnsi="Garamond"/>
                <w:b/>
                <w:bCs/>
                <w:sz w:val="23"/>
                <w:szCs w:val="23"/>
              </w:rPr>
              <w:t>…</w:t>
            </w:r>
            <w:r w:rsidRPr="009F0C4F">
              <w:rPr>
                <w:rFonts w:ascii="Garamond" w:hAnsi="Garamond"/>
                <w:b/>
                <w:bCs/>
                <w:color w:val="FF0000"/>
                <w:sz w:val="23"/>
                <w:szCs w:val="23"/>
              </w:rPr>
              <w:t>A</w:t>
            </w:r>
            <w:r w:rsidRPr="009F0C4F">
              <w:rPr>
                <w:rFonts w:ascii="Garamond" w:hAnsi="Garamond"/>
                <w:b/>
                <w:bCs/>
                <w:sz w:val="23"/>
                <w:szCs w:val="23"/>
              </w:rPr>
              <w:t>daptable</w:t>
            </w:r>
            <w:r>
              <w:rPr>
                <w:rFonts w:ascii="Garamond" w:hAnsi="Garamond"/>
                <w:b/>
                <w:bCs/>
                <w:sz w:val="23"/>
                <w:szCs w:val="23"/>
              </w:rPr>
              <w:t>…</w:t>
            </w:r>
            <w:r w:rsidRPr="009F0C4F">
              <w:rPr>
                <w:rFonts w:ascii="Garamond" w:hAnsi="Garamond"/>
                <w:b/>
                <w:bCs/>
                <w:color w:val="FF0000"/>
                <w:sz w:val="23"/>
                <w:szCs w:val="23"/>
              </w:rPr>
              <w:t>R</w:t>
            </w:r>
            <w:r w:rsidRPr="009F0C4F">
              <w:rPr>
                <w:rFonts w:ascii="Garamond" w:hAnsi="Garamond"/>
                <w:b/>
                <w:bCs/>
                <w:sz w:val="23"/>
                <w:szCs w:val="23"/>
              </w:rPr>
              <w:t>esponsive</w:t>
            </w:r>
            <w:r>
              <w:rPr>
                <w:rFonts w:ascii="Garamond" w:hAnsi="Garamond"/>
                <w:b/>
                <w:bCs/>
                <w:sz w:val="23"/>
                <w:szCs w:val="23"/>
              </w:rPr>
              <w:t>…</w:t>
            </w:r>
            <w:r w:rsidRPr="009F0C4F">
              <w:rPr>
                <w:rFonts w:ascii="Garamond" w:hAnsi="Garamond"/>
                <w:b/>
                <w:bCs/>
                <w:color w:val="FF0000"/>
                <w:sz w:val="23"/>
                <w:szCs w:val="23"/>
              </w:rPr>
              <w:t>T</w:t>
            </w:r>
            <w:r w:rsidRPr="009F0C4F">
              <w:rPr>
                <w:rFonts w:ascii="Garamond" w:hAnsi="Garamond"/>
                <w:b/>
                <w:bCs/>
                <w:sz w:val="23"/>
                <w:szCs w:val="23"/>
              </w:rPr>
              <w:t>argeted</w:t>
            </w:r>
          </w:p>
          <w:p w:rsidR="00040E0A" w:rsidRPr="00F03B31" w:rsidRDefault="00040E0A" w:rsidP="009F0C4F">
            <w:pPr>
              <w:pStyle w:val="BodyText2"/>
              <w:spacing w:line="276" w:lineRule="auto"/>
              <w:ind w:left="360"/>
              <w:rPr>
                <w:rFonts w:ascii="Garamond" w:hAnsi="Garamond"/>
                <w:b/>
                <w:sz w:val="23"/>
                <w:szCs w:val="23"/>
              </w:rPr>
            </w:pPr>
          </w:p>
        </w:tc>
      </w:tr>
    </w:tbl>
    <w:p w:rsidR="00040E0A" w:rsidRDefault="00040E0A" w:rsidP="00040E0A">
      <w:pPr>
        <w:rPr>
          <w:rFonts w:ascii="Garamond" w:hAnsi="Garamond" w:cstheme="minorHAnsi"/>
          <w:b/>
          <w:sz w:val="23"/>
          <w:szCs w:val="23"/>
        </w:rPr>
      </w:pPr>
    </w:p>
    <w:p w:rsidR="00040E0A" w:rsidRDefault="00040E0A" w:rsidP="00040E0A">
      <w:pPr>
        <w:rPr>
          <w:rFonts w:ascii="Garamond" w:hAnsi="Garamond" w:cstheme="minorHAnsi"/>
          <w:b/>
          <w:sz w:val="23"/>
          <w:szCs w:val="23"/>
        </w:rPr>
      </w:pPr>
      <w:r>
        <w:rPr>
          <w:rFonts w:ascii="Garamond" w:hAnsi="Garamond" w:cstheme="minorHAnsi"/>
          <w:b/>
          <w:sz w:val="23"/>
          <w:szCs w:val="23"/>
        </w:rPr>
        <w:t>Notes:</w:t>
      </w:r>
    </w:p>
    <w:tbl>
      <w:tblPr>
        <w:tblStyle w:val="TableGrid"/>
        <w:tblW w:w="928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288"/>
      </w:tblGrid>
      <w:tr w:rsidR="00040E0A" w:rsidRPr="008F441B" w:rsidTr="00040E0A">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040E0A">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040E0A">
        <w:tc>
          <w:tcPr>
            <w:tcW w:w="9288" w:type="dxa"/>
          </w:tcPr>
          <w:p w:rsidR="00040E0A" w:rsidRPr="008F441B" w:rsidRDefault="00040E0A" w:rsidP="00BA1499">
            <w:pPr>
              <w:spacing w:after="240" w:line="276" w:lineRule="auto"/>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040E0A" w:rsidRPr="008F441B" w:rsidTr="00040E0A">
        <w:tc>
          <w:tcPr>
            <w:tcW w:w="9288" w:type="dxa"/>
          </w:tcPr>
          <w:p w:rsidR="00040E0A" w:rsidRPr="008F441B" w:rsidRDefault="00040E0A" w:rsidP="00BA1499">
            <w:pPr>
              <w:spacing w:after="240"/>
              <w:rPr>
                <w:rFonts w:ascii="Garamond" w:hAnsi="Garamond"/>
                <w:b/>
                <w:sz w:val="23"/>
                <w:szCs w:val="23"/>
              </w:rPr>
            </w:pPr>
          </w:p>
        </w:tc>
      </w:tr>
      <w:tr w:rsidR="009F0C4F" w:rsidRPr="008F441B" w:rsidTr="00040E0A">
        <w:tc>
          <w:tcPr>
            <w:tcW w:w="9288" w:type="dxa"/>
          </w:tcPr>
          <w:p w:rsidR="009F0C4F" w:rsidRPr="008F441B" w:rsidRDefault="009F0C4F" w:rsidP="00BA1499">
            <w:pPr>
              <w:spacing w:after="240"/>
              <w:rPr>
                <w:rFonts w:ascii="Garamond" w:hAnsi="Garamond"/>
                <w:b/>
                <w:sz w:val="23"/>
                <w:szCs w:val="23"/>
              </w:rPr>
            </w:pPr>
          </w:p>
        </w:tc>
      </w:tr>
      <w:tr w:rsidR="009F0C4F" w:rsidRPr="008F441B" w:rsidTr="00040E0A">
        <w:tc>
          <w:tcPr>
            <w:tcW w:w="9288" w:type="dxa"/>
          </w:tcPr>
          <w:p w:rsidR="009F0C4F" w:rsidRPr="008F441B" w:rsidRDefault="009F0C4F" w:rsidP="00BA1499">
            <w:pPr>
              <w:spacing w:after="240"/>
              <w:rPr>
                <w:rFonts w:ascii="Garamond" w:hAnsi="Garamond"/>
                <w:b/>
                <w:sz w:val="23"/>
                <w:szCs w:val="23"/>
              </w:rPr>
            </w:pPr>
          </w:p>
        </w:tc>
      </w:tr>
      <w:tr w:rsidR="009F0C4F" w:rsidRPr="008F441B" w:rsidTr="00040E0A">
        <w:tc>
          <w:tcPr>
            <w:tcW w:w="9288" w:type="dxa"/>
          </w:tcPr>
          <w:p w:rsidR="009F0C4F" w:rsidRPr="008F441B" w:rsidRDefault="009F0C4F" w:rsidP="00BA1499">
            <w:pPr>
              <w:spacing w:after="240"/>
              <w:rPr>
                <w:rFonts w:ascii="Garamond" w:hAnsi="Garamond"/>
                <w:b/>
                <w:sz w:val="23"/>
                <w:szCs w:val="23"/>
              </w:rPr>
            </w:pPr>
          </w:p>
        </w:tc>
      </w:tr>
      <w:tr w:rsidR="009F0C4F" w:rsidRPr="008F441B" w:rsidTr="00040E0A">
        <w:tc>
          <w:tcPr>
            <w:tcW w:w="9288" w:type="dxa"/>
          </w:tcPr>
          <w:p w:rsidR="009F0C4F" w:rsidRPr="008F441B" w:rsidRDefault="009F0C4F" w:rsidP="00BA1499">
            <w:pPr>
              <w:spacing w:after="240"/>
              <w:rPr>
                <w:rFonts w:ascii="Garamond" w:hAnsi="Garamond"/>
                <w:b/>
                <w:sz w:val="23"/>
                <w:szCs w:val="23"/>
              </w:rPr>
            </w:pPr>
          </w:p>
        </w:tc>
      </w:tr>
      <w:tr w:rsidR="009F0C4F" w:rsidRPr="008F441B" w:rsidTr="00040E0A">
        <w:tc>
          <w:tcPr>
            <w:tcW w:w="9288" w:type="dxa"/>
          </w:tcPr>
          <w:p w:rsidR="009F0C4F" w:rsidRPr="008F441B" w:rsidRDefault="009F0C4F" w:rsidP="00BA1499">
            <w:pPr>
              <w:spacing w:after="240"/>
              <w:rPr>
                <w:rFonts w:ascii="Garamond" w:hAnsi="Garamond"/>
                <w:b/>
                <w:sz w:val="23"/>
                <w:szCs w:val="23"/>
              </w:rPr>
            </w:pPr>
          </w:p>
        </w:tc>
      </w:tr>
    </w:tbl>
    <w:p w:rsidR="00040E0A" w:rsidRDefault="00040E0A" w:rsidP="00F03B31">
      <w:pPr>
        <w:sectPr w:rsidR="00040E0A" w:rsidSect="00243DCE">
          <w:pgSz w:w="12240" w:h="15840"/>
          <w:pgMar w:top="1440" w:right="1710" w:bottom="1440" w:left="1440" w:header="720" w:footer="720" w:gutter="0"/>
          <w:cols w:space="720"/>
          <w:docGrid w:linePitch="360"/>
        </w:sectPr>
      </w:pPr>
    </w:p>
    <w:p w:rsidR="00F03B31" w:rsidRPr="00F03B31" w:rsidRDefault="00ED1535" w:rsidP="00ED1535">
      <w:pPr>
        <w:pStyle w:val="BodyText2"/>
        <w:shd w:val="clear" w:color="auto" w:fill="EAF1DD" w:themeFill="accent3" w:themeFillTint="33"/>
        <w:spacing w:line="276" w:lineRule="auto"/>
        <w:rPr>
          <w:rFonts w:ascii="Garamond" w:hAnsi="Garamond"/>
          <w:b/>
          <w:sz w:val="23"/>
          <w:szCs w:val="23"/>
        </w:rPr>
      </w:pPr>
      <w:r>
        <w:rPr>
          <w:rFonts w:ascii="Garamond" w:hAnsi="Garamond"/>
          <w:b/>
          <w:sz w:val="23"/>
          <w:szCs w:val="23"/>
        </w:rPr>
        <w:lastRenderedPageBreak/>
        <w:t>Surveillance Websites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7097"/>
      </w:tblGrid>
      <w:tr w:rsidR="00ED1535" w:rsidRPr="006F206D" w:rsidTr="00ED1535">
        <w:tc>
          <w:tcPr>
            <w:tcW w:w="1330" w:type="dxa"/>
          </w:tcPr>
          <w:p w:rsidR="00ED1535" w:rsidRDefault="00ED1535" w:rsidP="00ED1535">
            <w:pPr>
              <w:rPr>
                <w:rFonts w:ascii="Garamond" w:hAnsi="Garamond"/>
                <w:sz w:val="23"/>
                <w:szCs w:val="23"/>
              </w:rPr>
            </w:pPr>
          </w:p>
          <w:p w:rsidR="00ED1535" w:rsidRDefault="00ED1535" w:rsidP="00ED1535">
            <w:pPr>
              <w:rPr>
                <w:rFonts w:ascii="Garamond" w:hAnsi="Garamond"/>
                <w:sz w:val="23"/>
                <w:szCs w:val="23"/>
              </w:rPr>
            </w:pPr>
            <w:r w:rsidRPr="00E2780D">
              <w:rPr>
                <w:rFonts w:ascii="Garamond" w:hAnsi="Garamond"/>
                <w:noProof/>
                <w:sz w:val="23"/>
                <w:szCs w:val="23"/>
              </w:rPr>
              <w:drawing>
                <wp:inline distT="0" distB="0" distL="0" distR="0" wp14:anchorId="6524733B" wp14:editId="42659C77">
                  <wp:extent cx="604520" cy="374015"/>
                  <wp:effectExtent l="0" t="0" r="5080" b="6985"/>
                  <wp:docPr id="86027" name="Picture 291" descr="Description: 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Description: C:\Users\rtalmage\AppData\Local\Microsoft\Windows\Temporary Internet Files\Low\Content.IE5\STTZP8MX\MC900442094[1].WM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04520" cy="374015"/>
                          </a:xfrm>
                          <a:prstGeom prst="rect">
                            <a:avLst/>
                          </a:prstGeom>
                          <a:noFill/>
                          <a:ln>
                            <a:noFill/>
                          </a:ln>
                        </pic:spPr>
                      </pic:pic>
                    </a:graphicData>
                  </a:graphic>
                </wp:inline>
              </w:drawing>
            </w:r>
          </w:p>
          <w:p w:rsidR="00ED1535" w:rsidRPr="006F206D" w:rsidRDefault="00ED1535" w:rsidP="00ED1535">
            <w:pPr>
              <w:rPr>
                <w:rFonts w:ascii="Garamond" w:hAnsi="Garamond"/>
                <w:sz w:val="23"/>
                <w:szCs w:val="23"/>
              </w:rPr>
            </w:pPr>
          </w:p>
        </w:tc>
        <w:tc>
          <w:tcPr>
            <w:tcW w:w="6530" w:type="dxa"/>
          </w:tcPr>
          <w:p w:rsidR="00ED1535" w:rsidRDefault="00ED1535" w:rsidP="00ED1535">
            <w:pPr>
              <w:pStyle w:val="BodyText2"/>
              <w:spacing w:line="276" w:lineRule="auto"/>
              <w:ind w:left="360"/>
              <w:jc w:val="center"/>
              <w:rPr>
                <w:rFonts w:ascii="Garamond" w:hAnsi="Garamond"/>
                <w:b/>
                <w:bCs/>
                <w:color w:val="FF0000"/>
                <w:sz w:val="23"/>
                <w:szCs w:val="23"/>
              </w:rPr>
            </w:pPr>
          </w:p>
          <w:p w:rsidR="00ED1535" w:rsidRDefault="000C3521" w:rsidP="00ED1535">
            <w:pPr>
              <w:pStyle w:val="BodyText2"/>
              <w:spacing w:line="276" w:lineRule="auto"/>
              <w:ind w:left="360"/>
              <w:rPr>
                <w:rFonts w:ascii="Garamond" w:hAnsi="Garamond"/>
                <w:sz w:val="23"/>
                <w:szCs w:val="23"/>
              </w:rPr>
            </w:pPr>
            <w:r>
              <w:rPr>
                <w:rFonts w:ascii="Garamond" w:hAnsi="Garamond"/>
                <w:bCs/>
                <w:sz w:val="23"/>
                <w:szCs w:val="23"/>
              </w:rPr>
              <w:t>E</w:t>
            </w:r>
            <w:r w:rsidR="00ED1535">
              <w:rPr>
                <w:rFonts w:ascii="Garamond" w:hAnsi="Garamond"/>
                <w:bCs/>
                <w:sz w:val="23"/>
                <w:szCs w:val="23"/>
              </w:rPr>
              <w:t>xplore the surveillance website assigned to your group:</w:t>
            </w:r>
          </w:p>
          <w:p w:rsidR="00ED1535" w:rsidRDefault="00ED1535" w:rsidP="00ED1535">
            <w:pPr>
              <w:pStyle w:val="BodyText2"/>
              <w:spacing w:line="276" w:lineRule="auto"/>
              <w:ind w:left="360"/>
              <w:rPr>
                <w:rFonts w:ascii="Garamond" w:hAnsi="Garamond"/>
                <w:sz w:val="23"/>
                <w:szCs w:val="23"/>
              </w:rPr>
            </w:pPr>
          </w:p>
          <w:p w:rsidR="00ED1535" w:rsidRPr="00E2780D" w:rsidRDefault="00ED1535" w:rsidP="00CE2F6E">
            <w:pPr>
              <w:numPr>
                <w:ilvl w:val="0"/>
                <w:numId w:val="17"/>
              </w:numPr>
              <w:spacing w:line="276" w:lineRule="auto"/>
              <w:contextualSpacing/>
              <w:rPr>
                <w:rFonts w:ascii="Garamond" w:hAnsi="Garamond" w:cs="Calibri"/>
                <w:sz w:val="23"/>
                <w:szCs w:val="23"/>
              </w:rPr>
            </w:pPr>
            <w:r w:rsidRPr="00E2780D">
              <w:rPr>
                <w:rFonts w:ascii="Garamond" w:hAnsi="Garamond" w:cs="Calibri"/>
                <w:sz w:val="23"/>
                <w:szCs w:val="23"/>
              </w:rPr>
              <w:t xml:space="preserve">US CDC – </w:t>
            </w:r>
            <w:hyperlink r:id="rId46" w:history="1">
              <w:r w:rsidRPr="00E2780D">
                <w:rPr>
                  <w:rStyle w:val="Hyperlink"/>
                  <w:rFonts w:ascii="Garamond" w:hAnsi="Garamond" w:cs="Calibri"/>
                  <w:sz w:val="23"/>
                  <w:szCs w:val="23"/>
                </w:rPr>
                <w:t>http://www.cdc.gov/surveillancepractice/</w:t>
              </w:r>
            </w:hyperlink>
          </w:p>
          <w:p w:rsidR="00ED1535" w:rsidRPr="00E2780D" w:rsidRDefault="00ED1535" w:rsidP="00CE2F6E">
            <w:pPr>
              <w:numPr>
                <w:ilvl w:val="0"/>
                <w:numId w:val="17"/>
              </w:numPr>
              <w:tabs>
                <w:tab w:val="num" w:pos="1440"/>
              </w:tabs>
              <w:spacing w:line="276" w:lineRule="auto"/>
              <w:contextualSpacing/>
              <w:rPr>
                <w:rFonts w:ascii="Garamond" w:hAnsi="Garamond" w:cs="Calibri"/>
                <w:sz w:val="23"/>
                <w:szCs w:val="23"/>
              </w:rPr>
            </w:pPr>
            <w:r w:rsidRPr="00E2780D">
              <w:rPr>
                <w:rFonts w:ascii="Garamond" w:hAnsi="Garamond" w:cs="Calibri"/>
                <w:sz w:val="23"/>
                <w:szCs w:val="23"/>
              </w:rPr>
              <w:t xml:space="preserve">WHO Global Influenza Surveillance and Response System </w:t>
            </w:r>
            <w:hyperlink r:id="rId47" w:history="1">
              <w:r w:rsidRPr="00E2780D">
                <w:rPr>
                  <w:rStyle w:val="Hyperlink"/>
                  <w:rFonts w:ascii="Garamond" w:hAnsi="Garamond" w:cs="Calibri"/>
                  <w:sz w:val="23"/>
                  <w:szCs w:val="23"/>
                </w:rPr>
                <w:t>http://www.who.int/influenza/gisrs_laboratory/en/</w:t>
              </w:r>
            </w:hyperlink>
            <w:r w:rsidRPr="00E2780D">
              <w:rPr>
                <w:rFonts w:ascii="Garamond" w:hAnsi="Garamond" w:cs="Calibri"/>
                <w:sz w:val="23"/>
                <w:szCs w:val="23"/>
              </w:rPr>
              <w:t xml:space="preserve"> </w:t>
            </w:r>
          </w:p>
          <w:p w:rsidR="00ED1535" w:rsidRPr="00E2780D" w:rsidRDefault="00ED1535" w:rsidP="00CE2F6E">
            <w:pPr>
              <w:numPr>
                <w:ilvl w:val="0"/>
                <w:numId w:val="17"/>
              </w:numPr>
              <w:tabs>
                <w:tab w:val="num" w:pos="1440"/>
              </w:tabs>
              <w:spacing w:line="276" w:lineRule="auto"/>
              <w:contextualSpacing/>
              <w:rPr>
                <w:rFonts w:ascii="Garamond" w:hAnsi="Garamond" w:cs="Calibri"/>
                <w:sz w:val="23"/>
                <w:szCs w:val="23"/>
              </w:rPr>
            </w:pPr>
            <w:r w:rsidRPr="00E2780D">
              <w:rPr>
                <w:rFonts w:ascii="Garamond" w:hAnsi="Garamond" w:cs="Calibri"/>
                <w:sz w:val="23"/>
                <w:szCs w:val="23"/>
              </w:rPr>
              <w:t xml:space="preserve">WHO Global Outbreak Alert and Response Network (GOARN) </w:t>
            </w:r>
            <w:hyperlink r:id="rId48" w:history="1">
              <w:r w:rsidRPr="00E2780D">
                <w:rPr>
                  <w:rStyle w:val="Hyperlink"/>
                  <w:rFonts w:ascii="Garamond" w:hAnsi="Garamond" w:cs="Calibri"/>
                  <w:sz w:val="23"/>
                  <w:szCs w:val="23"/>
                </w:rPr>
                <w:t>http://www.who.int/csr/outbreaknetwork/en/</w:t>
              </w:r>
            </w:hyperlink>
            <w:r w:rsidRPr="00E2780D">
              <w:rPr>
                <w:rFonts w:ascii="Garamond" w:hAnsi="Garamond" w:cs="Calibri"/>
                <w:sz w:val="23"/>
                <w:szCs w:val="23"/>
              </w:rPr>
              <w:t xml:space="preserve"> </w:t>
            </w:r>
          </w:p>
          <w:p w:rsidR="00ED1535" w:rsidRPr="00E2780D" w:rsidRDefault="00ED1535" w:rsidP="00CE2F6E">
            <w:pPr>
              <w:numPr>
                <w:ilvl w:val="0"/>
                <w:numId w:val="17"/>
              </w:numPr>
              <w:spacing w:line="276" w:lineRule="auto"/>
              <w:contextualSpacing/>
              <w:rPr>
                <w:rFonts w:ascii="Garamond" w:hAnsi="Garamond" w:cs="Calibri"/>
                <w:sz w:val="23"/>
                <w:szCs w:val="23"/>
              </w:rPr>
            </w:pPr>
            <w:r w:rsidRPr="00E2780D">
              <w:rPr>
                <w:rFonts w:ascii="Garamond" w:hAnsi="Garamond" w:cs="Calibri"/>
                <w:sz w:val="23"/>
                <w:szCs w:val="23"/>
              </w:rPr>
              <w:t xml:space="preserve">OIE – World Animal Health Information System </w:t>
            </w:r>
            <w:hyperlink r:id="rId49" w:history="1">
              <w:r w:rsidRPr="00E2780D">
                <w:rPr>
                  <w:rStyle w:val="Hyperlink"/>
                  <w:rFonts w:ascii="Garamond" w:hAnsi="Garamond" w:cs="Calibri"/>
                  <w:sz w:val="23"/>
                  <w:szCs w:val="23"/>
                </w:rPr>
                <w:t>http://www.oie.int/animal-health-in-the-world/the-world-animal-health-information-system/the-oie-data-system/</w:t>
              </w:r>
            </w:hyperlink>
          </w:p>
          <w:p w:rsidR="00ED1535" w:rsidRPr="00E2780D" w:rsidRDefault="00ED1535" w:rsidP="00CE2F6E">
            <w:pPr>
              <w:numPr>
                <w:ilvl w:val="0"/>
                <w:numId w:val="17"/>
              </w:numPr>
              <w:spacing w:line="276" w:lineRule="auto"/>
              <w:contextualSpacing/>
              <w:rPr>
                <w:rFonts w:ascii="Garamond" w:hAnsi="Garamond" w:cs="Calibri"/>
                <w:sz w:val="23"/>
                <w:szCs w:val="23"/>
              </w:rPr>
            </w:pPr>
            <w:r w:rsidRPr="00E2780D">
              <w:rPr>
                <w:rFonts w:ascii="Garamond" w:hAnsi="Garamond" w:cs="Calibri"/>
                <w:sz w:val="23"/>
                <w:szCs w:val="23"/>
              </w:rPr>
              <w:t xml:space="preserve">FAO – EMPRES-I </w:t>
            </w:r>
            <w:hyperlink r:id="rId50" w:history="1">
              <w:r w:rsidRPr="00E2780D">
                <w:rPr>
                  <w:rStyle w:val="Hyperlink"/>
                  <w:rFonts w:ascii="Garamond" w:hAnsi="Garamond" w:cs="Calibri"/>
                  <w:sz w:val="23"/>
                  <w:szCs w:val="23"/>
                </w:rPr>
                <w:t>http://empres-i.fao.org/eipws3g/#h=0</w:t>
              </w:r>
            </w:hyperlink>
          </w:p>
          <w:p w:rsidR="00ED1535" w:rsidRPr="00E2780D" w:rsidRDefault="00ED1535" w:rsidP="00CE2F6E">
            <w:pPr>
              <w:numPr>
                <w:ilvl w:val="0"/>
                <w:numId w:val="17"/>
              </w:numPr>
              <w:spacing w:line="276" w:lineRule="auto"/>
              <w:contextualSpacing/>
              <w:rPr>
                <w:rFonts w:ascii="Garamond" w:hAnsi="Garamond" w:cs="Calibri"/>
                <w:sz w:val="23"/>
                <w:szCs w:val="23"/>
              </w:rPr>
            </w:pPr>
            <w:r w:rsidRPr="00E2780D">
              <w:rPr>
                <w:rFonts w:ascii="Garamond" w:hAnsi="Garamond" w:cs="Calibri"/>
                <w:sz w:val="23"/>
                <w:szCs w:val="23"/>
              </w:rPr>
              <w:t xml:space="preserve">European CDC - </w:t>
            </w:r>
            <w:hyperlink r:id="rId51" w:history="1">
              <w:r w:rsidRPr="00E2780D">
                <w:rPr>
                  <w:rStyle w:val="Hyperlink"/>
                  <w:rFonts w:ascii="Garamond" w:hAnsi="Garamond" w:cs="Calibri"/>
                  <w:sz w:val="23"/>
                  <w:szCs w:val="23"/>
                </w:rPr>
                <w:t>http://www.ecdc.europa.eu/en/activities/surveillance/Pages/index.aspx</w:t>
              </w:r>
            </w:hyperlink>
          </w:p>
          <w:p w:rsidR="00ED1535" w:rsidRPr="00F03B31" w:rsidRDefault="00ED1535" w:rsidP="00CE2F6E">
            <w:pPr>
              <w:pStyle w:val="BodyText2"/>
              <w:numPr>
                <w:ilvl w:val="0"/>
                <w:numId w:val="17"/>
              </w:numPr>
              <w:spacing w:line="276" w:lineRule="auto"/>
              <w:rPr>
                <w:rFonts w:ascii="Garamond" w:hAnsi="Garamond"/>
                <w:b/>
                <w:sz w:val="23"/>
                <w:szCs w:val="23"/>
              </w:rPr>
            </w:pPr>
            <w:r w:rsidRPr="00E2780D">
              <w:rPr>
                <w:rFonts w:ascii="Garamond" w:hAnsi="Garamond" w:cs="Calibri"/>
                <w:sz w:val="23"/>
                <w:szCs w:val="23"/>
              </w:rPr>
              <w:t xml:space="preserve">HealthMap - </w:t>
            </w:r>
            <w:hyperlink r:id="rId52" w:history="1">
              <w:r w:rsidRPr="00E2780D">
                <w:rPr>
                  <w:rStyle w:val="Hyperlink"/>
                  <w:rFonts w:ascii="Garamond" w:hAnsi="Garamond" w:cs="Calibri"/>
                  <w:sz w:val="23"/>
                  <w:szCs w:val="23"/>
                </w:rPr>
                <w:t>http://healthmap.org/en/</w:t>
              </w:r>
            </w:hyperlink>
          </w:p>
        </w:tc>
      </w:tr>
    </w:tbl>
    <w:p w:rsidR="00ED1535" w:rsidRDefault="00ED1535" w:rsidP="00ED1535">
      <w:pPr>
        <w:rPr>
          <w:rFonts w:ascii="Garamond" w:hAnsi="Garamond" w:cstheme="minorHAnsi"/>
          <w:b/>
          <w:sz w:val="23"/>
          <w:szCs w:val="23"/>
        </w:rPr>
      </w:pPr>
      <w:r>
        <w:rPr>
          <w:rFonts w:ascii="Garamond" w:hAnsi="Garamond" w:cstheme="minorHAnsi"/>
          <w:b/>
          <w:sz w:val="23"/>
          <w:szCs w:val="23"/>
        </w:rPr>
        <w:t>Directions:</w:t>
      </w:r>
    </w:p>
    <w:p w:rsidR="00ED1535" w:rsidRDefault="000C3521" w:rsidP="00ED1535">
      <w:pPr>
        <w:rPr>
          <w:rFonts w:ascii="Garamond" w:hAnsi="Garamond" w:cs="Calibri"/>
          <w:sz w:val="23"/>
          <w:szCs w:val="23"/>
        </w:rPr>
      </w:pPr>
      <w:r>
        <w:rPr>
          <w:rFonts w:ascii="Garamond" w:hAnsi="Garamond" w:cs="Calibri"/>
          <w:sz w:val="23"/>
          <w:szCs w:val="23"/>
        </w:rPr>
        <w:t>C</w:t>
      </w:r>
      <w:r w:rsidR="00ED1535" w:rsidRPr="00E2780D">
        <w:rPr>
          <w:rFonts w:ascii="Garamond" w:hAnsi="Garamond" w:cs="Calibri"/>
          <w:sz w:val="23"/>
          <w:szCs w:val="23"/>
        </w:rPr>
        <w:t>hoose a zoonotic disease and create a</w:t>
      </w:r>
      <w:r w:rsidR="00ED1535">
        <w:rPr>
          <w:rFonts w:ascii="Garamond" w:hAnsi="Garamond" w:cs="Calibri"/>
          <w:sz w:val="23"/>
          <w:szCs w:val="23"/>
        </w:rPr>
        <w:t>n evaluation</w:t>
      </w:r>
      <w:r w:rsidR="00ED1535" w:rsidRPr="00E2780D">
        <w:rPr>
          <w:rFonts w:ascii="Garamond" w:hAnsi="Garamond" w:cs="Calibri"/>
          <w:sz w:val="23"/>
          <w:szCs w:val="23"/>
        </w:rPr>
        <w:t xml:space="preserve"> plan for data collection, including procedures and techniques covered in the </w:t>
      </w:r>
      <w:r w:rsidR="00ED1535">
        <w:rPr>
          <w:rFonts w:ascii="Garamond" w:hAnsi="Garamond" w:cs="Calibri"/>
          <w:sz w:val="23"/>
          <w:szCs w:val="23"/>
        </w:rPr>
        <w:t>lecture</w:t>
      </w:r>
      <w:r w:rsidR="00ED1535" w:rsidRPr="00E2780D">
        <w:rPr>
          <w:rFonts w:ascii="Garamond" w:hAnsi="Garamond" w:cs="Calibri"/>
          <w:sz w:val="23"/>
          <w:szCs w:val="23"/>
        </w:rPr>
        <w:t>.</w:t>
      </w:r>
      <w:r w:rsidR="00ED1535">
        <w:rPr>
          <w:rFonts w:ascii="Garamond" w:hAnsi="Garamond" w:cs="Calibri"/>
          <w:sz w:val="23"/>
          <w:szCs w:val="23"/>
        </w:rPr>
        <w:t xml:space="preserve">  </w:t>
      </w:r>
      <w:r w:rsidR="0013154C">
        <w:rPr>
          <w:rFonts w:ascii="Garamond" w:hAnsi="Garamond" w:cs="Calibri"/>
          <w:sz w:val="23"/>
          <w:szCs w:val="23"/>
        </w:rPr>
        <w:t>Create a poster or flipchart to display your plan and be prepared to share your plan with the class.</w:t>
      </w:r>
    </w:p>
    <w:p w:rsidR="0013154C" w:rsidRPr="00E2780D" w:rsidRDefault="0013154C" w:rsidP="0013154C">
      <w:pPr>
        <w:rPr>
          <w:rFonts w:ascii="Garamond" w:eastAsia="Times New Roman" w:hAnsi="Garamond" w:cs="Calibri"/>
          <w:color w:val="333333"/>
          <w:sz w:val="23"/>
          <w:szCs w:val="23"/>
        </w:rPr>
      </w:pPr>
      <w:r>
        <w:rPr>
          <w:rFonts w:ascii="Garamond" w:hAnsi="Garamond" w:cs="Calibri"/>
          <w:sz w:val="23"/>
          <w:szCs w:val="23"/>
        </w:rPr>
        <w:t xml:space="preserve">Plans will be evaluated on:  </w:t>
      </w:r>
      <w:r w:rsidRPr="00E2780D">
        <w:rPr>
          <w:rFonts w:ascii="Garamond" w:eastAsia="Times New Roman" w:hAnsi="Garamond" w:cs="Calibri"/>
          <w:color w:val="333333"/>
          <w:sz w:val="23"/>
          <w:szCs w:val="23"/>
        </w:rPr>
        <w:t>simplicity, flexibility, acceptability, sensitivity, specificity, accuracy, positive predictive value, negative predictive value, representativeness, sustainability and timeliness.</w:t>
      </w:r>
    </w:p>
    <w:p w:rsidR="00ED1535" w:rsidRDefault="00ED1535" w:rsidP="00ED1535">
      <w:pPr>
        <w:rPr>
          <w:rFonts w:ascii="Garamond" w:hAnsi="Garamond" w:cstheme="minorHAnsi"/>
          <w:b/>
          <w:sz w:val="23"/>
          <w:szCs w:val="23"/>
        </w:rPr>
      </w:pPr>
      <w:r>
        <w:rPr>
          <w:rFonts w:ascii="Garamond" w:hAnsi="Garamond" w:cstheme="minorHAnsi"/>
          <w:b/>
          <w:sz w:val="23"/>
          <w:szCs w:val="23"/>
        </w:rPr>
        <w:t>Notes:</w:t>
      </w:r>
    </w:p>
    <w:tbl>
      <w:tblPr>
        <w:tblStyle w:val="TableGrid"/>
        <w:tblW w:w="9288"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288"/>
      </w:tblGrid>
      <w:tr w:rsidR="00ED1535" w:rsidRPr="008F441B" w:rsidTr="00ED1535">
        <w:tc>
          <w:tcPr>
            <w:tcW w:w="9288" w:type="dxa"/>
          </w:tcPr>
          <w:p w:rsidR="00ED1535" w:rsidRPr="008F441B" w:rsidRDefault="00ED1535" w:rsidP="00ED1535">
            <w:pPr>
              <w:spacing w:after="240" w:line="276" w:lineRule="auto"/>
              <w:rPr>
                <w:rFonts w:ascii="Garamond" w:hAnsi="Garamond"/>
                <w:b/>
                <w:sz w:val="23"/>
                <w:szCs w:val="23"/>
              </w:rPr>
            </w:pPr>
          </w:p>
        </w:tc>
      </w:tr>
      <w:tr w:rsidR="00ED1535" w:rsidRPr="008F441B" w:rsidTr="00ED1535">
        <w:tc>
          <w:tcPr>
            <w:tcW w:w="9288" w:type="dxa"/>
          </w:tcPr>
          <w:p w:rsidR="00ED1535" w:rsidRPr="008F441B" w:rsidRDefault="00ED1535" w:rsidP="00ED1535">
            <w:pPr>
              <w:spacing w:after="240" w:line="276" w:lineRule="auto"/>
              <w:rPr>
                <w:rFonts w:ascii="Garamond" w:hAnsi="Garamond"/>
                <w:b/>
                <w:sz w:val="23"/>
                <w:szCs w:val="23"/>
              </w:rPr>
            </w:pPr>
          </w:p>
        </w:tc>
      </w:tr>
      <w:tr w:rsidR="00ED1535" w:rsidRPr="008F441B" w:rsidTr="00ED1535">
        <w:tc>
          <w:tcPr>
            <w:tcW w:w="9288" w:type="dxa"/>
          </w:tcPr>
          <w:p w:rsidR="00ED1535" w:rsidRPr="008F441B" w:rsidRDefault="00ED1535" w:rsidP="00ED1535">
            <w:pPr>
              <w:spacing w:after="240" w:line="276" w:lineRule="auto"/>
              <w:rPr>
                <w:rFonts w:ascii="Garamond" w:hAnsi="Garamond"/>
                <w:b/>
                <w:sz w:val="23"/>
                <w:szCs w:val="23"/>
              </w:rPr>
            </w:pPr>
          </w:p>
        </w:tc>
      </w:tr>
      <w:tr w:rsidR="00ED1535" w:rsidRPr="008F441B" w:rsidTr="00ED1535">
        <w:tc>
          <w:tcPr>
            <w:tcW w:w="9288" w:type="dxa"/>
          </w:tcPr>
          <w:p w:rsidR="00ED1535" w:rsidRPr="008F441B" w:rsidRDefault="00ED1535" w:rsidP="00ED1535">
            <w:pPr>
              <w:spacing w:after="240"/>
              <w:rPr>
                <w:rFonts w:ascii="Garamond" w:hAnsi="Garamond"/>
                <w:b/>
                <w:sz w:val="23"/>
                <w:szCs w:val="23"/>
              </w:rPr>
            </w:pPr>
          </w:p>
        </w:tc>
      </w:tr>
      <w:tr w:rsidR="00ED1535" w:rsidRPr="008F441B" w:rsidTr="00ED1535">
        <w:tc>
          <w:tcPr>
            <w:tcW w:w="9288" w:type="dxa"/>
          </w:tcPr>
          <w:p w:rsidR="00ED1535" w:rsidRPr="008F441B" w:rsidRDefault="00ED1535" w:rsidP="00ED1535">
            <w:pPr>
              <w:spacing w:after="240"/>
              <w:rPr>
                <w:rFonts w:ascii="Garamond" w:hAnsi="Garamond"/>
                <w:b/>
                <w:sz w:val="23"/>
                <w:szCs w:val="23"/>
              </w:rPr>
            </w:pPr>
          </w:p>
        </w:tc>
      </w:tr>
      <w:tr w:rsidR="00ED1535" w:rsidRPr="008F441B" w:rsidTr="00ED1535">
        <w:tc>
          <w:tcPr>
            <w:tcW w:w="9288" w:type="dxa"/>
          </w:tcPr>
          <w:p w:rsidR="00ED1535" w:rsidRPr="008F441B" w:rsidRDefault="00ED1535" w:rsidP="00ED1535">
            <w:pPr>
              <w:spacing w:after="240"/>
              <w:rPr>
                <w:rFonts w:ascii="Garamond" w:hAnsi="Garamond"/>
                <w:b/>
                <w:sz w:val="23"/>
                <w:szCs w:val="23"/>
              </w:rPr>
            </w:pPr>
          </w:p>
        </w:tc>
      </w:tr>
      <w:tr w:rsidR="00ED1535" w:rsidRPr="008F441B" w:rsidTr="00ED1535">
        <w:tc>
          <w:tcPr>
            <w:tcW w:w="9288" w:type="dxa"/>
          </w:tcPr>
          <w:p w:rsidR="00ED1535" w:rsidRPr="008F441B" w:rsidRDefault="00ED1535" w:rsidP="00ED1535">
            <w:pPr>
              <w:spacing w:after="240"/>
              <w:rPr>
                <w:rFonts w:ascii="Garamond" w:hAnsi="Garamond"/>
                <w:b/>
                <w:sz w:val="23"/>
                <w:szCs w:val="23"/>
              </w:rPr>
            </w:pPr>
          </w:p>
        </w:tc>
      </w:tr>
      <w:tr w:rsidR="00ED1535" w:rsidRPr="008F441B" w:rsidTr="00ED1535">
        <w:tc>
          <w:tcPr>
            <w:tcW w:w="9288" w:type="dxa"/>
          </w:tcPr>
          <w:p w:rsidR="00ED1535" w:rsidRPr="008F441B" w:rsidRDefault="00ED1535" w:rsidP="00ED1535">
            <w:pPr>
              <w:spacing w:after="240"/>
              <w:rPr>
                <w:rFonts w:ascii="Garamond" w:hAnsi="Garamond"/>
                <w:b/>
                <w:sz w:val="23"/>
                <w:szCs w:val="23"/>
              </w:rPr>
            </w:pPr>
          </w:p>
        </w:tc>
      </w:tr>
    </w:tbl>
    <w:p w:rsidR="00243DCE" w:rsidRDefault="00243DCE" w:rsidP="00D660C9">
      <w:pPr>
        <w:rPr>
          <w:rFonts w:ascii="Garamond" w:hAnsi="Garamond"/>
          <w:b/>
          <w:sz w:val="23"/>
          <w:szCs w:val="23"/>
        </w:rPr>
      </w:pPr>
    </w:p>
    <w:p w:rsidR="00040E0A" w:rsidRDefault="00040E0A" w:rsidP="00D660C9">
      <w:pPr>
        <w:rPr>
          <w:rFonts w:ascii="Garamond" w:hAnsi="Garamond"/>
          <w:b/>
          <w:sz w:val="23"/>
          <w:szCs w:val="23"/>
        </w:rPr>
        <w:sectPr w:rsidR="00040E0A" w:rsidSect="003D46C8">
          <w:pgSz w:w="12240" w:h="15840"/>
          <w:pgMar w:top="1440" w:right="1710" w:bottom="1440" w:left="144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3D46C8" w:rsidRPr="003853EE" w:rsidTr="00BA1499">
        <w:trPr>
          <w:trHeight w:val="854"/>
        </w:trPr>
        <w:tc>
          <w:tcPr>
            <w:tcW w:w="9216" w:type="dxa"/>
            <w:shd w:val="clear" w:color="auto" w:fill="76923C" w:themeFill="accent3" w:themeFillShade="BF"/>
          </w:tcPr>
          <w:p w:rsidR="0013154C" w:rsidRPr="00E2780D" w:rsidRDefault="0013154C" w:rsidP="0013154C">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lastRenderedPageBreak/>
              <w:t xml:space="preserve">THE CONTAGIOUS CLASSROOM </w:t>
            </w:r>
          </w:p>
          <w:p w:rsidR="0013154C" w:rsidRDefault="0013154C" w:rsidP="0013154C">
            <w:pPr>
              <w:spacing w:line="276" w:lineRule="auto"/>
              <w:rPr>
                <w:rFonts w:ascii="Helvetica" w:hAnsi="Helvetica" w:cs="Helvetica"/>
                <w:color w:val="FFFFFF" w:themeColor="background1"/>
                <w:sz w:val="32"/>
                <w:szCs w:val="32"/>
              </w:rPr>
            </w:pPr>
            <w:r w:rsidRPr="004A3408">
              <w:rPr>
                <w:rFonts w:ascii="Helvetica" w:hAnsi="Helvetica" w:cs="Helvetica"/>
                <w:color w:val="FFFFFF" w:themeColor="background1"/>
                <w:sz w:val="32"/>
                <w:szCs w:val="32"/>
              </w:rPr>
              <w:t>An Outbreak Investigation</w:t>
            </w:r>
          </w:p>
          <w:p w:rsidR="003D46C8" w:rsidRPr="003853EE" w:rsidRDefault="003D46C8" w:rsidP="00BA1499">
            <w:pPr>
              <w:spacing w:line="276" w:lineRule="auto"/>
              <w:rPr>
                <w:rFonts w:ascii="Helvetica" w:hAnsi="Helvetica" w:cs="Helvetica"/>
                <w:b/>
                <w:color w:val="FFFFFF" w:themeColor="background1"/>
                <w:sz w:val="16"/>
                <w:szCs w:val="16"/>
              </w:rPr>
            </w:pPr>
          </w:p>
        </w:tc>
      </w:tr>
    </w:tbl>
    <w:p w:rsidR="003D46C8" w:rsidRDefault="003D46C8" w:rsidP="003D46C8">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3D46C8" w:rsidRPr="00302E80" w:rsidTr="00BA1499">
        <w:trPr>
          <w:trHeight w:val="320"/>
          <w:tblCellSpacing w:w="20" w:type="dxa"/>
        </w:trPr>
        <w:tc>
          <w:tcPr>
            <w:tcW w:w="2142" w:type="dxa"/>
          </w:tcPr>
          <w:p w:rsidR="003D46C8" w:rsidRPr="00926AAA" w:rsidRDefault="003D46C8" w:rsidP="00BA1499">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13154C" w:rsidRPr="00E2780D" w:rsidRDefault="0013154C" w:rsidP="00CE2F6E">
            <w:pPr>
              <w:pStyle w:val="ListParagraph"/>
              <w:numPr>
                <w:ilvl w:val="0"/>
                <w:numId w:val="7"/>
              </w:numPr>
              <w:rPr>
                <w:rFonts w:ascii="Garamond" w:hAnsi="Garamond"/>
                <w:sz w:val="23"/>
                <w:szCs w:val="23"/>
              </w:rPr>
            </w:pPr>
            <w:r w:rsidRPr="00E2780D">
              <w:rPr>
                <w:rFonts w:ascii="Garamond" w:hAnsi="Garamond"/>
                <w:sz w:val="23"/>
                <w:szCs w:val="23"/>
              </w:rPr>
              <w:t>Experience a disease outbreak and investigation</w:t>
            </w:r>
            <w:r>
              <w:rPr>
                <w:rFonts w:ascii="Garamond" w:hAnsi="Garamond"/>
                <w:sz w:val="23"/>
                <w:szCs w:val="23"/>
              </w:rPr>
              <w:t>.</w:t>
            </w:r>
          </w:p>
          <w:p w:rsidR="003D46C8" w:rsidRPr="00040E0A" w:rsidRDefault="0013154C" w:rsidP="00CE2F6E">
            <w:pPr>
              <w:pStyle w:val="ListParagraph"/>
              <w:numPr>
                <w:ilvl w:val="0"/>
                <w:numId w:val="7"/>
              </w:numPr>
              <w:rPr>
                <w:rFonts w:ascii="Garamond" w:hAnsi="Garamond"/>
                <w:sz w:val="23"/>
                <w:szCs w:val="23"/>
              </w:rPr>
            </w:pPr>
            <w:r w:rsidRPr="00E2780D">
              <w:rPr>
                <w:rFonts w:ascii="Garamond" w:hAnsi="Garamond"/>
                <w:sz w:val="23"/>
                <w:szCs w:val="23"/>
              </w:rPr>
              <w:t>List the typical steps followed in a disease outbreak investigation</w:t>
            </w:r>
            <w:r>
              <w:rPr>
                <w:rFonts w:ascii="Garamond" w:hAnsi="Garamond"/>
                <w:sz w:val="23"/>
                <w:szCs w:val="23"/>
              </w:rPr>
              <w:t>.</w:t>
            </w:r>
          </w:p>
        </w:tc>
      </w:tr>
    </w:tbl>
    <w:p w:rsidR="003D46C8" w:rsidRDefault="003D46C8" w:rsidP="003D46C8">
      <w:pPr>
        <w:spacing w:after="0"/>
        <w:rPr>
          <w:rFonts w:ascii="Garamond" w:hAnsi="Garamond" w:cs="Helvetica"/>
          <w:b/>
          <w:color w:val="FFFFFF" w:themeColor="background1"/>
        </w:rPr>
      </w:pPr>
    </w:p>
    <w:p w:rsidR="003D46C8" w:rsidRDefault="0013154C" w:rsidP="003D46C8">
      <w:pPr>
        <w:shd w:val="clear" w:color="auto" w:fill="EAF1DD" w:themeFill="accent3" w:themeFillTint="33"/>
        <w:tabs>
          <w:tab w:val="right" w:pos="9090"/>
        </w:tabs>
        <w:rPr>
          <w:rFonts w:ascii="Garamond" w:hAnsi="Garamond"/>
          <w:b/>
          <w:sz w:val="23"/>
          <w:szCs w:val="23"/>
        </w:rPr>
      </w:pPr>
      <w:r w:rsidRPr="00E2780D">
        <w:rPr>
          <w:rFonts w:ascii="Garamond" w:hAnsi="Garamond"/>
          <w:noProof/>
          <w:sz w:val="23"/>
          <w:szCs w:val="23"/>
        </w:rPr>
        <mc:AlternateContent>
          <mc:Choice Requires="wpg">
            <w:drawing>
              <wp:anchor distT="0" distB="0" distL="114300" distR="114300" simplePos="0" relativeHeight="251720704" behindDoc="1" locked="0" layoutInCell="1" allowOverlap="1" wp14:anchorId="714AFA5E" wp14:editId="6473CF3F">
                <wp:simplePos x="0" y="0"/>
                <wp:positionH relativeFrom="column">
                  <wp:posOffset>85725</wp:posOffset>
                </wp:positionH>
                <wp:positionV relativeFrom="paragraph">
                  <wp:posOffset>273685</wp:posOffset>
                </wp:positionV>
                <wp:extent cx="435610" cy="457200"/>
                <wp:effectExtent l="0" t="0" r="21590" b="38100"/>
                <wp:wrapTight wrapText="bothSides">
                  <wp:wrapPolygon edited="0">
                    <wp:start x="11335" y="0"/>
                    <wp:lineTo x="0" y="3600"/>
                    <wp:lineTo x="0" y="9900"/>
                    <wp:lineTo x="945" y="17100"/>
                    <wp:lineTo x="3778" y="22500"/>
                    <wp:lineTo x="5668" y="22500"/>
                    <wp:lineTo x="9446" y="22500"/>
                    <wp:lineTo x="21726" y="18900"/>
                    <wp:lineTo x="21726" y="14400"/>
                    <wp:lineTo x="20781" y="5400"/>
                    <wp:lineTo x="17948" y="0"/>
                    <wp:lineTo x="11335" y="0"/>
                  </wp:wrapPolygon>
                </wp:wrapTight>
                <wp:docPr id="8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610" cy="457200"/>
                          <a:chOff x="1824" y="633"/>
                          <a:chExt cx="2834" cy="2849"/>
                        </a:xfrm>
                      </wpg:grpSpPr>
                      <wps:wsp>
                        <wps:cNvPr id="83" name="Puzzle3"/>
                        <wps:cNvSpPr>
                          <a:spLocks noEditPoints="1" noChangeArrowheads="1"/>
                        </wps:cNvSpPr>
                        <wps:spPr bwMode="auto">
                          <a:xfrm>
                            <a:off x="3204" y="633"/>
                            <a:ext cx="1114" cy="1514"/>
                          </a:xfrm>
                          <a:custGeom>
                            <a:avLst/>
                            <a:gdLst>
                              <a:gd name="T0" fmla="*/ 28 w 21600"/>
                              <a:gd name="T1" fmla="*/ 78 h 21600"/>
                              <a:gd name="T2" fmla="*/ 55 w 21600"/>
                              <a:gd name="T3" fmla="*/ 104 h 21600"/>
                              <a:gd name="T4" fmla="*/ 35 w 21600"/>
                              <a:gd name="T5" fmla="*/ 68 h 21600"/>
                              <a:gd name="T6" fmla="*/ 55 w 21600"/>
                              <a:gd name="T7" fmla="*/ 34 h 21600"/>
                              <a:gd name="T8" fmla="*/ 28 w 21600"/>
                              <a:gd name="T9" fmla="*/ 0 h 21600"/>
                              <a:gd name="T10" fmla="*/ 2 w 21600"/>
                              <a:gd name="T11" fmla="*/ 33 h 21600"/>
                              <a:gd name="T12" fmla="*/ 21 w 21600"/>
                              <a:gd name="T13" fmla="*/ 66 h 21600"/>
                              <a:gd name="T14" fmla="*/ 2 w 21600"/>
                              <a:gd name="T15" fmla="*/ 104 h 21600"/>
                              <a:gd name="T16" fmla="*/ 0 60000 65536"/>
                              <a:gd name="T17" fmla="*/ 0 60000 65536"/>
                              <a:gd name="T18" fmla="*/ 0 60000 65536"/>
                              <a:gd name="T19" fmla="*/ 0 60000 65536"/>
                              <a:gd name="T20" fmla="*/ 0 60000 65536"/>
                              <a:gd name="T21" fmla="*/ 0 60000 65536"/>
                              <a:gd name="T22" fmla="*/ 0 60000 65536"/>
                              <a:gd name="T23" fmla="*/ 0 60000 65536"/>
                              <a:gd name="T24" fmla="*/ 2269 w 21600"/>
                              <a:gd name="T25" fmla="*/ 7718 h 21600"/>
                              <a:gd name="T26" fmla="*/ 19157 w 21600"/>
                              <a:gd name="T27" fmla="*/ 20230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6625" y="20892"/>
                                </a:moveTo>
                                <a:lnTo>
                                  <a:pt x="7105" y="21023"/>
                                </a:lnTo>
                                <a:lnTo>
                                  <a:pt x="7513" y="21088"/>
                                </a:lnTo>
                                <a:lnTo>
                                  <a:pt x="7922" y="21115"/>
                                </a:lnTo>
                                <a:lnTo>
                                  <a:pt x="8242" y="21115"/>
                                </a:lnTo>
                                <a:lnTo>
                                  <a:pt x="8544" y="21062"/>
                                </a:lnTo>
                                <a:lnTo>
                                  <a:pt x="8810" y="20997"/>
                                </a:lnTo>
                                <a:lnTo>
                                  <a:pt x="9023" y="20892"/>
                                </a:lnTo>
                                <a:lnTo>
                                  <a:pt x="9148" y="20761"/>
                                </a:lnTo>
                                <a:lnTo>
                                  <a:pt x="9290" y="20616"/>
                                </a:lnTo>
                                <a:lnTo>
                                  <a:pt x="9361" y="20459"/>
                                </a:lnTo>
                                <a:lnTo>
                                  <a:pt x="9396" y="20289"/>
                                </a:lnTo>
                                <a:lnTo>
                                  <a:pt x="9396" y="20092"/>
                                </a:lnTo>
                                <a:lnTo>
                                  <a:pt x="9325" y="19909"/>
                                </a:lnTo>
                                <a:lnTo>
                                  <a:pt x="9219" y="19738"/>
                                </a:lnTo>
                                <a:lnTo>
                                  <a:pt x="9094" y="19555"/>
                                </a:lnTo>
                                <a:lnTo>
                                  <a:pt x="8917" y="19384"/>
                                </a:lnTo>
                                <a:lnTo>
                                  <a:pt x="8650" y="19162"/>
                                </a:lnTo>
                                <a:lnTo>
                                  <a:pt x="8437" y="18900"/>
                                </a:lnTo>
                                <a:lnTo>
                                  <a:pt x="8277" y="18624"/>
                                </a:lnTo>
                                <a:lnTo>
                                  <a:pt x="8135" y="18349"/>
                                </a:lnTo>
                                <a:lnTo>
                                  <a:pt x="8028" y="18048"/>
                                </a:lnTo>
                                <a:lnTo>
                                  <a:pt x="7993" y="17746"/>
                                </a:lnTo>
                                <a:lnTo>
                                  <a:pt x="7993" y="17471"/>
                                </a:lnTo>
                                <a:lnTo>
                                  <a:pt x="8028" y="17169"/>
                                </a:lnTo>
                                <a:lnTo>
                                  <a:pt x="8135" y="16920"/>
                                </a:lnTo>
                                <a:lnTo>
                                  <a:pt x="8277" y="16671"/>
                                </a:lnTo>
                                <a:lnTo>
                                  <a:pt x="8366" y="16540"/>
                                </a:lnTo>
                                <a:lnTo>
                                  <a:pt x="8473" y="16409"/>
                                </a:lnTo>
                                <a:lnTo>
                                  <a:pt x="8615" y="16317"/>
                                </a:lnTo>
                                <a:lnTo>
                                  <a:pt x="8739" y="16213"/>
                                </a:lnTo>
                                <a:lnTo>
                                  <a:pt x="8881" y="16134"/>
                                </a:lnTo>
                                <a:lnTo>
                                  <a:pt x="9059" y="16055"/>
                                </a:lnTo>
                                <a:lnTo>
                                  <a:pt x="9254" y="15990"/>
                                </a:lnTo>
                                <a:lnTo>
                                  <a:pt x="9432" y="15911"/>
                                </a:lnTo>
                                <a:lnTo>
                                  <a:pt x="9663" y="15885"/>
                                </a:lnTo>
                                <a:lnTo>
                                  <a:pt x="9876" y="15833"/>
                                </a:lnTo>
                                <a:lnTo>
                                  <a:pt x="10142" y="15806"/>
                                </a:lnTo>
                                <a:lnTo>
                                  <a:pt x="10391" y="15806"/>
                                </a:lnTo>
                                <a:lnTo>
                                  <a:pt x="10728" y="15806"/>
                                </a:lnTo>
                                <a:lnTo>
                                  <a:pt x="10995" y="15806"/>
                                </a:lnTo>
                                <a:lnTo>
                                  <a:pt x="11279" y="15833"/>
                                </a:lnTo>
                                <a:lnTo>
                                  <a:pt x="11546" y="15885"/>
                                </a:lnTo>
                                <a:lnTo>
                                  <a:pt x="11776" y="15937"/>
                                </a:lnTo>
                                <a:lnTo>
                                  <a:pt x="12025" y="15990"/>
                                </a:lnTo>
                                <a:lnTo>
                                  <a:pt x="12221" y="16055"/>
                                </a:lnTo>
                                <a:lnTo>
                                  <a:pt x="12434" y="16134"/>
                                </a:lnTo>
                                <a:lnTo>
                                  <a:pt x="12611" y="16213"/>
                                </a:lnTo>
                                <a:lnTo>
                                  <a:pt x="12771" y="16317"/>
                                </a:lnTo>
                                <a:lnTo>
                                  <a:pt x="12913" y="16409"/>
                                </a:lnTo>
                                <a:lnTo>
                                  <a:pt x="13038" y="16514"/>
                                </a:lnTo>
                                <a:lnTo>
                                  <a:pt x="13251" y="16737"/>
                                </a:lnTo>
                                <a:lnTo>
                                  <a:pt x="13428" y="16986"/>
                                </a:lnTo>
                                <a:lnTo>
                                  <a:pt x="13517" y="17248"/>
                                </a:lnTo>
                                <a:lnTo>
                                  <a:pt x="13588" y="17523"/>
                                </a:lnTo>
                                <a:lnTo>
                                  <a:pt x="13588" y="17799"/>
                                </a:lnTo>
                                <a:lnTo>
                                  <a:pt x="13517" y="18074"/>
                                </a:lnTo>
                                <a:lnTo>
                                  <a:pt x="13428" y="18323"/>
                                </a:lnTo>
                                <a:lnTo>
                                  <a:pt x="13286" y="18572"/>
                                </a:lnTo>
                                <a:lnTo>
                                  <a:pt x="13109" y="18808"/>
                                </a:lnTo>
                                <a:lnTo>
                                  <a:pt x="12878" y="19031"/>
                                </a:lnTo>
                                <a:lnTo>
                                  <a:pt x="12434" y="19411"/>
                                </a:lnTo>
                                <a:lnTo>
                                  <a:pt x="12132" y="19738"/>
                                </a:lnTo>
                                <a:lnTo>
                                  <a:pt x="12025" y="19856"/>
                                </a:lnTo>
                                <a:lnTo>
                                  <a:pt x="11919" y="20014"/>
                                </a:lnTo>
                                <a:lnTo>
                                  <a:pt x="11883" y="20132"/>
                                </a:lnTo>
                                <a:lnTo>
                                  <a:pt x="11883" y="20263"/>
                                </a:lnTo>
                                <a:lnTo>
                                  <a:pt x="11883" y="20394"/>
                                </a:lnTo>
                                <a:lnTo>
                                  <a:pt x="11954" y="20485"/>
                                </a:lnTo>
                                <a:lnTo>
                                  <a:pt x="12061" y="20590"/>
                                </a:lnTo>
                                <a:lnTo>
                                  <a:pt x="12185" y="20695"/>
                                </a:lnTo>
                                <a:lnTo>
                                  <a:pt x="12327" y="20787"/>
                                </a:lnTo>
                                <a:lnTo>
                                  <a:pt x="12540" y="20892"/>
                                </a:lnTo>
                                <a:lnTo>
                                  <a:pt x="12771" y="20997"/>
                                </a:lnTo>
                                <a:lnTo>
                                  <a:pt x="13073" y="21088"/>
                                </a:lnTo>
                                <a:lnTo>
                                  <a:pt x="13428" y="21193"/>
                                </a:lnTo>
                                <a:lnTo>
                                  <a:pt x="13873" y="21298"/>
                                </a:lnTo>
                                <a:lnTo>
                                  <a:pt x="14317" y="21390"/>
                                </a:lnTo>
                                <a:lnTo>
                                  <a:pt x="14778" y="21468"/>
                                </a:lnTo>
                                <a:lnTo>
                                  <a:pt x="15294" y="21547"/>
                                </a:lnTo>
                                <a:lnTo>
                                  <a:pt x="15809" y="21600"/>
                                </a:lnTo>
                                <a:lnTo>
                                  <a:pt x="16359" y="21652"/>
                                </a:lnTo>
                                <a:lnTo>
                                  <a:pt x="16875" y="21678"/>
                                </a:lnTo>
                                <a:lnTo>
                                  <a:pt x="17407" y="21678"/>
                                </a:lnTo>
                                <a:lnTo>
                                  <a:pt x="17958" y="21678"/>
                                </a:lnTo>
                                <a:lnTo>
                                  <a:pt x="18473" y="21652"/>
                                </a:lnTo>
                                <a:lnTo>
                                  <a:pt x="18953" y="21573"/>
                                </a:lnTo>
                                <a:lnTo>
                                  <a:pt x="19397" y="21495"/>
                                </a:lnTo>
                                <a:lnTo>
                                  <a:pt x="19841" y="21390"/>
                                </a:lnTo>
                                <a:lnTo>
                                  <a:pt x="20214" y="21272"/>
                                </a:lnTo>
                                <a:lnTo>
                                  <a:pt x="20551" y="21088"/>
                                </a:lnTo>
                                <a:lnTo>
                                  <a:pt x="20480" y="20787"/>
                                </a:lnTo>
                                <a:lnTo>
                                  <a:pt x="20409" y="20485"/>
                                </a:lnTo>
                                <a:lnTo>
                                  <a:pt x="20356" y="20158"/>
                                </a:lnTo>
                                <a:lnTo>
                                  <a:pt x="20356" y="19804"/>
                                </a:lnTo>
                                <a:lnTo>
                                  <a:pt x="20321" y="19083"/>
                                </a:lnTo>
                                <a:lnTo>
                                  <a:pt x="20356" y="18349"/>
                                </a:lnTo>
                                <a:lnTo>
                                  <a:pt x="20409" y="17641"/>
                                </a:lnTo>
                                <a:lnTo>
                                  <a:pt x="20480" y="17012"/>
                                </a:lnTo>
                                <a:lnTo>
                                  <a:pt x="20551" y="16488"/>
                                </a:lnTo>
                                <a:lnTo>
                                  <a:pt x="20551" y="16055"/>
                                </a:lnTo>
                                <a:lnTo>
                                  <a:pt x="20551" y="15911"/>
                                </a:lnTo>
                                <a:lnTo>
                                  <a:pt x="20445" y="15754"/>
                                </a:lnTo>
                                <a:lnTo>
                                  <a:pt x="20356" y="15610"/>
                                </a:lnTo>
                                <a:lnTo>
                                  <a:pt x="20178" y="15452"/>
                                </a:lnTo>
                                <a:lnTo>
                                  <a:pt x="20001" y="15334"/>
                                </a:lnTo>
                                <a:lnTo>
                                  <a:pt x="19770" y="15230"/>
                                </a:lnTo>
                                <a:lnTo>
                                  <a:pt x="19521" y="15125"/>
                                </a:lnTo>
                                <a:lnTo>
                                  <a:pt x="19290" y="15059"/>
                                </a:lnTo>
                                <a:lnTo>
                                  <a:pt x="19024" y="15007"/>
                                </a:lnTo>
                                <a:lnTo>
                                  <a:pt x="18740" y="14954"/>
                                </a:lnTo>
                                <a:lnTo>
                                  <a:pt x="18509" y="14954"/>
                                </a:lnTo>
                                <a:lnTo>
                                  <a:pt x="18225" y="14954"/>
                                </a:lnTo>
                                <a:lnTo>
                                  <a:pt x="17994" y="15007"/>
                                </a:lnTo>
                                <a:lnTo>
                                  <a:pt x="17763" y="15085"/>
                                </a:lnTo>
                                <a:lnTo>
                                  <a:pt x="17550" y="15177"/>
                                </a:lnTo>
                                <a:lnTo>
                                  <a:pt x="17372" y="15308"/>
                                </a:lnTo>
                                <a:lnTo>
                                  <a:pt x="17176" y="15426"/>
                                </a:lnTo>
                                <a:lnTo>
                                  <a:pt x="16928" y="15557"/>
                                </a:lnTo>
                                <a:lnTo>
                                  <a:pt x="16661" y="15636"/>
                                </a:lnTo>
                                <a:lnTo>
                                  <a:pt x="16359" y="15688"/>
                                </a:lnTo>
                                <a:lnTo>
                                  <a:pt x="16022" y="15715"/>
                                </a:lnTo>
                                <a:lnTo>
                                  <a:pt x="15667" y="15688"/>
                                </a:lnTo>
                                <a:lnTo>
                                  <a:pt x="15294" y="15662"/>
                                </a:lnTo>
                                <a:lnTo>
                                  <a:pt x="14956" y="15583"/>
                                </a:lnTo>
                                <a:lnTo>
                                  <a:pt x="14619" y="15479"/>
                                </a:lnTo>
                                <a:lnTo>
                                  <a:pt x="14281" y="15334"/>
                                </a:lnTo>
                                <a:lnTo>
                                  <a:pt x="13961" y="15177"/>
                                </a:lnTo>
                                <a:lnTo>
                                  <a:pt x="13695" y="14981"/>
                                </a:lnTo>
                                <a:lnTo>
                                  <a:pt x="13588" y="14850"/>
                                </a:lnTo>
                                <a:lnTo>
                                  <a:pt x="13482" y="14732"/>
                                </a:lnTo>
                                <a:lnTo>
                                  <a:pt x="13393" y="14600"/>
                                </a:lnTo>
                                <a:lnTo>
                                  <a:pt x="13322" y="14456"/>
                                </a:lnTo>
                                <a:lnTo>
                                  <a:pt x="13251" y="14299"/>
                                </a:lnTo>
                                <a:lnTo>
                                  <a:pt x="13215" y="14155"/>
                                </a:lnTo>
                                <a:lnTo>
                                  <a:pt x="13180" y="13971"/>
                                </a:lnTo>
                                <a:lnTo>
                                  <a:pt x="13180" y="13801"/>
                                </a:lnTo>
                                <a:lnTo>
                                  <a:pt x="13180" y="13591"/>
                                </a:lnTo>
                                <a:lnTo>
                                  <a:pt x="13215" y="13395"/>
                                </a:lnTo>
                                <a:lnTo>
                                  <a:pt x="13251" y="13198"/>
                                </a:lnTo>
                                <a:lnTo>
                                  <a:pt x="13322" y="13015"/>
                                </a:lnTo>
                                <a:lnTo>
                                  <a:pt x="13393" y="12870"/>
                                </a:lnTo>
                                <a:lnTo>
                                  <a:pt x="13482" y="12713"/>
                                </a:lnTo>
                                <a:lnTo>
                                  <a:pt x="13588" y="12569"/>
                                </a:lnTo>
                                <a:lnTo>
                                  <a:pt x="13730" y="12438"/>
                                </a:lnTo>
                                <a:lnTo>
                                  <a:pt x="13997" y="12215"/>
                                </a:lnTo>
                                <a:lnTo>
                                  <a:pt x="14334" y="12005"/>
                                </a:lnTo>
                                <a:lnTo>
                                  <a:pt x="14690" y="11861"/>
                                </a:lnTo>
                                <a:lnTo>
                                  <a:pt x="15063" y="11756"/>
                                </a:lnTo>
                                <a:lnTo>
                                  <a:pt x="15436" y="11678"/>
                                </a:lnTo>
                                <a:lnTo>
                                  <a:pt x="15809" y="11638"/>
                                </a:lnTo>
                                <a:lnTo>
                                  <a:pt x="16182" y="11638"/>
                                </a:lnTo>
                                <a:lnTo>
                                  <a:pt x="16555" y="11678"/>
                                </a:lnTo>
                                <a:lnTo>
                                  <a:pt x="16910" y="11730"/>
                                </a:lnTo>
                                <a:lnTo>
                                  <a:pt x="17248" y="11835"/>
                                </a:lnTo>
                                <a:lnTo>
                                  <a:pt x="17514" y="11966"/>
                                </a:lnTo>
                                <a:lnTo>
                                  <a:pt x="17763" y="12110"/>
                                </a:lnTo>
                                <a:lnTo>
                                  <a:pt x="17887" y="12215"/>
                                </a:lnTo>
                                <a:lnTo>
                                  <a:pt x="18065" y="12307"/>
                                </a:lnTo>
                                <a:lnTo>
                                  <a:pt x="18260" y="12412"/>
                                </a:lnTo>
                                <a:lnTo>
                                  <a:pt x="18438" y="12464"/>
                                </a:lnTo>
                                <a:lnTo>
                                  <a:pt x="18669" y="12543"/>
                                </a:lnTo>
                                <a:lnTo>
                                  <a:pt x="18882" y="12569"/>
                                </a:lnTo>
                                <a:lnTo>
                                  <a:pt x="19113" y="12595"/>
                                </a:lnTo>
                                <a:lnTo>
                                  <a:pt x="19361" y="12608"/>
                                </a:lnTo>
                                <a:lnTo>
                                  <a:pt x="19592" y="12608"/>
                                </a:lnTo>
                                <a:lnTo>
                                  <a:pt x="19841" y="12595"/>
                                </a:lnTo>
                                <a:lnTo>
                                  <a:pt x="20072" y="12543"/>
                                </a:lnTo>
                                <a:lnTo>
                                  <a:pt x="20321" y="12490"/>
                                </a:lnTo>
                                <a:lnTo>
                                  <a:pt x="20551" y="12438"/>
                                </a:lnTo>
                                <a:lnTo>
                                  <a:pt x="20800" y="12333"/>
                                </a:lnTo>
                                <a:lnTo>
                                  <a:pt x="20996" y="12241"/>
                                </a:lnTo>
                                <a:lnTo>
                                  <a:pt x="21244" y="12110"/>
                                </a:lnTo>
                                <a:lnTo>
                                  <a:pt x="21298" y="12032"/>
                                </a:lnTo>
                                <a:lnTo>
                                  <a:pt x="21404" y="11966"/>
                                </a:lnTo>
                                <a:lnTo>
                                  <a:pt x="21475" y="11861"/>
                                </a:lnTo>
                                <a:lnTo>
                                  <a:pt x="21511" y="11730"/>
                                </a:lnTo>
                                <a:lnTo>
                                  <a:pt x="21617" y="11481"/>
                                </a:lnTo>
                                <a:lnTo>
                                  <a:pt x="21653" y="11180"/>
                                </a:lnTo>
                                <a:lnTo>
                                  <a:pt x="21653" y="10826"/>
                                </a:lnTo>
                                <a:lnTo>
                                  <a:pt x="21653" y="10472"/>
                                </a:lnTo>
                                <a:lnTo>
                                  <a:pt x="21582" y="10092"/>
                                </a:lnTo>
                                <a:lnTo>
                                  <a:pt x="21511" y="9725"/>
                                </a:lnTo>
                                <a:lnTo>
                                  <a:pt x="21298" y="8912"/>
                                </a:lnTo>
                                <a:lnTo>
                                  <a:pt x="21067" y="8191"/>
                                </a:lnTo>
                                <a:lnTo>
                                  <a:pt x="20800" y="7536"/>
                                </a:lnTo>
                                <a:lnTo>
                                  <a:pt x="20551" y="7025"/>
                                </a:lnTo>
                                <a:lnTo>
                                  <a:pt x="20001" y="7103"/>
                                </a:lnTo>
                                <a:lnTo>
                                  <a:pt x="19432" y="7156"/>
                                </a:lnTo>
                                <a:lnTo>
                                  <a:pt x="18846" y="7208"/>
                                </a:lnTo>
                                <a:lnTo>
                                  <a:pt x="18225" y="7208"/>
                                </a:lnTo>
                                <a:lnTo>
                                  <a:pt x="17656" y="7208"/>
                                </a:lnTo>
                                <a:lnTo>
                                  <a:pt x="17070" y="7182"/>
                                </a:lnTo>
                                <a:lnTo>
                                  <a:pt x="16484" y="7156"/>
                                </a:lnTo>
                                <a:lnTo>
                                  <a:pt x="15986" y="7103"/>
                                </a:lnTo>
                                <a:lnTo>
                                  <a:pt x="14992" y="6999"/>
                                </a:lnTo>
                                <a:lnTo>
                                  <a:pt x="14210" y="6907"/>
                                </a:lnTo>
                                <a:lnTo>
                                  <a:pt x="13695" y="6828"/>
                                </a:lnTo>
                                <a:lnTo>
                                  <a:pt x="13517" y="6802"/>
                                </a:lnTo>
                                <a:lnTo>
                                  <a:pt x="13073" y="6645"/>
                                </a:lnTo>
                                <a:lnTo>
                                  <a:pt x="12700" y="6474"/>
                                </a:lnTo>
                                <a:lnTo>
                                  <a:pt x="12363" y="6304"/>
                                </a:lnTo>
                                <a:lnTo>
                                  <a:pt x="12132" y="6094"/>
                                </a:lnTo>
                                <a:lnTo>
                                  <a:pt x="11919" y="5871"/>
                                </a:lnTo>
                                <a:lnTo>
                                  <a:pt x="11776" y="5649"/>
                                </a:lnTo>
                                <a:lnTo>
                                  <a:pt x="11688" y="5413"/>
                                </a:lnTo>
                                <a:lnTo>
                                  <a:pt x="11617" y="5190"/>
                                </a:lnTo>
                                <a:lnTo>
                                  <a:pt x="11617" y="4941"/>
                                </a:lnTo>
                                <a:lnTo>
                                  <a:pt x="11652" y="4718"/>
                                </a:lnTo>
                                <a:lnTo>
                                  <a:pt x="11723" y="4482"/>
                                </a:lnTo>
                                <a:lnTo>
                                  <a:pt x="11812" y="4285"/>
                                </a:lnTo>
                                <a:lnTo>
                                  <a:pt x="11919" y="4089"/>
                                </a:lnTo>
                                <a:lnTo>
                                  <a:pt x="12096" y="3905"/>
                                </a:lnTo>
                                <a:lnTo>
                                  <a:pt x="12292" y="3735"/>
                                </a:lnTo>
                                <a:lnTo>
                                  <a:pt x="12505" y="3604"/>
                                </a:lnTo>
                                <a:lnTo>
                                  <a:pt x="12700" y="3460"/>
                                </a:lnTo>
                                <a:lnTo>
                                  <a:pt x="12878" y="3250"/>
                                </a:lnTo>
                                <a:lnTo>
                                  <a:pt x="13038" y="3027"/>
                                </a:lnTo>
                                <a:lnTo>
                                  <a:pt x="13180" y="2752"/>
                                </a:lnTo>
                                <a:lnTo>
                                  <a:pt x="13286" y="2477"/>
                                </a:lnTo>
                                <a:lnTo>
                                  <a:pt x="13322" y="2175"/>
                                </a:lnTo>
                                <a:lnTo>
                                  <a:pt x="13357" y="1874"/>
                                </a:lnTo>
                                <a:lnTo>
                                  <a:pt x="13286" y="1572"/>
                                </a:lnTo>
                                <a:lnTo>
                                  <a:pt x="13180" y="1271"/>
                                </a:lnTo>
                                <a:lnTo>
                                  <a:pt x="13038" y="983"/>
                                </a:lnTo>
                                <a:lnTo>
                                  <a:pt x="12949" y="865"/>
                                </a:lnTo>
                                <a:lnTo>
                                  <a:pt x="12807" y="733"/>
                                </a:lnTo>
                                <a:lnTo>
                                  <a:pt x="12665" y="616"/>
                                </a:lnTo>
                                <a:lnTo>
                                  <a:pt x="12505" y="511"/>
                                </a:lnTo>
                                <a:lnTo>
                                  <a:pt x="12327" y="406"/>
                                </a:lnTo>
                                <a:lnTo>
                                  <a:pt x="12132" y="314"/>
                                </a:lnTo>
                                <a:lnTo>
                                  <a:pt x="11883" y="235"/>
                                </a:lnTo>
                                <a:lnTo>
                                  <a:pt x="11652" y="183"/>
                                </a:lnTo>
                                <a:lnTo>
                                  <a:pt x="11368" y="104"/>
                                </a:lnTo>
                                <a:lnTo>
                                  <a:pt x="11101" y="78"/>
                                </a:lnTo>
                                <a:lnTo>
                                  <a:pt x="10800" y="52"/>
                                </a:lnTo>
                                <a:lnTo>
                                  <a:pt x="10444" y="52"/>
                                </a:lnTo>
                                <a:lnTo>
                                  <a:pt x="10142" y="52"/>
                                </a:lnTo>
                                <a:lnTo>
                                  <a:pt x="9840" y="78"/>
                                </a:lnTo>
                                <a:lnTo>
                                  <a:pt x="9574" y="104"/>
                                </a:lnTo>
                                <a:lnTo>
                                  <a:pt x="9325" y="157"/>
                                </a:lnTo>
                                <a:lnTo>
                                  <a:pt x="9094" y="209"/>
                                </a:lnTo>
                                <a:lnTo>
                                  <a:pt x="8846" y="262"/>
                                </a:lnTo>
                                <a:lnTo>
                                  <a:pt x="8650" y="340"/>
                                </a:lnTo>
                                <a:lnTo>
                                  <a:pt x="8437" y="432"/>
                                </a:lnTo>
                                <a:lnTo>
                                  <a:pt x="8277" y="511"/>
                                </a:lnTo>
                                <a:lnTo>
                                  <a:pt x="8100" y="616"/>
                                </a:lnTo>
                                <a:lnTo>
                                  <a:pt x="7957" y="707"/>
                                </a:lnTo>
                                <a:lnTo>
                                  <a:pt x="7833" y="838"/>
                                </a:lnTo>
                                <a:lnTo>
                                  <a:pt x="7620" y="1061"/>
                                </a:lnTo>
                                <a:lnTo>
                                  <a:pt x="7442" y="1336"/>
                                </a:lnTo>
                                <a:lnTo>
                                  <a:pt x="7353" y="1599"/>
                                </a:lnTo>
                                <a:lnTo>
                                  <a:pt x="7318" y="1900"/>
                                </a:lnTo>
                                <a:lnTo>
                                  <a:pt x="7318" y="2175"/>
                                </a:lnTo>
                                <a:lnTo>
                                  <a:pt x="7353" y="2450"/>
                                </a:lnTo>
                                <a:lnTo>
                                  <a:pt x="7442" y="2726"/>
                                </a:lnTo>
                                <a:lnTo>
                                  <a:pt x="7620" y="2975"/>
                                </a:lnTo>
                                <a:lnTo>
                                  <a:pt x="7833" y="3198"/>
                                </a:lnTo>
                                <a:lnTo>
                                  <a:pt x="8064" y="3433"/>
                                </a:lnTo>
                                <a:lnTo>
                                  <a:pt x="8295" y="3630"/>
                                </a:lnTo>
                                <a:lnTo>
                                  <a:pt x="8508" y="3853"/>
                                </a:lnTo>
                                <a:lnTo>
                                  <a:pt x="8686" y="4089"/>
                                </a:lnTo>
                                <a:lnTo>
                                  <a:pt x="8775" y="4312"/>
                                </a:lnTo>
                                <a:lnTo>
                                  <a:pt x="8846" y="4561"/>
                                </a:lnTo>
                                <a:lnTo>
                                  <a:pt x="8846" y="4810"/>
                                </a:lnTo>
                                <a:lnTo>
                                  <a:pt x="8810" y="5059"/>
                                </a:lnTo>
                                <a:lnTo>
                                  <a:pt x="8721" y="5295"/>
                                </a:lnTo>
                                <a:lnTo>
                                  <a:pt x="8579" y="5544"/>
                                </a:lnTo>
                                <a:lnTo>
                                  <a:pt x="8366" y="5766"/>
                                </a:lnTo>
                                <a:lnTo>
                                  <a:pt x="8135" y="5976"/>
                                </a:lnTo>
                                <a:lnTo>
                                  <a:pt x="7833" y="6199"/>
                                </a:lnTo>
                                <a:lnTo>
                                  <a:pt x="7478" y="6369"/>
                                </a:lnTo>
                                <a:lnTo>
                                  <a:pt x="7069" y="6527"/>
                                </a:lnTo>
                                <a:lnTo>
                                  <a:pt x="6590" y="6671"/>
                                </a:lnTo>
                                <a:lnTo>
                                  <a:pt x="6092" y="6802"/>
                                </a:lnTo>
                                <a:lnTo>
                                  <a:pt x="5684" y="6802"/>
                                </a:lnTo>
                                <a:lnTo>
                                  <a:pt x="5133" y="6802"/>
                                </a:lnTo>
                                <a:lnTo>
                                  <a:pt x="4547" y="6802"/>
                                </a:lnTo>
                                <a:lnTo>
                                  <a:pt x="3872" y="6802"/>
                                </a:lnTo>
                                <a:lnTo>
                                  <a:pt x="3144" y="6802"/>
                                </a:lnTo>
                                <a:lnTo>
                                  <a:pt x="2362" y="6802"/>
                                </a:lnTo>
                                <a:lnTo>
                                  <a:pt x="1545" y="6802"/>
                                </a:lnTo>
                                <a:lnTo>
                                  <a:pt x="692" y="6802"/>
                                </a:lnTo>
                                <a:lnTo>
                                  <a:pt x="586" y="7234"/>
                                </a:lnTo>
                                <a:lnTo>
                                  <a:pt x="461" y="7837"/>
                                </a:lnTo>
                                <a:lnTo>
                                  <a:pt x="355" y="8493"/>
                                </a:lnTo>
                                <a:lnTo>
                                  <a:pt x="248" y="9187"/>
                                </a:lnTo>
                                <a:lnTo>
                                  <a:pt x="142" y="9869"/>
                                </a:lnTo>
                                <a:lnTo>
                                  <a:pt x="106" y="10498"/>
                                </a:lnTo>
                                <a:lnTo>
                                  <a:pt x="106" y="10983"/>
                                </a:lnTo>
                                <a:lnTo>
                                  <a:pt x="106" y="11311"/>
                                </a:lnTo>
                                <a:lnTo>
                                  <a:pt x="213" y="11481"/>
                                </a:lnTo>
                                <a:lnTo>
                                  <a:pt x="319" y="11651"/>
                                </a:lnTo>
                                <a:lnTo>
                                  <a:pt x="497" y="11783"/>
                                </a:lnTo>
                                <a:lnTo>
                                  <a:pt x="692" y="11914"/>
                                </a:lnTo>
                                <a:lnTo>
                                  <a:pt x="941" y="12032"/>
                                </a:lnTo>
                                <a:lnTo>
                                  <a:pt x="1207" y="12110"/>
                                </a:lnTo>
                                <a:lnTo>
                                  <a:pt x="1509" y="12189"/>
                                </a:lnTo>
                                <a:lnTo>
                                  <a:pt x="1794" y="12241"/>
                                </a:lnTo>
                                <a:lnTo>
                                  <a:pt x="2131" y="12267"/>
                                </a:lnTo>
                                <a:lnTo>
                                  <a:pt x="2433" y="12281"/>
                                </a:lnTo>
                                <a:lnTo>
                                  <a:pt x="2735" y="12267"/>
                                </a:lnTo>
                                <a:lnTo>
                                  <a:pt x="3055" y="12241"/>
                                </a:lnTo>
                                <a:lnTo>
                                  <a:pt x="3357" y="12189"/>
                                </a:lnTo>
                                <a:lnTo>
                                  <a:pt x="3623" y="12084"/>
                                </a:lnTo>
                                <a:lnTo>
                                  <a:pt x="3872" y="11979"/>
                                </a:lnTo>
                                <a:lnTo>
                                  <a:pt x="4103" y="11861"/>
                                </a:lnTo>
                                <a:lnTo>
                                  <a:pt x="4316" y="11704"/>
                                </a:lnTo>
                                <a:lnTo>
                                  <a:pt x="4582" y="11612"/>
                                </a:lnTo>
                                <a:lnTo>
                                  <a:pt x="4849" y="11533"/>
                                </a:lnTo>
                                <a:lnTo>
                                  <a:pt x="5169" y="11507"/>
                                </a:lnTo>
                                <a:lnTo>
                                  <a:pt x="5506" y="11481"/>
                                </a:lnTo>
                                <a:lnTo>
                                  <a:pt x="5808" y="11507"/>
                                </a:lnTo>
                                <a:lnTo>
                                  <a:pt x="6146" y="11560"/>
                                </a:lnTo>
                                <a:lnTo>
                                  <a:pt x="6501" y="11651"/>
                                </a:lnTo>
                                <a:lnTo>
                                  <a:pt x="6803" y="11783"/>
                                </a:lnTo>
                                <a:lnTo>
                                  <a:pt x="7105" y="11940"/>
                                </a:lnTo>
                                <a:lnTo>
                                  <a:pt x="7353" y="12110"/>
                                </a:lnTo>
                                <a:lnTo>
                                  <a:pt x="7584" y="12333"/>
                                </a:lnTo>
                                <a:lnTo>
                                  <a:pt x="7798" y="12595"/>
                                </a:lnTo>
                                <a:lnTo>
                                  <a:pt x="7922" y="12870"/>
                                </a:lnTo>
                                <a:lnTo>
                                  <a:pt x="8028" y="13198"/>
                                </a:lnTo>
                                <a:lnTo>
                                  <a:pt x="8064" y="13526"/>
                                </a:lnTo>
                                <a:lnTo>
                                  <a:pt x="8028" y="13775"/>
                                </a:lnTo>
                                <a:lnTo>
                                  <a:pt x="7922" y="13998"/>
                                </a:lnTo>
                                <a:lnTo>
                                  <a:pt x="7798" y="14220"/>
                                </a:lnTo>
                                <a:lnTo>
                                  <a:pt x="7584" y="14404"/>
                                </a:lnTo>
                                <a:lnTo>
                                  <a:pt x="7353" y="14574"/>
                                </a:lnTo>
                                <a:lnTo>
                                  <a:pt x="7105" y="14732"/>
                                </a:lnTo>
                                <a:lnTo>
                                  <a:pt x="6803" y="14850"/>
                                </a:lnTo>
                                <a:lnTo>
                                  <a:pt x="6501" y="14954"/>
                                </a:lnTo>
                                <a:lnTo>
                                  <a:pt x="6146" y="15033"/>
                                </a:lnTo>
                                <a:lnTo>
                                  <a:pt x="5808" y="15085"/>
                                </a:lnTo>
                                <a:lnTo>
                                  <a:pt x="5506" y="15085"/>
                                </a:lnTo>
                                <a:lnTo>
                                  <a:pt x="5169" y="15059"/>
                                </a:lnTo>
                                <a:lnTo>
                                  <a:pt x="4849" y="15007"/>
                                </a:lnTo>
                                <a:lnTo>
                                  <a:pt x="4582" y="14902"/>
                                </a:lnTo>
                                <a:lnTo>
                                  <a:pt x="4316" y="14784"/>
                                </a:lnTo>
                                <a:lnTo>
                                  <a:pt x="4103" y="14600"/>
                                </a:lnTo>
                                <a:lnTo>
                                  <a:pt x="3907" y="14430"/>
                                </a:lnTo>
                                <a:lnTo>
                                  <a:pt x="3659" y="14299"/>
                                </a:lnTo>
                                <a:lnTo>
                                  <a:pt x="3428" y="14194"/>
                                </a:lnTo>
                                <a:lnTo>
                                  <a:pt x="3179" y="14129"/>
                                </a:lnTo>
                                <a:lnTo>
                                  <a:pt x="2913" y="14102"/>
                                </a:lnTo>
                                <a:lnTo>
                                  <a:pt x="2646" y="14102"/>
                                </a:lnTo>
                                <a:lnTo>
                                  <a:pt x="2362" y="14129"/>
                                </a:lnTo>
                                <a:lnTo>
                                  <a:pt x="2096" y="14168"/>
                                </a:lnTo>
                                <a:lnTo>
                                  <a:pt x="1811" y="14273"/>
                                </a:lnTo>
                                <a:lnTo>
                                  <a:pt x="1545" y="14378"/>
                                </a:lnTo>
                                <a:lnTo>
                                  <a:pt x="1314" y="14496"/>
                                </a:lnTo>
                                <a:lnTo>
                                  <a:pt x="1065" y="14653"/>
                                </a:lnTo>
                                <a:lnTo>
                                  <a:pt x="870" y="14797"/>
                                </a:lnTo>
                                <a:lnTo>
                                  <a:pt x="657" y="14981"/>
                                </a:lnTo>
                                <a:lnTo>
                                  <a:pt x="497" y="15177"/>
                                </a:lnTo>
                                <a:lnTo>
                                  <a:pt x="390" y="15413"/>
                                </a:lnTo>
                                <a:lnTo>
                                  <a:pt x="284" y="15636"/>
                                </a:lnTo>
                                <a:lnTo>
                                  <a:pt x="248" y="15911"/>
                                </a:lnTo>
                                <a:lnTo>
                                  <a:pt x="284" y="16239"/>
                                </a:lnTo>
                                <a:lnTo>
                                  <a:pt x="319" y="16566"/>
                                </a:lnTo>
                                <a:lnTo>
                                  <a:pt x="497" y="17340"/>
                                </a:lnTo>
                                <a:lnTo>
                                  <a:pt x="692" y="18152"/>
                                </a:lnTo>
                                <a:lnTo>
                                  <a:pt x="799" y="18559"/>
                                </a:lnTo>
                                <a:lnTo>
                                  <a:pt x="905" y="18978"/>
                                </a:lnTo>
                                <a:lnTo>
                                  <a:pt x="959" y="19384"/>
                                </a:lnTo>
                                <a:lnTo>
                                  <a:pt x="994" y="19791"/>
                                </a:lnTo>
                                <a:lnTo>
                                  <a:pt x="994" y="20132"/>
                                </a:lnTo>
                                <a:lnTo>
                                  <a:pt x="959" y="20485"/>
                                </a:lnTo>
                                <a:lnTo>
                                  <a:pt x="941" y="20669"/>
                                </a:lnTo>
                                <a:lnTo>
                                  <a:pt x="870" y="20813"/>
                                </a:lnTo>
                                <a:lnTo>
                                  <a:pt x="799" y="20970"/>
                                </a:lnTo>
                                <a:lnTo>
                                  <a:pt x="692" y="21088"/>
                                </a:lnTo>
                                <a:lnTo>
                                  <a:pt x="1474" y="20997"/>
                                </a:lnTo>
                                <a:lnTo>
                                  <a:pt x="2291" y="20866"/>
                                </a:lnTo>
                                <a:lnTo>
                                  <a:pt x="3108" y="20787"/>
                                </a:lnTo>
                                <a:lnTo>
                                  <a:pt x="3907" y="20721"/>
                                </a:lnTo>
                                <a:lnTo>
                                  <a:pt x="4653" y="20695"/>
                                </a:lnTo>
                                <a:lnTo>
                                  <a:pt x="5364" y="20695"/>
                                </a:lnTo>
                                <a:lnTo>
                                  <a:pt x="5701" y="20721"/>
                                </a:lnTo>
                                <a:lnTo>
                                  <a:pt x="6057" y="20761"/>
                                </a:lnTo>
                                <a:lnTo>
                                  <a:pt x="6323" y="20813"/>
                                </a:lnTo>
                                <a:lnTo>
                                  <a:pt x="6625" y="20892"/>
                                </a:lnTo>
                                <a:close/>
                              </a:path>
                            </a:pathLst>
                          </a:custGeom>
                          <a:solidFill>
                            <a:srgbClr val="FFBE7D"/>
                          </a:solidFill>
                          <a:ln w="3175">
                            <a:solidFill>
                              <a:srgbClr val="000000"/>
                            </a:solidFill>
                            <a:miter lim="800000"/>
                            <a:headEnd/>
                            <a:tailEnd/>
                          </a:ln>
                        </wps:spPr>
                        <wps:bodyPr rot="0" vert="horz" wrap="square" lIns="91440" tIns="45720" rIns="91440" bIns="45720" anchor="t" anchorCtr="0" upright="1">
                          <a:noAutofit/>
                        </wps:bodyPr>
                      </wps:wsp>
                      <wps:wsp>
                        <wps:cNvPr id="84" name="Puzzle2"/>
                        <wps:cNvSpPr>
                          <a:spLocks noEditPoints="1" noChangeArrowheads="1"/>
                        </wps:cNvSpPr>
                        <wps:spPr bwMode="auto">
                          <a:xfrm>
                            <a:off x="2880" y="1736"/>
                            <a:ext cx="1778" cy="1379"/>
                          </a:xfrm>
                          <a:custGeom>
                            <a:avLst/>
                            <a:gdLst>
                              <a:gd name="T0" fmla="*/ 0 w 21600"/>
                              <a:gd name="T1" fmla="*/ 55 h 21600"/>
                              <a:gd name="T2" fmla="*/ 28 w 21600"/>
                              <a:gd name="T3" fmla="*/ 86 h 21600"/>
                              <a:gd name="T4" fmla="*/ 70 w 21600"/>
                              <a:gd name="T5" fmla="*/ 57 h 21600"/>
                              <a:gd name="T6" fmla="*/ 114 w 21600"/>
                              <a:gd name="T7" fmla="*/ 86 h 21600"/>
                              <a:gd name="T8" fmla="*/ 146 w 21600"/>
                              <a:gd name="T9" fmla="*/ 61 h 21600"/>
                              <a:gd name="T10" fmla="*/ 114 w 21600"/>
                              <a:gd name="T11" fmla="*/ 23 h 21600"/>
                              <a:gd name="T12" fmla="*/ 73 w 21600"/>
                              <a:gd name="T13" fmla="*/ 0 h 21600"/>
                              <a:gd name="T14" fmla="*/ 28 w 21600"/>
                              <a:gd name="T15" fmla="*/ 24 h 21600"/>
                              <a:gd name="T16" fmla="*/ 0 60000 65536"/>
                              <a:gd name="T17" fmla="*/ 0 60000 65536"/>
                              <a:gd name="T18" fmla="*/ 0 60000 65536"/>
                              <a:gd name="T19" fmla="*/ 0 60000 65536"/>
                              <a:gd name="T20" fmla="*/ 0 60000 65536"/>
                              <a:gd name="T21" fmla="*/ 0 60000 65536"/>
                              <a:gd name="T22" fmla="*/ 0 60000 65536"/>
                              <a:gd name="T23" fmla="*/ 0 60000 65536"/>
                              <a:gd name="T24" fmla="*/ 5394 w 21600"/>
                              <a:gd name="T25" fmla="*/ 6735 h 21600"/>
                              <a:gd name="T26" fmla="*/ 16182 w 21600"/>
                              <a:gd name="T27" fmla="*/ 20441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4247" y="12354"/>
                                </a:moveTo>
                                <a:lnTo>
                                  <a:pt x="4134" y="12468"/>
                                </a:lnTo>
                                <a:lnTo>
                                  <a:pt x="4010" y="12581"/>
                                </a:lnTo>
                                <a:lnTo>
                                  <a:pt x="3897" y="12637"/>
                                </a:lnTo>
                                <a:lnTo>
                                  <a:pt x="3773" y="12694"/>
                                </a:lnTo>
                                <a:lnTo>
                                  <a:pt x="3637" y="12694"/>
                                </a:lnTo>
                                <a:lnTo>
                                  <a:pt x="3524" y="12694"/>
                                </a:lnTo>
                                <a:lnTo>
                                  <a:pt x="3400" y="12665"/>
                                </a:lnTo>
                                <a:lnTo>
                                  <a:pt x="3287" y="12609"/>
                                </a:lnTo>
                                <a:lnTo>
                                  <a:pt x="3027" y="12496"/>
                                </a:lnTo>
                                <a:lnTo>
                                  <a:pt x="2790" y="12340"/>
                                </a:lnTo>
                                <a:lnTo>
                                  <a:pt x="2530" y="12142"/>
                                </a:lnTo>
                                <a:lnTo>
                                  <a:pt x="2293" y="11987"/>
                                </a:lnTo>
                                <a:lnTo>
                                  <a:pt x="2033" y="11817"/>
                                </a:lnTo>
                                <a:lnTo>
                                  <a:pt x="1773" y="11676"/>
                                </a:lnTo>
                                <a:lnTo>
                                  <a:pt x="1638" y="11662"/>
                                </a:lnTo>
                                <a:lnTo>
                                  <a:pt x="1513" y="11634"/>
                                </a:lnTo>
                                <a:lnTo>
                                  <a:pt x="1378" y="11634"/>
                                </a:lnTo>
                                <a:lnTo>
                                  <a:pt x="1253" y="11634"/>
                                </a:lnTo>
                                <a:lnTo>
                                  <a:pt x="1118" y="11662"/>
                                </a:lnTo>
                                <a:lnTo>
                                  <a:pt x="971" y="11732"/>
                                </a:lnTo>
                                <a:lnTo>
                                  <a:pt x="835" y="11817"/>
                                </a:lnTo>
                                <a:lnTo>
                                  <a:pt x="711" y="11959"/>
                                </a:lnTo>
                                <a:lnTo>
                                  <a:pt x="553" y="12086"/>
                                </a:lnTo>
                                <a:lnTo>
                                  <a:pt x="429" y="12284"/>
                                </a:lnTo>
                                <a:lnTo>
                                  <a:pt x="271" y="12524"/>
                                </a:lnTo>
                                <a:lnTo>
                                  <a:pt x="146" y="12793"/>
                                </a:lnTo>
                                <a:lnTo>
                                  <a:pt x="79" y="12962"/>
                                </a:lnTo>
                                <a:lnTo>
                                  <a:pt x="33" y="13146"/>
                                </a:lnTo>
                                <a:lnTo>
                                  <a:pt x="11" y="13386"/>
                                </a:lnTo>
                                <a:lnTo>
                                  <a:pt x="11" y="13641"/>
                                </a:lnTo>
                                <a:lnTo>
                                  <a:pt x="33" y="13881"/>
                                </a:lnTo>
                                <a:lnTo>
                                  <a:pt x="101" y="14150"/>
                                </a:lnTo>
                                <a:lnTo>
                                  <a:pt x="192" y="14404"/>
                                </a:lnTo>
                                <a:lnTo>
                                  <a:pt x="293" y="14645"/>
                                </a:lnTo>
                                <a:lnTo>
                                  <a:pt x="451" y="14857"/>
                                </a:lnTo>
                                <a:lnTo>
                                  <a:pt x="621" y="15054"/>
                                </a:lnTo>
                                <a:lnTo>
                                  <a:pt x="734" y="15125"/>
                                </a:lnTo>
                                <a:lnTo>
                                  <a:pt x="835" y="15210"/>
                                </a:lnTo>
                                <a:lnTo>
                                  <a:pt x="948" y="15267"/>
                                </a:lnTo>
                                <a:lnTo>
                                  <a:pt x="1084" y="15323"/>
                                </a:lnTo>
                                <a:lnTo>
                                  <a:pt x="1208" y="15351"/>
                                </a:lnTo>
                                <a:lnTo>
                                  <a:pt x="1355" y="15380"/>
                                </a:lnTo>
                                <a:lnTo>
                                  <a:pt x="1513" y="15380"/>
                                </a:lnTo>
                                <a:lnTo>
                                  <a:pt x="1683" y="15380"/>
                                </a:lnTo>
                                <a:lnTo>
                                  <a:pt x="1864" y="15351"/>
                                </a:lnTo>
                                <a:lnTo>
                                  <a:pt x="2033" y="15323"/>
                                </a:lnTo>
                                <a:lnTo>
                                  <a:pt x="2225" y="15238"/>
                                </a:lnTo>
                                <a:lnTo>
                                  <a:pt x="2428" y="15153"/>
                                </a:lnTo>
                                <a:lnTo>
                                  <a:pt x="2745" y="15026"/>
                                </a:lnTo>
                                <a:lnTo>
                                  <a:pt x="3005" y="14913"/>
                                </a:lnTo>
                                <a:lnTo>
                                  <a:pt x="3264" y="14828"/>
                                </a:lnTo>
                                <a:lnTo>
                                  <a:pt x="3513" y="14800"/>
                                </a:lnTo>
                                <a:lnTo>
                                  <a:pt x="3615" y="14828"/>
                                </a:lnTo>
                                <a:lnTo>
                                  <a:pt x="3728" y="14857"/>
                                </a:lnTo>
                                <a:lnTo>
                                  <a:pt x="3807" y="14913"/>
                                </a:lnTo>
                                <a:lnTo>
                                  <a:pt x="3920" y="14998"/>
                                </a:lnTo>
                                <a:lnTo>
                                  <a:pt x="4010" y="15097"/>
                                </a:lnTo>
                                <a:lnTo>
                                  <a:pt x="4089" y="15238"/>
                                </a:lnTo>
                                <a:lnTo>
                                  <a:pt x="4179" y="15408"/>
                                </a:lnTo>
                                <a:lnTo>
                                  <a:pt x="4247" y="15620"/>
                                </a:lnTo>
                                <a:lnTo>
                                  <a:pt x="4326" y="15860"/>
                                </a:lnTo>
                                <a:lnTo>
                                  <a:pt x="4394" y="16129"/>
                                </a:lnTo>
                                <a:lnTo>
                                  <a:pt x="4439" y="16440"/>
                                </a:lnTo>
                                <a:lnTo>
                                  <a:pt x="4507" y="16737"/>
                                </a:lnTo>
                                <a:lnTo>
                                  <a:pt x="4552" y="17090"/>
                                </a:lnTo>
                                <a:lnTo>
                                  <a:pt x="4575" y="17443"/>
                                </a:lnTo>
                                <a:lnTo>
                                  <a:pt x="4586" y="17825"/>
                                </a:lnTo>
                                <a:lnTo>
                                  <a:pt x="4586" y="18193"/>
                                </a:lnTo>
                                <a:lnTo>
                                  <a:pt x="4586" y="18574"/>
                                </a:lnTo>
                                <a:lnTo>
                                  <a:pt x="4586" y="18984"/>
                                </a:lnTo>
                                <a:lnTo>
                                  <a:pt x="4552" y="19366"/>
                                </a:lnTo>
                                <a:lnTo>
                                  <a:pt x="4507" y="19748"/>
                                </a:lnTo>
                                <a:lnTo>
                                  <a:pt x="4462" y="20129"/>
                                </a:lnTo>
                                <a:lnTo>
                                  <a:pt x="4371" y="20483"/>
                                </a:lnTo>
                                <a:lnTo>
                                  <a:pt x="4292" y="20836"/>
                                </a:lnTo>
                                <a:lnTo>
                                  <a:pt x="4202" y="21161"/>
                                </a:lnTo>
                                <a:lnTo>
                                  <a:pt x="4744" y="21161"/>
                                </a:lnTo>
                                <a:lnTo>
                                  <a:pt x="5264" y="21161"/>
                                </a:lnTo>
                                <a:lnTo>
                                  <a:pt x="5784" y="21161"/>
                                </a:lnTo>
                                <a:lnTo>
                                  <a:pt x="6235" y="21161"/>
                                </a:lnTo>
                                <a:lnTo>
                                  <a:pt x="6676" y="21161"/>
                                </a:lnTo>
                                <a:lnTo>
                                  <a:pt x="7060" y="21161"/>
                                </a:lnTo>
                                <a:lnTo>
                                  <a:pt x="7410" y="21161"/>
                                </a:lnTo>
                                <a:lnTo>
                                  <a:pt x="7670" y="21161"/>
                                </a:lnTo>
                                <a:lnTo>
                                  <a:pt x="8020" y="21020"/>
                                </a:lnTo>
                                <a:lnTo>
                                  <a:pt x="8303" y="20893"/>
                                </a:lnTo>
                                <a:lnTo>
                                  <a:pt x="8563" y="20695"/>
                                </a:lnTo>
                                <a:lnTo>
                                  <a:pt x="8800" y="20511"/>
                                </a:lnTo>
                                <a:lnTo>
                                  <a:pt x="8969" y="20285"/>
                                </a:lnTo>
                                <a:lnTo>
                                  <a:pt x="9150" y="20045"/>
                                </a:lnTo>
                                <a:lnTo>
                                  <a:pt x="9252" y="19804"/>
                                </a:lnTo>
                                <a:lnTo>
                                  <a:pt x="9342" y="19550"/>
                                </a:lnTo>
                                <a:lnTo>
                                  <a:pt x="9410" y="19281"/>
                                </a:lnTo>
                                <a:lnTo>
                                  <a:pt x="9433" y="19013"/>
                                </a:lnTo>
                                <a:lnTo>
                                  <a:pt x="9433" y="18744"/>
                                </a:lnTo>
                                <a:lnTo>
                                  <a:pt x="9387" y="18504"/>
                                </a:lnTo>
                                <a:lnTo>
                                  <a:pt x="9320" y="18221"/>
                                </a:lnTo>
                                <a:lnTo>
                                  <a:pt x="9207" y="17981"/>
                                </a:lnTo>
                                <a:lnTo>
                                  <a:pt x="9105" y="17740"/>
                                </a:lnTo>
                                <a:lnTo>
                                  <a:pt x="8924" y="17514"/>
                                </a:lnTo>
                                <a:lnTo>
                                  <a:pt x="8777" y="17274"/>
                                </a:lnTo>
                                <a:lnTo>
                                  <a:pt x="8642" y="17034"/>
                                </a:lnTo>
                                <a:lnTo>
                                  <a:pt x="8563" y="16765"/>
                                </a:lnTo>
                                <a:lnTo>
                                  <a:pt x="8472" y="16468"/>
                                </a:lnTo>
                                <a:lnTo>
                                  <a:pt x="8450" y="16157"/>
                                </a:lnTo>
                                <a:lnTo>
                                  <a:pt x="8450" y="15860"/>
                                </a:lnTo>
                                <a:lnTo>
                                  <a:pt x="8472" y="15563"/>
                                </a:lnTo>
                                <a:lnTo>
                                  <a:pt x="8540" y="15267"/>
                                </a:lnTo>
                                <a:lnTo>
                                  <a:pt x="8642" y="14998"/>
                                </a:lnTo>
                                <a:lnTo>
                                  <a:pt x="8777" y="14729"/>
                                </a:lnTo>
                                <a:lnTo>
                                  <a:pt x="8868" y="14616"/>
                                </a:lnTo>
                                <a:lnTo>
                                  <a:pt x="8969" y="14475"/>
                                </a:lnTo>
                                <a:lnTo>
                                  <a:pt x="9060" y="14376"/>
                                </a:lnTo>
                                <a:lnTo>
                                  <a:pt x="9184" y="14291"/>
                                </a:lnTo>
                                <a:lnTo>
                                  <a:pt x="9297" y="14206"/>
                                </a:lnTo>
                                <a:lnTo>
                                  <a:pt x="9433" y="14121"/>
                                </a:lnTo>
                                <a:lnTo>
                                  <a:pt x="9579" y="14051"/>
                                </a:lnTo>
                                <a:lnTo>
                                  <a:pt x="9726" y="13994"/>
                                </a:lnTo>
                                <a:lnTo>
                                  <a:pt x="9884" y="13938"/>
                                </a:lnTo>
                                <a:lnTo>
                                  <a:pt x="10054" y="13909"/>
                                </a:lnTo>
                                <a:lnTo>
                                  <a:pt x="10257" y="13881"/>
                                </a:lnTo>
                                <a:lnTo>
                                  <a:pt x="10449" y="13881"/>
                                </a:lnTo>
                                <a:lnTo>
                                  <a:pt x="10664" y="13881"/>
                                </a:lnTo>
                                <a:lnTo>
                                  <a:pt x="10856" y="13909"/>
                                </a:lnTo>
                                <a:lnTo>
                                  <a:pt x="11037" y="13966"/>
                                </a:lnTo>
                                <a:lnTo>
                                  <a:pt x="11206" y="14023"/>
                                </a:lnTo>
                                <a:lnTo>
                                  <a:pt x="11353" y="14093"/>
                                </a:lnTo>
                                <a:lnTo>
                                  <a:pt x="11511" y="14178"/>
                                </a:lnTo>
                                <a:lnTo>
                                  <a:pt x="11635" y="14263"/>
                                </a:lnTo>
                                <a:lnTo>
                                  <a:pt x="11748" y="14376"/>
                                </a:lnTo>
                                <a:lnTo>
                                  <a:pt x="11861" y="14475"/>
                                </a:lnTo>
                                <a:lnTo>
                                  <a:pt x="11941" y="14616"/>
                                </a:lnTo>
                                <a:lnTo>
                                  <a:pt x="12031" y="14758"/>
                                </a:lnTo>
                                <a:lnTo>
                                  <a:pt x="12099" y="14885"/>
                                </a:lnTo>
                                <a:lnTo>
                                  <a:pt x="12200" y="15210"/>
                                </a:lnTo>
                                <a:lnTo>
                                  <a:pt x="12268" y="15507"/>
                                </a:lnTo>
                                <a:lnTo>
                                  <a:pt x="12291" y="15832"/>
                                </a:lnTo>
                                <a:lnTo>
                                  <a:pt x="12291" y="16157"/>
                                </a:lnTo>
                                <a:lnTo>
                                  <a:pt x="12246" y="16482"/>
                                </a:lnTo>
                                <a:lnTo>
                                  <a:pt x="12178" y="16807"/>
                                </a:lnTo>
                                <a:lnTo>
                                  <a:pt x="12099" y="17090"/>
                                </a:lnTo>
                                <a:lnTo>
                                  <a:pt x="12008" y="17330"/>
                                </a:lnTo>
                                <a:lnTo>
                                  <a:pt x="11884" y="17542"/>
                                </a:lnTo>
                                <a:lnTo>
                                  <a:pt x="11748" y="17712"/>
                                </a:lnTo>
                                <a:lnTo>
                                  <a:pt x="11613" y="17839"/>
                                </a:lnTo>
                                <a:lnTo>
                                  <a:pt x="11489" y="18037"/>
                                </a:lnTo>
                                <a:lnTo>
                                  <a:pt x="11398" y="18221"/>
                                </a:lnTo>
                                <a:lnTo>
                                  <a:pt x="11319" y="18447"/>
                                </a:lnTo>
                                <a:lnTo>
                                  <a:pt x="11251" y="18659"/>
                                </a:lnTo>
                                <a:lnTo>
                                  <a:pt x="11206" y="18900"/>
                                </a:lnTo>
                                <a:lnTo>
                                  <a:pt x="11184" y="19154"/>
                                </a:lnTo>
                                <a:lnTo>
                                  <a:pt x="11184" y="19423"/>
                                </a:lnTo>
                                <a:lnTo>
                                  <a:pt x="11229" y="19663"/>
                                </a:lnTo>
                                <a:lnTo>
                                  <a:pt x="11297" y="19903"/>
                                </a:lnTo>
                                <a:lnTo>
                                  <a:pt x="11376" y="20158"/>
                                </a:lnTo>
                                <a:lnTo>
                                  <a:pt x="11511" y="20398"/>
                                </a:lnTo>
                                <a:lnTo>
                                  <a:pt x="11681" y="20610"/>
                                </a:lnTo>
                                <a:lnTo>
                                  <a:pt x="11884" y="20808"/>
                                </a:lnTo>
                                <a:lnTo>
                                  <a:pt x="12121" y="20992"/>
                                </a:lnTo>
                                <a:lnTo>
                                  <a:pt x="12404" y="21161"/>
                                </a:lnTo>
                                <a:lnTo>
                                  <a:pt x="12528" y="21190"/>
                                </a:lnTo>
                                <a:lnTo>
                                  <a:pt x="12856" y="21274"/>
                                </a:lnTo>
                                <a:lnTo>
                                  <a:pt x="13330" y="21373"/>
                                </a:lnTo>
                                <a:lnTo>
                                  <a:pt x="13963" y="21486"/>
                                </a:lnTo>
                                <a:lnTo>
                                  <a:pt x="14313" y="21543"/>
                                </a:lnTo>
                                <a:lnTo>
                                  <a:pt x="14652" y="21571"/>
                                </a:lnTo>
                                <a:lnTo>
                                  <a:pt x="15025" y="21600"/>
                                </a:lnTo>
                                <a:lnTo>
                                  <a:pt x="15409" y="21600"/>
                                </a:lnTo>
                                <a:lnTo>
                                  <a:pt x="15782" y="21600"/>
                                </a:lnTo>
                                <a:lnTo>
                                  <a:pt x="16177" y="21571"/>
                                </a:lnTo>
                                <a:lnTo>
                                  <a:pt x="16516" y="21486"/>
                                </a:lnTo>
                                <a:lnTo>
                                  <a:pt x="16889" y="21402"/>
                                </a:lnTo>
                                <a:lnTo>
                                  <a:pt x="16821" y="21190"/>
                                </a:lnTo>
                                <a:lnTo>
                                  <a:pt x="16776" y="20935"/>
                                </a:lnTo>
                                <a:lnTo>
                                  <a:pt x="16742" y="20667"/>
                                </a:lnTo>
                                <a:lnTo>
                                  <a:pt x="16719" y="20370"/>
                                </a:lnTo>
                                <a:lnTo>
                                  <a:pt x="16697" y="19719"/>
                                </a:lnTo>
                                <a:lnTo>
                                  <a:pt x="16697" y="19013"/>
                                </a:lnTo>
                                <a:lnTo>
                                  <a:pt x="16719" y="18306"/>
                                </a:lnTo>
                                <a:lnTo>
                                  <a:pt x="16753" y="17599"/>
                                </a:lnTo>
                                <a:lnTo>
                                  <a:pt x="16821" y="16949"/>
                                </a:lnTo>
                                <a:lnTo>
                                  <a:pt x="16889" y="16383"/>
                                </a:lnTo>
                                <a:lnTo>
                                  <a:pt x="16934" y="16129"/>
                                </a:lnTo>
                                <a:lnTo>
                                  <a:pt x="17002" y="15945"/>
                                </a:lnTo>
                                <a:lnTo>
                                  <a:pt x="17081" y="15790"/>
                                </a:lnTo>
                                <a:lnTo>
                                  <a:pt x="17194" y="15648"/>
                                </a:lnTo>
                                <a:lnTo>
                                  <a:pt x="17318" y="15563"/>
                                </a:lnTo>
                                <a:lnTo>
                                  <a:pt x="17453" y="15507"/>
                                </a:lnTo>
                                <a:lnTo>
                                  <a:pt x="17600" y="15450"/>
                                </a:lnTo>
                                <a:lnTo>
                                  <a:pt x="17758" y="15450"/>
                                </a:lnTo>
                                <a:lnTo>
                                  <a:pt x="17905" y="15479"/>
                                </a:lnTo>
                                <a:lnTo>
                                  <a:pt x="18064" y="15535"/>
                                </a:lnTo>
                                <a:lnTo>
                                  <a:pt x="18233" y="15620"/>
                                </a:lnTo>
                                <a:lnTo>
                                  <a:pt x="18380" y="15733"/>
                                </a:lnTo>
                                <a:lnTo>
                                  <a:pt x="18561" y="15832"/>
                                </a:lnTo>
                                <a:lnTo>
                                  <a:pt x="18707" y="15973"/>
                                </a:lnTo>
                                <a:lnTo>
                                  <a:pt x="18866" y="16129"/>
                                </a:lnTo>
                                <a:lnTo>
                                  <a:pt x="18990" y="16327"/>
                                </a:lnTo>
                                <a:lnTo>
                                  <a:pt x="19125" y="16482"/>
                                </a:lnTo>
                                <a:lnTo>
                                  <a:pt x="19295" y="16624"/>
                                </a:lnTo>
                                <a:lnTo>
                                  <a:pt x="19464" y="16737"/>
                                </a:lnTo>
                                <a:lnTo>
                                  <a:pt x="19668" y="16807"/>
                                </a:lnTo>
                                <a:lnTo>
                                  <a:pt x="19860" y="16836"/>
                                </a:lnTo>
                                <a:lnTo>
                                  <a:pt x="20052" y="16864"/>
                                </a:lnTo>
                                <a:lnTo>
                                  <a:pt x="20266" y="16836"/>
                                </a:lnTo>
                                <a:lnTo>
                                  <a:pt x="20470" y="16793"/>
                                </a:lnTo>
                                <a:lnTo>
                                  <a:pt x="20662" y="16708"/>
                                </a:lnTo>
                                <a:lnTo>
                                  <a:pt x="20854" y="16567"/>
                                </a:lnTo>
                                <a:lnTo>
                                  <a:pt x="21035" y="16412"/>
                                </a:lnTo>
                                <a:lnTo>
                                  <a:pt x="21182" y="16214"/>
                                </a:lnTo>
                                <a:lnTo>
                                  <a:pt x="21340" y="16002"/>
                                </a:lnTo>
                                <a:lnTo>
                                  <a:pt x="21441" y="15733"/>
                                </a:lnTo>
                                <a:lnTo>
                                  <a:pt x="21532" y="15436"/>
                                </a:lnTo>
                                <a:lnTo>
                                  <a:pt x="21600" y="15083"/>
                                </a:lnTo>
                                <a:lnTo>
                                  <a:pt x="21600" y="14885"/>
                                </a:lnTo>
                                <a:lnTo>
                                  <a:pt x="21600" y="14729"/>
                                </a:lnTo>
                                <a:lnTo>
                                  <a:pt x="21600" y="14531"/>
                                </a:lnTo>
                                <a:lnTo>
                                  <a:pt x="21577" y="14376"/>
                                </a:lnTo>
                                <a:lnTo>
                                  <a:pt x="21532" y="14206"/>
                                </a:lnTo>
                                <a:lnTo>
                                  <a:pt x="21487" y="14051"/>
                                </a:lnTo>
                                <a:lnTo>
                                  <a:pt x="21419" y="13909"/>
                                </a:lnTo>
                                <a:lnTo>
                                  <a:pt x="21351" y="13768"/>
                                </a:lnTo>
                                <a:lnTo>
                                  <a:pt x="21204" y="13500"/>
                                </a:lnTo>
                                <a:lnTo>
                                  <a:pt x="21035" y="13287"/>
                                </a:lnTo>
                                <a:lnTo>
                                  <a:pt x="20809" y="13090"/>
                                </a:lnTo>
                                <a:lnTo>
                                  <a:pt x="20594" y="12962"/>
                                </a:lnTo>
                                <a:lnTo>
                                  <a:pt x="20357" y="12821"/>
                                </a:lnTo>
                                <a:lnTo>
                                  <a:pt x="20120" y="12764"/>
                                </a:lnTo>
                                <a:lnTo>
                                  <a:pt x="19882" y="12708"/>
                                </a:lnTo>
                                <a:lnTo>
                                  <a:pt x="19645" y="12736"/>
                                </a:lnTo>
                                <a:lnTo>
                                  <a:pt x="19430" y="12793"/>
                                </a:lnTo>
                                <a:lnTo>
                                  <a:pt x="19227" y="12906"/>
                                </a:lnTo>
                                <a:lnTo>
                                  <a:pt x="19148" y="12962"/>
                                </a:lnTo>
                                <a:lnTo>
                                  <a:pt x="19058" y="13047"/>
                                </a:lnTo>
                                <a:lnTo>
                                  <a:pt x="18990" y="13146"/>
                                </a:lnTo>
                                <a:lnTo>
                                  <a:pt x="18911" y="13259"/>
                                </a:lnTo>
                                <a:lnTo>
                                  <a:pt x="18775" y="13471"/>
                                </a:lnTo>
                                <a:lnTo>
                                  <a:pt x="18628" y="13641"/>
                                </a:lnTo>
                                <a:lnTo>
                                  <a:pt x="18470" y="13740"/>
                                </a:lnTo>
                                <a:lnTo>
                                  <a:pt x="18301" y="13825"/>
                                </a:lnTo>
                                <a:lnTo>
                                  <a:pt x="18143" y="13853"/>
                                </a:lnTo>
                                <a:lnTo>
                                  <a:pt x="17973" y="13881"/>
                                </a:lnTo>
                                <a:lnTo>
                                  <a:pt x="17804" y="13853"/>
                                </a:lnTo>
                                <a:lnTo>
                                  <a:pt x="17646" y="13796"/>
                                </a:lnTo>
                                <a:lnTo>
                                  <a:pt x="17499" y="13726"/>
                                </a:lnTo>
                                <a:lnTo>
                                  <a:pt x="17341" y="13641"/>
                                </a:lnTo>
                                <a:lnTo>
                                  <a:pt x="17216" y="13528"/>
                                </a:lnTo>
                                <a:lnTo>
                                  <a:pt x="17103" y="13386"/>
                                </a:lnTo>
                                <a:lnTo>
                                  <a:pt x="17024" y="13259"/>
                                </a:lnTo>
                                <a:lnTo>
                                  <a:pt x="16934" y="13118"/>
                                </a:lnTo>
                                <a:lnTo>
                                  <a:pt x="16889" y="12991"/>
                                </a:lnTo>
                                <a:lnTo>
                                  <a:pt x="16889" y="12849"/>
                                </a:lnTo>
                                <a:lnTo>
                                  <a:pt x="16889" y="12383"/>
                                </a:lnTo>
                                <a:lnTo>
                                  <a:pt x="16889" y="11662"/>
                                </a:lnTo>
                                <a:lnTo>
                                  <a:pt x="16889" y="10701"/>
                                </a:lnTo>
                                <a:lnTo>
                                  <a:pt x="16889" y="9640"/>
                                </a:lnTo>
                                <a:lnTo>
                                  <a:pt x="16889" y="8566"/>
                                </a:lnTo>
                                <a:lnTo>
                                  <a:pt x="16889" y="7478"/>
                                </a:lnTo>
                                <a:lnTo>
                                  <a:pt x="16889" y="6502"/>
                                </a:lnTo>
                                <a:lnTo>
                                  <a:pt x="16889" y="5739"/>
                                </a:lnTo>
                                <a:lnTo>
                                  <a:pt x="16674" y="5894"/>
                                </a:lnTo>
                                <a:lnTo>
                                  <a:pt x="16414" y="6036"/>
                                </a:lnTo>
                                <a:lnTo>
                                  <a:pt x="16154" y="6177"/>
                                </a:lnTo>
                                <a:lnTo>
                                  <a:pt x="15849" y="6248"/>
                                </a:lnTo>
                                <a:lnTo>
                                  <a:pt x="15544" y="6304"/>
                                </a:lnTo>
                                <a:lnTo>
                                  <a:pt x="15217" y="6332"/>
                                </a:lnTo>
                                <a:lnTo>
                                  <a:pt x="14866" y="6361"/>
                                </a:lnTo>
                                <a:lnTo>
                                  <a:pt x="14550" y="6361"/>
                                </a:lnTo>
                                <a:lnTo>
                                  <a:pt x="14200" y="6332"/>
                                </a:lnTo>
                                <a:lnTo>
                                  <a:pt x="13850" y="6276"/>
                                </a:lnTo>
                                <a:lnTo>
                                  <a:pt x="13522" y="6219"/>
                                </a:lnTo>
                                <a:lnTo>
                                  <a:pt x="13206" y="6149"/>
                                </a:lnTo>
                                <a:lnTo>
                                  <a:pt x="12901" y="6064"/>
                                </a:lnTo>
                                <a:lnTo>
                                  <a:pt x="12618" y="5951"/>
                                </a:lnTo>
                                <a:lnTo>
                                  <a:pt x="12358" y="5838"/>
                                </a:lnTo>
                                <a:lnTo>
                                  <a:pt x="12121" y="5739"/>
                                </a:lnTo>
                                <a:lnTo>
                                  <a:pt x="11941" y="5626"/>
                                </a:lnTo>
                                <a:lnTo>
                                  <a:pt x="11794" y="5513"/>
                                </a:lnTo>
                                <a:lnTo>
                                  <a:pt x="11658" y="5414"/>
                                </a:lnTo>
                                <a:lnTo>
                                  <a:pt x="11556" y="5301"/>
                                </a:lnTo>
                                <a:lnTo>
                                  <a:pt x="11466" y="5187"/>
                                </a:lnTo>
                                <a:lnTo>
                                  <a:pt x="11398" y="5089"/>
                                </a:lnTo>
                                <a:lnTo>
                                  <a:pt x="11376" y="4947"/>
                                </a:lnTo>
                                <a:lnTo>
                                  <a:pt x="11353" y="4834"/>
                                </a:lnTo>
                                <a:lnTo>
                                  <a:pt x="11353" y="4707"/>
                                </a:lnTo>
                                <a:lnTo>
                                  <a:pt x="11376" y="4565"/>
                                </a:lnTo>
                                <a:lnTo>
                                  <a:pt x="11443" y="4410"/>
                                </a:lnTo>
                                <a:lnTo>
                                  <a:pt x="11511" y="4240"/>
                                </a:lnTo>
                                <a:lnTo>
                                  <a:pt x="11703" y="3887"/>
                                </a:lnTo>
                                <a:lnTo>
                                  <a:pt x="11986" y="3505"/>
                                </a:lnTo>
                                <a:lnTo>
                                  <a:pt x="12144" y="3265"/>
                                </a:lnTo>
                                <a:lnTo>
                                  <a:pt x="12246" y="3025"/>
                                </a:lnTo>
                                <a:lnTo>
                                  <a:pt x="12336" y="2756"/>
                                </a:lnTo>
                                <a:lnTo>
                                  <a:pt x="12404" y="2445"/>
                                </a:lnTo>
                                <a:lnTo>
                                  <a:pt x="12438" y="2176"/>
                                </a:lnTo>
                                <a:lnTo>
                                  <a:pt x="12438" y="1880"/>
                                </a:lnTo>
                                <a:lnTo>
                                  <a:pt x="12404" y="1583"/>
                                </a:lnTo>
                                <a:lnTo>
                                  <a:pt x="12336" y="1314"/>
                                </a:lnTo>
                                <a:lnTo>
                                  <a:pt x="12246" y="1046"/>
                                </a:lnTo>
                                <a:lnTo>
                                  <a:pt x="12099" y="791"/>
                                </a:lnTo>
                                <a:lnTo>
                                  <a:pt x="12008" y="692"/>
                                </a:lnTo>
                                <a:lnTo>
                                  <a:pt x="11918" y="579"/>
                                </a:lnTo>
                                <a:lnTo>
                                  <a:pt x="11816" y="466"/>
                                </a:lnTo>
                                <a:lnTo>
                                  <a:pt x="11703" y="381"/>
                                </a:lnTo>
                                <a:lnTo>
                                  <a:pt x="11579" y="310"/>
                                </a:lnTo>
                                <a:lnTo>
                                  <a:pt x="11443" y="226"/>
                                </a:lnTo>
                                <a:lnTo>
                                  <a:pt x="11297" y="169"/>
                                </a:lnTo>
                                <a:lnTo>
                                  <a:pt x="11138" y="113"/>
                                </a:lnTo>
                                <a:lnTo>
                                  <a:pt x="10969" y="56"/>
                                </a:lnTo>
                                <a:lnTo>
                                  <a:pt x="10800" y="28"/>
                                </a:lnTo>
                                <a:lnTo>
                                  <a:pt x="10619" y="28"/>
                                </a:lnTo>
                                <a:lnTo>
                                  <a:pt x="10404" y="28"/>
                                </a:lnTo>
                                <a:lnTo>
                                  <a:pt x="10257" y="28"/>
                                </a:lnTo>
                                <a:lnTo>
                                  <a:pt x="10076" y="56"/>
                                </a:lnTo>
                                <a:lnTo>
                                  <a:pt x="9952" y="84"/>
                                </a:lnTo>
                                <a:lnTo>
                                  <a:pt x="9794" y="141"/>
                                </a:lnTo>
                                <a:lnTo>
                                  <a:pt x="9692" y="226"/>
                                </a:lnTo>
                                <a:lnTo>
                                  <a:pt x="9557" y="282"/>
                                </a:lnTo>
                                <a:lnTo>
                                  <a:pt x="9455" y="381"/>
                                </a:lnTo>
                                <a:lnTo>
                                  <a:pt x="9365" y="466"/>
                                </a:lnTo>
                                <a:lnTo>
                                  <a:pt x="9274" y="579"/>
                                </a:lnTo>
                                <a:lnTo>
                                  <a:pt x="9184" y="692"/>
                                </a:lnTo>
                                <a:lnTo>
                                  <a:pt x="9128" y="791"/>
                                </a:lnTo>
                                <a:lnTo>
                                  <a:pt x="9060" y="932"/>
                                </a:lnTo>
                                <a:lnTo>
                                  <a:pt x="8969" y="1201"/>
                                </a:lnTo>
                                <a:lnTo>
                                  <a:pt x="8913" y="1498"/>
                                </a:lnTo>
                                <a:lnTo>
                                  <a:pt x="8890" y="1795"/>
                                </a:lnTo>
                                <a:lnTo>
                                  <a:pt x="8890" y="2120"/>
                                </a:lnTo>
                                <a:lnTo>
                                  <a:pt x="8913" y="2445"/>
                                </a:lnTo>
                                <a:lnTo>
                                  <a:pt x="8969" y="2756"/>
                                </a:lnTo>
                                <a:lnTo>
                                  <a:pt x="9060" y="3081"/>
                                </a:lnTo>
                                <a:lnTo>
                                  <a:pt x="9173" y="3378"/>
                                </a:lnTo>
                                <a:lnTo>
                                  <a:pt x="9297" y="3647"/>
                                </a:lnTo>
                                <a:lnTo>
                                  <a:pt x="9466" y="3887"/>
                                </a:lnTo>
                                <a:lnTo>
                                  <a:pt x="9579" y="4085"/>
                                </a:lnTo>
                                <a:lnTo>
                                  <a:pt x="9670" y="4269"/>
                                </a:lnTo>
                                <a:lnTo>
                                  <a:pt x="9726" y="4467"/>
                                </a:lnTo>
                                <a:lnTo>
                                  <a:pt x="9771" y="4650"/>
                                </a:lnTo>
                                <a:lnTo>
                                  <a:pt x="9771" y="4834"/>
                                </a:lnTo>
                                <a:lnTo>
                                  <a:pt x="9749" y="5032"/>
                                </a:lnTo>
                                <a:lnTo>
                                  <a:pt x="9715" y="5216"/>
                                </a:lnTo>
                                <a:lnTo>
                                  <a:pt x="9625" y="5385"/>
                                </a:lnTo>
                                <a:lnTo>
                                  <a:pt x="9534" y="5513"/>
                                </a:lnTo>
                                <a:lnTo>
                                  <a:pt x="9410" y="5626"/>
                                </a:lnTo>
                                <a:lnTo>
                                  <a:pt x="9229" y="5710"/>
                                </a:lnTo>
                                <a:lnTo>
                                  <a:pt x="9060" y="5767"/>
                                </a:lnTo>
                                <a:lnTo>
                                  <a:pt x="8845" y="5767"/>
                                </a:lnTo>
                                <a:lnTo>
                                  <a:pt x="8585" y="5739"/>
                                </a:lnTo>
                                <a:lnTo>
                                  <a:pt x="8325" y="5654"/>
                                </a:lnTo>
                                <a:lnTo>
                                  <a:pt x="8020" y="5513"/>
                                </a:lnTo>
                                <a:lnTo>
                                  <a:pt x="7840" y="5442"/>
                                </a:lnTo>
                                <a:lnTo>
                                  <a:pt x="7648" y="5385"/>
                                </a:lnTo>
                                <a:lnTo>
                                  <a:pt x="7433" y="5329"/>
                                </a:lnTo>
                                <a:lnTo>
                                  <a:pt x="7241" y="5301"/>
                                </a:lnTo>
                                <a:lnTo>
                                  <a:pt x="6755" y="5301"/>
                                </a:lnTo>
                                <a:lnTo>
                                  <a:pt x="6281" y="5329"/>
                                </a:lnTo>
                                <a:lnTo>
                                  <a:pt x="5784" y="5385"/>
                                </a:lnTo>
                                <a:lnTo>
                                  <a:pt x="5264" y="5498"/>
                                </a:lnTo>
                                <a:lnTo>
                                  <a:pt x="4744" y="5597"/>
                                </a:lnTo>
                                <a:lnTo>
                                  <a:pt x="4247" y="5739"/>
                                </a:lnTo>
                                <a:lnTo>
                                  <a:pt x="4202" y="5894"/>
                                </a:lnTo>
                                <a:lnTo>
                                  <a:pt x="4202" y="6191"/>
                                </a:lnTo>
                                <a:lnTo>
                                  <a:pt x="4202" y="6545"/>
                                </a:lnTo>
                                <a:lnTo>
                                  <a:pt x="4225" y="6954"/>
                                </a:lnTo>
                                <a:lnTo>
                                  <a:pt x="4315" y="7930"/>
                                </a:lnTo>
                                <a:lnTo>
                                  <a:pt x="4394" y="9018"/>
                                </a:lnTo>
                                <a:lnTo>
                                  <a:pt x="4439" y="9570"/>
                                </a:lnTo>
                                <a:lnTo>
                                  <a:pt x="4462" y="10107"/>
                                </a:lnTo>
                                <a:lnTo>
                                  <a:pt x="4484" y="10630"/>
                                </a:lnTo>
                                <a:lnTo>
                                  <a:pt x="4507" y="11082"/>
                                </a:lnTo>
                                <a:lnTo>
                                  <a:pt x="4484" y="11520"/>
                                </a:lnTo>
                                <a:lnTo>
                                  <a:pt x="4439" y="11874"/>
                                </a:lnTo>
                                <a:lnTo>
                                  <a:pt x="4394" y="12029"/>
                                </a:lnTo>
                                <a:lnTo>
                                  <a:pt x="4349" y="12171"/>
                                </a:lnTo>
                                <a:lnTo>
                                  <a:pt x="4315" y="12284"/>
                                </a:lnTo>
                                <a:lnTo>
                                  <a:pt x="4247" y="12354"/>
                                </a:lnTo>
                                <a:close/>
                              </a:path>
                            </a:pathLst>
                          </a:custGeom>
                          <a:solidFill>
                            <a:srgbClr val="FFFFCC"/>
                          </a:solidFill>
                          <a:ln w="3175">
                            <a:solidFill>
                              <a:srgbClr val="000000"/>
                            </a:solidFill>
                            <a:miter lim="800000"/>
                            <a:headEnd/>
                            <a:tailEnd/>
                          </a:ln>
                        </wps:spPr>
                        <wps:bodyPr rot="0" vert="horz" wrap="square" lIns="91440" tIns="45720" rIns="91440" bIns="45720" anchor="t" anchorCtr="0" upright="1">
                          <a:noAutofit/>
                        </wps:bodyPr>
                      </wps:wsp>
                      <wps:wsp>
                        <wps:cNvPr id="85" name="Puzzle4"/>
                        <wps:cNvSpPr>
                          <a:spLocks noEditPoints="1" noChangeArrowheads="1"/>
                        </wps:cNvSpPr>
                        <wps:spPr bwMode="auto">
                          <a:xfrm>
                            <a:off x="2192" y="1719"/>
                            <a:ext cx="1072" cy="1763"/>
                          </a:xfrm>
                          <a:custGeom>
                            <a:avLst/>
                            <a:gdLst>
                              <a:gd name="T0" fmla="*/ 20 w 21600"/>
                              <a:gd name="T1" fmla="*/ 77 h 21600"/>
                              <a:gd name="T2" fmla="*/ 1 w 21600"/>
                              <a:gd name="T3" fmla="*/ 113 h 21600"/>
                              <a:gd name="T4" fmla="*/ 28 w 21600"/>
                              <a:gd name="T5" fmla="*/ 144 h 21600"/>
                              <a:gd name="T6" fmla="*/ 52 w 21600"/>
                              <a:gd name="T7" fmla="*/ 112 h 21600"/>
                              <a:gd name="T8" fmla="*/ 34 w 21600"/>
                              <a:gd name="T9" fmla="*/ 73 h 21600"/>
                              <a:gd name="T10" fmla="*/ 52 w 21600"/>
                              <a:gd name="T11" fmla="*/ 31 h 21600"/>
                              <a:gd name="T12" fmla="*/ 27 w 21600"/>
                              <a:gd name="T13" fmla="*/ 0 h 21600"/>
                              <a:gd name="T14" fmla="*/ 1 w 21600"/>
                              <a:gd name="T15" fmla="*/ 31 h 21600"/>
                              <a:gd name="T16" fmla="*/ 0 60000 65536"/>
                              <a:gd name="T17" fmla="*/ 0 60000 65536"/>
                              <a:gd name="T18" fmla="*/ 0 60000 65536"/>
                              <a:gd name="T19" fmla="*/ 0 60000 65536"/>
                              <a:gd name="T20" fmla="*/ 0 60000 65536"/>
                              <a:gd name="T21" fmla="*/ 0 60000 65536"/>
                              <a:gd name="T22" fmla="*/ 0 60000 65536"/>
                              <a:gd name="T23" fmla="*/ 0 60000 65536"/>
                              <a:gd name="T24" fmla="*/ 2075 w 21600"/>
                              <a:gd name="T25" fmla="*/ 5660 h 21600"/>
                              <a:gd name="T26" fmla="*/ 20210 w 21600"/>
                              <a:gd name="T27" fmla="*/ 15976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3813" y="10590"/>
                                </a:moveTo>
                                <a:lnTo>
                                  <a:pt x="3927" y="10513"/>
                                </a:lnTo>
                                <a:lnTo>
                                  <a:pt x="4078" y="10425"/>
                                </a:lnTo>
                                <a:lnTo>
                                  <a:pt x="4210" y="10359"/>
                                </a:lnTo>
                                <a:lnTo>
                                  <a:pt x="4361" y="10315"/>
                                </a:lnTo>
                                <a:lnTo>
                                  <a:pt x="4682" y="10237"/>
                                </a:lnTo>
                                <a:lnTo>
                                  <a:pt x="5041" y="10193"/>
                                </a:lnTo>
                                <a:lnTo>
                                  <a:pt x="5456" y="10171"/>
                                </a:lnTo>
                                <a:lnTo>
                                  <a:pt x="5853" y="10193"/>
                                </a:lnTo>
                                <a:lnTo>
                                  <a:pt x="6249" y="10260"/>
                                </a:lnTo>
                                <a:lnTo>
                                  <a:pt x="6646" y="10337"/>
                                </a:lnTo>
                                <a:lnTo>
                                  <a:pt x="7004" y="10469"/>
                                </a:lnTo>
                                <a:lnTo>
                                  <a:pt x="7363" y="10612"/>
                                </a:lnTo>
                                <a:lnTo>
                                  <a:pt x="7665" y="10788"/>
                                </a:lnTo>
                                <a:lnTo>
                                  <a:pt x="7911" y="10998"/>
                                </a:lnTo>
                                <a:lnTo>
                                  <a:pt x="8024" y="11097"/>
                                </a:lnTo>
                                <a:lnTo>
                                  <a:pt x="8137" y="11207"/>
                                </a:lnTo>
                                <a:lnTo>
                                  <a:pt x="8194" y="11340"/>
                                </a:lnTo>
                                <a:lnTo>
                                  <a:pt x="8269" y="11461"/>
                                </a:lnTo>
                                <a:lnTo>
                                  <a:pt x="8307" y="11593"/>
                                </a:lnTo>
                                <a:lnTo>
                                  <a:pt x="8307" y="11714"/>
                                </a:lnTo>
                                <a:lnTo>
                                  <a:pt x="8307" y="11868"/>
                                </a:lnTo>
                                <a:lnTo>
                                  <a:pt x="8307" y="12012"/>
                                </a:lnTo>
                                <a:lnTo>
                                  <a:pt x="8194" y="12265"/>
                                </a:lnTo>
                                <a:lnTo>
                                  <a:pt x="8062" y="12519"/>
                                </a:lnTo>
                                <a:lnTo>
                                  <a:pt x="7873" y="12706"/>
                                </a:lnTo>
                                <a:lnTo>
                                  <a:pt x="7627" y="12904"/>
                                </a:lnTo>
                                <a:lnTo>
                                  <a:pt x="7363" y="13048"/>
                                </a:lnTo>
                                <a:lnTo>
                                  <a:pt x="7080" y="13180"/>
                                </a:lnTo>
                                <a:lnTo>
                                  <a:pt x="6759" y="13257"/>
                                </a:lnTo>
                                <a:lnTo>
                                  <a:pt x="6419" y="13345"/>
                                </a:lnTo>
                                <a:lnTo>
                                  <a:pt x="6098" y="13389"/>
                                </a:lnTo>
                                <a:lnTo>
                                  <a:pt x="5739" y="13389"/>
                                </a:lnTo>
                                <a:lnTo>
                                  <a:pt x="5418" y="13389"/>
                                </a:lnTo>
                                <a:lnTo>
                                  <a:pt x="5079" y="13345"/>
                                </a:lnTo>
                                <a:lnTo>
                                  <a:pt x="4758" y="13301"/>
                                </a:lnTo>
                                <a:lnTo>
                                  <a:pt x="4474" y="13213"/>
                                </a:lnTo>
                                <a:lnTo>
                                  <a:pt x="4172" y="13114"/>
                                </a:lnTo>
                                <a:lnTo>
                                  <a:pt x="3965" y="12982"/>
                                </a:lnTo>
                                <a:lnTo>
                                  <a:pt x="3738" y="12838"/>
                                </a:lnTo>
                                <a:lnTo>
                                  <a:pt x="3493" y="12706"/>
                                </a:lnTo>
                                <a:lnTo>
                                  <a:pt x="3228" y="12607"/>
                                </a:lnTo>
                                <a:lnTo>
                                  <a:pt x="2945" y="12519"/>
                                </a:lnTo>
                                <a:lnTo>
                                  <a:pt x="2700" y="12431"/>
                                </a:lnTo>
                                <a:lnTo>
                                  <a:pt x="2397" y="12375"/>
                                </a:lnTo>
                                <a:lnTo>
                                  <a:pt x="2152" y="12331"/>
                                </a:lnTo>
                                <a:lnTo>
                                  <a:pt x="1888" y="12309"/>
                                </a:lnTo>
                                <a:lnTo>
                                  <a:pt x="1642" y="12309"/>
                                </a:lnTo>
                                <a:lnTo>
                                  <a:pt x="1397" y="12331"/>
                                </a:lnTo>
                                <a:lnTo>
                                  <a:pt x="1170" y="12397"/>
                                </a:lnTo>
                                <a:lnTo>
                                  <a:pt x="962" y="12453"/>
                                </a:lnTo>
                                <a:lnTo>
                                  <a:pt x="774" y="12563"/>
                                </a:lnTo>
                                <a:lnTo>
                                  <a:pt x="623" y="12684"/>
                                </a:lnTo>
                                <a:lnTo>
                                  <a:pt x="528" y="12838"/>
                                </a:lnTo>
                                <a:lnTo>
                                  <a:pt x="453" y="13026"/>
                                </a:lnTo>
                                <a:lnTo>
                                  <a:pt x="339" y="13477"/>
                                </a:lnTo>
                                <a:lnTo>
                                  <a:pt x="226" y="13984"/>
                                </a:lnTo>
                                <a:lnTo>
                                  <a:pt x="151" y="14535"/>
                                </a:lnTo>
                                <a:lnTo>
                                  <a:pt x="113" y="15075"/>
                                </a:lnTo>
                                <a:lnTo>
                                  <a:pt x="113" y="15626"/>
                                </a:lnTo>
                                <a:lnTo>
                                  <a:pt x="151" y="16133"/>
                                </a:lnTo>
                                <a:lnTo>
                                  <a:pt x="188" y="16376"/>
                                </a:lnTo>
                                <a:lnTo>
                                  <a:pt x="264" y="16585"/>
                                </a:lnTo>
                                <a:lnTo>
                                  <a:pt x="339" y="16773"/>
                                </a:lnTo>
                                <a:lnTo>
                                  <a:pt x="453" y="16938"/>
                                </a:lnTo>
                                <a:lnTo>
                                  <a:pt x="1095" y="16883"/>
                                </a:lnTo>
                                <a:lnTo>
                                  <a:pt x="1963" y="16795"/>
                                </a:lnTo>
                                <a:lnTo>
                                  <a:pt x="2945" y="16751"/>
                                </a:lnTo>
                                <a:lnTo>
                                  <a:pt x="3965" y="16706"/>
                                </a:lnTo>
                                <a:lnTo>
                                  <a:pt x="5022" y="16684"/>
                                </a:lnTo>
                                <a:lnTo>
                                  <a:pt x="5947" y="16684"/>
                                </a:lnTo>
                                <a:lnTo>
                                  <a:pt x="6759" y="16706"/>
                                </a:lnTo>
                                <a:lnTo>
                                  <a:pt x="7363" y="16751"/>
                                </a:lnTo>
                                <a:lnTo>
                                  <a:pt x="7948" y="16839"/>
                                </a:lnTo>
                                <a:lnTo>
                                  <a:pt x="8458" y="16916"/>
                                </a:lnTo>
                                <a:lnTo>
                                  <a:pt x="8893" y="17026"/>
                                </a:lnTo>
                                <a:lnTo>
                                  <a:pt x="9289" y="17158"/>
                                </a:lnTo>
                                <a:lnTo>
                                  <a:pt x="9572" y="17280"/>
                                </a:lnTo>
                                <a:lnTo>
                                  <a:pt x="9799" y="17412"/>
                                </a:lnTo>
                                <a:lnTo>
                                  <a:pt x="9969" y="17555"/>
                                </a:lnTo>
                                <a:lnTo>
                                  <a:pt x="10120" y="17687"/>
                                </a:lnTo>
                                <a:lnTo>
                                  <a:pt x="10158" y="17831"/>
                                </a:lnTo>
                                <a:lnTo>
                                  <a:pt x="10195" y="17974"/>
                                </a:lnTo>
                                <a:lnTo>
                                  <a:pt x="10158" y="18128"/>
                                </a:lnTo>
                                <a:lnTo>
                                  <a:pt x="10082" y="18271"/>
                                </a:lnTo>
                                <a:lnTo>
                                  <a:pt x="9969" y="18426"/>
                                </a:lnTo>
                                <a:lnTo>
                                  <a:pt x="9837" y="18569"/>
                                </a:lnTo>
                                <a:lnTo>
                                  <a:pt x="9648" y="18701"/>
                                </a:lnTo>
                                <a:lnTo>
                                  <a:pt x="9440" y="18822"/>
                                </a:lnTo>
                                <a:lnTo>
                                  <a:pt x="9213" y="18999"/>
                                </a:lnTo>
                                <a:lnTo>
                                  <a:pt x="9044" y="19186"/>
                                </a:lnTo>
                                <a:lnTo>
                                  <a:pt x="8893" y="19395"/>
                                </a:lnTo>
                                <a:lnTo>
                                  <a:pt x="8817" y="19627"/>
                                </a:lnTo>
                                <a:lnTo>
                                  <a:pt x="8779" y="19858"/>
                                </a:lnTo>
                                <a:lnTo>
                                  <a:pt x="8779" y="20112"/>
                                </a:lnTo>
                                <a:lnTo>
                                  <a:pt x="8855" y="20354"/>
                                </a:lnTo>
                                <a:lnTo>
                                  <a:pt x="8968" y="20586"/>
                                </a:lnTo>
                                <a:lnTo>
                                  <a:pt x="9138" y="20817"/>
                                </a:lnTo>
                                <a:lnTo>
                                  <a:pt x="9365" y="21026"/>
                                </a:lnTo>
                                <a:lnTo>
                                  <a:pt x="9610" y="21192"/>
                                </a:lnTo>
                                <a:lnTo>
                                  <a:pt x="9950" y="21368"/>
                                </a:lnTo>
                                <a:lnTo>
                                  <a:pt x="10120" y="21445"/>
                                </a:lnTo>
                                <a:lnTo>
                                  <a:pt x="10346" y="21511"/>
                                </a:lnTo>
                                <a:lnTo>
                                  <a:pt x="10516" y="21555"/>
                                </a:lnTo>
                                <a:lnTo>
                                  <a:pt x="10743" y="21600"/>
                                </a:lnTo>
                                <a:lnTo>
                                  <a:pt x="10988" y="21644"/>
                                </a:lnTo>
                                <a:lnTo>
                                  <a:pt x="11215" y="21666"/>
                                </a:lnTo>
                                <a:lnTo>
                                  <a:pt x="11498" y="21666"/>
                                </a:lnTo>
                                <a:lnTo>
                                  <a:pt x="11762" y="21666"/>
                                </a:lnTo>
                                <a:lnTo>
                                  <a:pt x="12253" y="21644"/>
                                </a:lnTo>
                                <a:lnTo>
                                  <a:pt x="12763" y="21577"/>
                                </a:lnTo>
                                <a:lnTo>
                                  <a:pt x="13197" y="21467"/>
                                </a:lnTo>
                                <a:lnTo>
                                  <a:pt x="13556" y="21346"/>
                                </a:lnTo>
                                <a:lnTo>
                                  <a:pt x="13896" y="21192"/>
                                </a:lnTo>
                                <a:lnTo>
                                  <a:pt x="14179" y="21026"/>
                                </a:lnTo>
                                <a:lnTo>
                                  <a:pt x="14444" y="20839"/>
                                </a:lnTo>
                                <a:lnTo>
                                  <a:pt x="14576" y="20641"/>
                                </a:lnTo>
                                <a:lnTo>
                                  <a:pt x="14727" y="20431"/>
                                </a:lnTo>
                                <a:lnTo>
                                  <a:pt x="14765" y="20200"/>
                                </a:lnTo>
                                <a:lnTo>
                                  <a:pt x="14802" y="19991"/>
                                </a:lnTo>
                                <a:lnTo>
                                  <a:pt x="14727" y="19759"/>
                                </a:lnTo>
                                <a:lnTo>
                                  <a:pt x="14613" y="19550"/>
                                </a:lnTo>
                                <a:lnTo>
                                  <a:pt x="14444" y="19307"/>
                                </a:lnTo>
                                <a:lnTo>
                                  <a:pt x="14217" y="19098"/>
                                </a:lnTo>
                                <a:lnTo>
                                  <a:pt x="13934" y="18911"/>
                                </a:lnTo>
                                <a:lnTo>
                                  <a:pt x="13669" y="18745"/>
                                </a:lnTo>
                                <a:lnTo>
                                  <a:pt x="13462" y="18547"/>
                                </a:lnTo>
                                <a:lnTo>
                                  <a:pt x="13311" y="18337"/>
                                </a:lnTo>
                                <a:lnTo>
                                  <a:pt x="13197" y="18150"/>
                                </a:lnTo>
                                <a:lnTo>
                                  <a:pt x="13122" y="17941"/>
                                </a:lnTo>
                                <a:lnTo>
                                  <a:pt x="13122" y="17720"/>
                                </a:lnTo>
                                <a:lnTo>
                                  <a:pt x="13122" y="17533"/>
                                </a:lnTo>
                                <a:lnTo>
                                  <a:pt x="13197" y="17346"/>
                                </a:lnTo>
                                <a:lnTo>
                                  <a:pt x="13273" y="17158"/>
                                </a:lnTo>
                                <a:lnTo>
                                  <a:pt x="13386" y="16982"/>
                                </a:lnTo>
                                <a:lnTo>
                                  <a:pt x="13537" y="16839"/>
                                </a:lnTo>
                                <a:lnTo>
                                  <a:pt x="13707" y="16706"/>
                                </a:lnTo>
                                <a:lnTo>
                                  <a:pt x="13896" y="16607"/>
                                </a:lnTo>
                                <a:lnTo>
                                  <a:pt x="14104" y="16519"/>
                                </a:lnTo>
                                <a:lnTo>
                                  <a:pt x="14330" y="16453"/>
                                </a:lnTo>
                                <a:lnTo>
                                  <a:pt x="14538" y="16431"/>
                                </a:lnTo>
                                <a:lnTo>
                                  <a:pt x="14897" y="16453"/>
                                </a:lnTo>
                                <a:lnTo>
                                  <a:pt x="15406" y="16497"/>
                                </a:lnTo>
                                <a:lnTo>
                                  <a:pt x="16105" y="16541"/>
                                </a:lnTo>
                                <a:lnTo>
                                  <a:pt x="16898" y="16607"/>
                                </a:lnTo>
                                <a:lnTo>
                                  <a:pt x="17804" y="16651"/>
                                </a:lnTo>
                                <a:lnTo>
                                  <a:pt x="18786" y="16684"/>
                                </a:lnTo>
                                <a:lnTo>
                                  <a:pt x="19844" y="16728"/>
                                </a:lnTo>
                                <a:lnTo>
                                  <a:pt x="20920" y="16751"/>
                                </a:lnTo>
                                <a:lnTo>
                                  <a:pt x="21109" y="16497"/>
                                </a:lnTo>
                                <a:lnTo>
                                  <a:pt x="21241" y="16222"/>
                                </a:lnTo>
                                <a:lnTo>
                                  <a:pt x="21392" y="15946"/>
                                </a:lnTo>
                                <a:lnTo>
                                  <a:pt x="21467" y="15648"/>
                                </a:lnTo>
                                <a:lnTo>
                                  <a:pt x="21543" y="15351"/>
                                </a:lnTo>
                                <a:lnTo>
                                  <a:pt x="21618" y="15042"/>
                                </a:lnTo>
                                <a:lnTo>
                                  <a:pt x="21618" y="14745"/>
                                </a:lnTo>
                                <a:lnTo>
                                  <a:pt x="21618" y="14447"/>
                                </a:lnTo>
                                <a:lnTo>
                                  <a:pt x="21618" y="14150"/>
                                </a:lnTo>
                                <a:lnTo>
                                  <a:pt x="21581" y="13852"/>
                                </a:lnTo>
                                <a:lnTo>
                                  <a:pt x="21505" y="13577"/>
                                </a:lnTo>
                                <a:lnTo>
                                  <a:pt x="21430" y="13301"/>
                                </a:lnTo>
                                <a:lnTo>
                                  <a:pt x="21354" y="13048"/>
                                </a:lnTo>
                                <a:lnTo>
                                  <a:pt x="21241" y="12816"/>
                                </a:lnTo>
                                <a:lnTo>
                                  <a:pt x="21146" y="12607"/>
                                </a:lnTo>
                                <a:lnTo>
                                  <a:pt x="21033" y="12431"/>
                                </a:lnTo>
                                <a:lnTo>
                                  <a:pt x="20920" y="12265"/>
                                </a:lnTo>
                                <a:lnTo>
                                  <a:pt x="20769" y="12144"/>
                                </a:lnTo>
                                <a:lnTo>
                                  <a:pt x="20637" y="12034"/>
                                </a:lnTo>
                                <a:lnTo>
                                  <a:pt x="20486" y="11946"/>
                                </a:lnTo>
                                <a:lnTo>
                                  <a:pt x="20297" y="11891"/>
                                </a:lnTo>
                                <a:lnTo>
                                  <a:pt x="20165" y="11846"/>
                                </a:lnTo>
                                <a:lnTo>
                                  <a:pt x="19976" y="11824"/>
                                </a:lnTo>
                                <a:lnTo>
                                  <a:pt x="19806" y="11802"/>
                                </a:lnTo>
                                <a:lnTo>
                                  <a:pt x="19390" y="11824"/>
                                </a:lnTo>
                                <a:lnTo>
                                  <a:pt x="18956" y="11891"/>
                                </a:lnTo>
                                <a:lnTo>
                                  <a:pt x="18503" y="11968"/>
                                </a:lnTo>
                                <a:lnTo>
                                  <a:pt x="17993" y="12078"/>
                                </a:lnTo>
                                <a:lnTo>
                                  <a:pt x="17653" y="12144"/>
                                </a:lnTo>
                                <a:lnTo>
                                  <a:pt x="17332" y="12199"/>
                                </a:lnTo>
                                <a:lnTo>
                                  <a:pt x="17049" y="12221"/>
                                </a:lnTo>
                                <a:lnTo>
                                  <a:pt x="16747" y="12243"/>
                                </a:lnTo>
                                <a:lnTo>
                                  <a:pt x="16464" y="12243"/>
                                </a:lnTo>
                                <a:lnTo>
                                  <a:pt x="16218" y="12243"/>
                                </a:lnTo>
                                <a:lnTo>
                                  <a:pt x="15992" y="12221"/>
                                </a:lnTo>
                                <a:lnTo>
                                  <a:pt x="15746" y="12199"/>
                                </a:lnTo>
                                <a:lnTo>
                                  <a:pt x="15520" y="12155"/>
                                </a:lnTo>
                                <a:lnTo>
                                  <a:pt x="15350" y="12122"/>
                                </a:lnTo>
                                <a:lnTo>
                                  <a:pt x="15161" y="12056"/>
                                </a:lnTo>
                                <a:lnTo>
                                  <a:pt x="14972" y="11990"/>
                                </a:lnTo>
                                <a:lnTo>
                                  <a:pt x="14689" y="11846"/>
                                </a:lnTo>
                                <a:lnTo>
                                  <a:pt x="14444" y="11670"/>
                                </a:lnTo>
                                <a:lnTo>
                                  <a:pt x="14255" y="11483"/>
                                </a:lnTo>
                                <a:lnTo>
                                  <a:pt x="14104" y="11295"/>
                                </a:lnTo>
                                <a:lnTo>
                                  <a:pt x="14028" y="11086"/>
                                </a:lnTo>
                                <a:lnTo>
                                  <a:pt x="13972" y="10888"/>
                                </a:lnTo>
                                <a:lnTo>
                                  <a:pt x="13972" y="10700"/>
                                </a:lnTo>
                                <a:lnTo>
                                  <a:pt x="14009" y="10513"/>
                                </a:lnTo>
                                <a:lnTo>
                                  <a:pt x="14066" y="10359"/>
                                </a:lnTo>
                                <a:lnTo>
                                  <a:pt x="14179" y="10215"/>
                                </a:lnTo>
                                <a:lnTo>
                                  <a:pt x="14406" y="10006"/>
                                </a:lnTo>
                                <a:lnTo>
                                  <a:pt x="14651" y="9830"/>
                                </a:lnTo>
                                <a:lnTo>
                                  <a:pt x="14878" y="9686"/>
                                </a:lnTo>
                                <a:lnTo>
                                  <a:pt x="15123" y="9554"/>
                                </a:lnTo>
                                <a:lnTo>
                                  <a:pt x="15350" y="9477"/>
                                </a:lnTo>
                                <a:lnTo>
                                  <a:pt x="15558" y="9411"/>
                                </a:lnTo>
                                <a:lnTo>
                                  <a:pt x="15803" y="9345"/>
                                </a:lnTo>
                                <a:lnTo>
                                  <a:pt x="16030" y="9323"/>
                                </a:lnTo>
                                <a:lnTo>
                                  <a:pt x="16256" y="9301"/>
                                </a:lnTo>
                                <a:lnTo>
                                  <a:pt x="16464" y="9323"/>
                                </a:lnTo>
                                <a:lnTo>
                                  <a:pt x="16690" y="9345"/>
                                </a:lnTo>
                                <a:lnTo>
                                  <a:pt x="16898" y="9367"/>
                                </a:lnTo>
                                <a:lnTo>
                                  <a:pt x="17332" y="9477"/>
                                </a:lnTo>
                                <a:lnTo>
                                  <a:pt x="17767" y="9598"/>
                                </a:lnTo>
                                <a:lnTo>
                                  <a:pt x="18163" y="9731"/>
                                </a:lnTo>
                                <a:lnTo>
                                  <a:pt x="18597" y="9874"/>
                                </a:lnTo>
                                <a:lnTo>
                                  <a:pt x="18994" y="10006"/>
                                </a:lnTo>
                                <a:lnTo>
                                  <a:pt x="19428" y="10083"/>
                                </a:lnTo>
                                <a:lnTo>
                                  <a:pt x="19617" y="10127"/>
                                </a:lnTo>
                                <a:lnTo>
                                  <a:pt x="19844" y="10149"/>
                                </a:lnTo>
                                <a:lnTo>
                                  <a:pt x="20013" y="10149"/>
                                </a:lnTo>
                                <a:lnTo>
                                  <a:pt x="20240" y="10127"/>
                                </a:lnTo>
                                <a:lnTo>
                                  <a:pt x="20410" y="10105"/>
                                </a:lnTo>
                                <a:lnTo>
                                  <a:pt x="20637" y="10061"/>
                                </a:lnTo>
                                <a:lnTo>
                                  <a:pt x="20844" y="9984"/>
                                </a:lnTo>
                                <a:lnTo>
                                  <a:pt x="21033" y="9896"/>
                                </a:lnTo>
                                <a:lnTo>
                                  <a:pt x="21146" y="9830"/>
                                </a:lnTo>
                                <a:lnTo>
                                  <a:pt x="21203" y="9753"/>
                                </a:lnTo>
                                <a:lnTo>
                                  <a:pt x="21279" y="9642"/>
                                </a:lnTo>
                                <a:lnTo>
                                  <a:pt x="21354" y="9521"/>
                                </a:lnTo>
                                <a:lnTo>
                                  <a:pt x="21430" y="9246"/>
                                </a:lnTo>
                                <a:lnTo>
                                  <a:pt x="21430" y="8904"/>
                                </a:lnTo>
                                <a:lnTo>
                                  <a:pt x="21430" y="8540"/>
                                </a:lnTo>
                                <a:lnTo>
                                  <a:pt x="21392" y="8144"/>
                                </a:lnTo>
                                <a:lnTo>
                                  <a:pt x="21354" y="7714"/>
                                </a:lnTo>
                                <a:lnTo>
                                  <a:pt x="21279" y="7295"/>
                                </a:lnTo>
                                <a:lnTo>
                                  <a:pt x="21146" y="6446"/>
                                </a:lnTo>
                                <a:lnTo>
                                  <a:pt x="20995" y="5686"/>
                                </a:lnTo>
                                <a:lnTo>
                                  <a:pt x="20958" y="5366"/>
                                </a:lnTo>
                                <a:lnTo>
                                  <a:pt x="20958" y="5091"/>
                                </a:lnTo>
                                <a:lnTo>
                                  <a:pt x="20958" y="4860"/>
                                </a:lnTo>
                                <a:lnTo>
                                  <a:pt x="21033" y="4716"/>
                                </a:lnTo>
                                <a:lnTo>
                                  <a:pt x="20637" y="4860"/>
                                </a:lnTo>
                                <a:lnTo>
                                  <a:pt x="20127" y="4992"/>
                                </a:lnTo>
                                <a:lnTo>
                                  <a:pt x="19617" y="5069"/>
                                </a:lnTo>
                                <a:lnTo>
                                  <a:pt x="19032" y="5157"/>
                                </a:lnTo>
                                <a:lnTo>
                                  <a:pt x="18465" y="5201"/>
                                </a:lnTo>
                                <a:lnTo>
                                  <a:pt x="17842" y="5245"/>
                                </a:lnTo>
                                <a:lnTo>
                                  <a:pt x="17219" y="5267"/>
                                </a:lnTo>
                                <a:lnTo>
                                  <a:pt x="16615" y="5267"/>
                                </a:lnTo>
                                <a:lnTo>
                                  <a:pt x="15992" y="5245"/>
                                </a:lnTo>
                                <a:lnTo>
                                  <a:pt x="15369" y="5201"/>
                                </a:lnTo>
                                <a:lnTo>
                                  <a:pt x="14840" y="5157"/>
                                </a:lnTo>
                                <a:lnTo>
                                  <a:pt x="14293" y="5091"/>
                                </a:lnTo>
                                <a:lnTo>
                                  <a:pt x="13783" y="5014"/>
                                </a:lnTo>
                                <a:lnTo>
                                  <a:pt x="13386" y="4926"/>
                                </a:lnTo>
                                <a:lnTo>
                                  <a:pt x="13027" y="4815"/>
                                </a:lnTo>
                                <a:lnTo>
                                  <a:pt x="12725" y="4716"/>
                                </a:lnTo>
                                <a:lnTo>
                                  <a:pt x="12480" y="4606"/>
                                </a:lnTo>
                                <a:lnTo>
                                  <a:pt x="12291" y="4496"/>
                                </a:lnTo>
                                <a:lnTo>
                                  <a:pt x="12197" y="4397"/>
                                </a:lnTo>
                                <a:lnTo>
                                  <a:pt x="12083" y="4286"/>
                                </a:lnTo>
                                <a:lnTo>
                                  <a:pt x="12046" y="4187"/>
                                </a:lnTo>
                                <a:lnTo>
                                  <a:pt x="12008" y="4077"/>
                                </a:lnTo>
                                <a:lnTo>
                                  <a:pt x="12046" y="3967"/>
                                </a:lnTo>
                                <a:lnTo>
                                  <a:pt x="12121" y="3868"/>
                                </a:lnTo>
                                <a:lnTo>
                                  <a:pt x="12197" y="3735"/>
                                </a:lnTo>
                                <a:lnTo>
                                  <a:pt x="12291" y="3614"/>
                                </a:lnTo>
                                <a:lnTo>
                                  <a:pt x="12442" y="3482"/>
                                </a:lnTo>
                                <a:lnTo>
                                  <a:pt x="12631" y="3361"/>
                                </a:lnTo>
                                <a:lnTo>
                                  <a:pt x="13065" y="3085"/>
                                </a:lnTo>
                                <a:lnTo>
                                  <a:pt x="13537" y="2766"/>
                                </a:lnTo>
                                <a:lnTo>
                                  <a:pt x="13783" y="2578"/>
                                </a:lnTo>
                                <a:lnTo>
                                  <a:pt x="13934" y="2380"/>
                                </a:lnTo>
                                <a:lnTo>
                                  <a:pt x="14028" y="2171"/>
                                </a:lnTo>
                                <a:lnTo>
                                  <a:pt x="14104" y="1961"/>
                                </a:lnTo>
                                <a:lnTo>
                                  <a:pt x="14104" y="1730"/>
                                </a:lnTo>
                                <a:lnTo>
                                  <a:pt x="14066" y="1498"/>
                                </a:lnTo>
                                <a:lnTo>
                                  <a:pt x="13972" y="1267"/>
                                </a:lnTo>
                                <a:lnTo>
                                  <a:pt x="13820" y="1057"/>
                                </a:lnTo>
                                <a:lnTo>
                                  <a:pt x="13594" y="837"/>
                                </a:lnTo>
                                <a:lnTo>
                                  <a:pt x="13386" y="628"/>
                                </a:lnTo>
                                <a:lnTo>
                                  <a:pt x="13103" y="462"/>
                                </a:lnTo>
                                <a:lnTo>
                                  <a:pt x="12763" y="308"/>
                                </a:lnTo>
                                <a:lnTo>
                                  <a:pt x="12404" y="187"/>
                                </a:lnTo>
                                <a:lnTo>
                                  <a:pt x="12008" y="77"/>
                                </a:lnTo>
                                <a:lnTo>
                                  <a:pt x="11574" y="33"/>
                                </a:lnTo>
                                <a:lnTo>
                                  <a:pt x="11102" y="11"/>
                                </a:lnTo>
                                <a:lnTo>
                                  <a:pt x="10667" y="11"/>
                                </a:lnTo>
                                <a:lnTo>
                                  <a:pt x="10233" y="77"/>
                                </a:lnTo>
                                <a:lnTo>
                                  <a:pt x="9837" y="187"/>
                                </a:lnTo>
                                <a:lnTo>
                                  <a:pt x="9440" y="286"/>
                                </a:lnTo>
                                <a:lnTo>
                                  <a:pt x="9062" y="462"/>
                                </a:lnTo>
                                <a:lnTo>
                                  <a:pt x="8741" y="628"/>
                                </a:lnTo>
                                <a:lnTo>
                                  <a:pt x="8458" y="815"/>
                                </a:lnTo>
                                <a:lnTo>
                                  <a:pt x="8232" y="1035"/>
                                </a:lnTo>
                                <a:lnTo>
                                  <a:pt x="8062" y="1245"/>
                                </a:lnTo>
                                <a:lnTo>
                                  <a:pt x="7911" y="1476"/>
                                </a:lnTo>
                                <a:lnTo>
                                  <a:pt x="7835" y="1708"/>
                                </a:lnTo>
                                <a:lnTo>
                                  <a:pt x="7797" y="1961"/>
                                </a:lnTo>
                                <a:lnTo>
                                  <a:pt x="7835" y="2193"/>
                                </a:lnTo>
                                <a:lnTo>
                                  <a:pt x="7948" y="2402"/>
                                </a:lnTo>
                                <a:lnTo>
                                  <a:pt x="8062" y="2534"/>
                                </a:lnTo>
                                <a:lnTo>
                                  <a:pt x="8175" y="2644"/>
                                </a:lnTo>
                                <a:lnTo>
                                  <a:pt x="8269" y="2744"/>
                                </a:lnTo>
                                <a:lnTo>
                                  <a:pt x="8420" y="2832"/>
                                </a:lnTo>
                                <a:lnTo>
                                  <a:pt x="8704" y="3019"/>
                                </a:lnTo>
                                <a:lnTo>
                                  <a:pt x="8968" y="3206"/>
                                </a:lnTo>
                                <a:lnTo>
                                  <a:pt x="9138" y="3405"/>
                                </a:lnTo>
                                <a:lnTo>
                                  <a:pt x="9327" y="3570"/>
                                </a:lnTo>
                                <a:lnTo>
                                  <a:pt x="9440" y="3735"/>
                                </a:lnTo>
                                <a:lnTo>
                                  <a:pt x="9516" y="3890"/>
                                </a:lnTo>
                                <a:lnTo>
                                  <a:pt x="9534" y="4033"/>
                                </a:lnTo>
                                <a:lnTo>
                                  <a:pt x="9534" y="4165"/>
                                </a:lnTo>
                                <a:lnTo>
                                  <a:pt x="9516" y="4286"/>
                                </a:lnTo>
                                <a:lnTo>
                                  <a:pt x="9440" y="4397"/>
                                </a:lnTo>
                                <a:lnTo>
                                  <a:pt x="9327" y="4496"/>
                                </a:lnTo>
                                <a:lnTo>
                                  <a:pt x="9176" y="4562"/>
                                </a:lnTo>
                                <a:lnTo>
                                  <a:pt x="9006" y="4628"/>
                                </a:lnTo>
                                <a:lnTo>
                                  <a:pt x="8779" y="4694"/>
                                </a:lnTo>
                                <a:lnTo>
                                  <a:pt x="8534" y="4716"/>
                                </a:lnTo>
                                <a:lnTo>
                                  <a:pt x="8232" y="4716"/>
                                </a:lnTo>
                                <a:lnTo>
                                  <a:pt x="7118" y="4738"/>
                                </a:lnTo>
                                <a:lnTo>
                                  <a:pt x="5947" y="4771"/>
                                </a:lnTo>
                                <a:lnTo>
                                  <a:pt x="4795" y="4815"/>
                                </a:lnTo>
                                <a:lnTo>
                                  <a:pt x="3681" y="4860"/>
                                </a:lnTo>
                                <a:lnTo>
                                  <a:pt x="2662" y="4882"/>
                                </a:lnTo>
                                <a:lnTo>
                                  <a:pt x="1755" y="4882"/>
                                </a:lnTo>
                                <a:lnTo>
                                  <a:pt x="1359" y="4860"/>
                                </a:lnTo>
                                <a:lnTo>
                                  <a:pt x="981" y="4837"/>
                                </a:lnTo>
                                <a:lnTo>
                                  <a:pt x="698" y="4771"/>
                                </a:lnTo>
                                <a:lnTo>
                                  <a:pt x="453" y="4716"/>
                                </a:lnTo>
                                <a:lnTo>
                                  <a:pt x="453" y="5322"/>
                                </a:lnTo>
                                <a:lnTo>
                                  <a:pt x="453" y="6083"/>
                                </a:lnTo>
                                <a:lnTo>
                                  <a:pt x="453" y="6909"/>
                                </a:lnTo>
                                <a:lnTo>
                                  <a:pt x="453" y="7780"/>
                                </a:lnTo>
                                <a:lnTo>
                                  <a:pt x="453" y="8606"/>
                                </a:lnTo>
                                <a:lnTo>
                                  <a:pt x="453" y="9345"/>
                                </a:lnTo>
                                <a:lnTo>
                                  <a:pt x="453" y="9918"/>
                                </a:lnTo>
                                <a:lnTo>
                                  <a:pt x="453" y="10282"/>
                                </a:lnTo>
                                <a:lnTo>
                                  <a:pt x="490" y="10381"/>
                                </a:lnTo>
                                <a:lnTo>
                                  <a:pt x="547" y="10491"/>
                                </a:lnTo>
                                <a:lnTo>
                                  <a:pt x="660" y="10590"/>
                                </a:lnTo>
                                <a:lnTo>
                                  <a:pt x="811" y="10700"/>
                                </a:lnTo>
                                <a:lnTo>
                                  <a:pt x="981" y="10811"/>
                                </a:lnTo>
                                <a:lnTo>
                                  <a:pt x="1208" y="10888"/>
                                </a:lnTo>
                                <a:lnTo>
                                  <a:pt x="1453" y="10954"/>
                                </a:lnTo>
                                <a:lnTo>
                                  <a:pt x="1718" y="11020"/>
                                </a:lnTo>
                                <a:lnTo>
                                  <a:pt x="1963" y="11064"/>
                                </a:lnTo>
                                <a:lnTo>
                                  <a:pt x="2265" y="11086"/>
                                </a:lnTo>
                                <a:lnTo>
                                  <a:pt x="2548" y="11064"/>
                                </a:lnTo>
                                <a:lnTo>
                                  <a:pt x="2794" y="11042"/>
                                </a:lnTo>
                                <a:lnTo>
                                  <a:pt x="3096" y="10976"/>
                                </a:lnTo>
                                <a:lnTo>
                                  <a:pt x="3341" y="10888"/>
                                </a:lnTo>
                                <a:lnTo>
                                  <a:pt x="3606" y="10766"/>
                                </a:lnTo>
                                <a:lnTo>
                                  <a:pt x="3813" y="10590"/>
                                </a:lnTo>
                                <a:close/>
                              </a:path>
                            </a:pathLst>
                          </a:custGeom>
                          <a:solidFill>
                            <a:srgbClr val="D8EBB3"/>
                          </a:solidFill>
                          <a:ln w="3175">
                            <a:solidFill>
                              <a:srgbClr val="000000"/>
                            </a:solidFill>
                            <a:miter lim="800000"/>
                            <a:headEnd/>
                            <a:tailEnd/>
                          </a:ln>
                        </wps:spPr>
                        <wps:bodyPr rot="0" vert="horz" wrap="square" lIns="91440" tIns="45720" rIns="91440" bIns="45720" anchor="t" anchorCtr="0" upright="1">
                          <a:noAutofit/>
                        </wps:bodyPr>
                      </wps:wsp>
                      <wps:wsp>
                        <wps:cNvPr id="86" name="Puzzle1"/>
                        <wps:cNvSpPr>
                          <a:spLocks noEditPoints="1" noChangeArrowheads="1"/>
                        </wps:cNvSpPr>
                        <wps:spPr bwMode="auto">
                          <a:xfrm>
                            <a:off x="1824" y="1091"/>
                            <a:ext cx="1800" cy="1051"/>
                          </a:xfrm>
                          <a:custGeom>
                            <a:avLst/>
                            <a:gdLst>
                              <a:gd name="T0" fmla="*/ 116 w 21600"/>
                              <a:gd name="T1" fmla="*/ 50 h 21600"/>
                              <a:gd name="T2" fmla="*/ 118 w 21600"/>
                              <a:gd name="T3" fmla="*/ 1 h 21600"/>
                              <a:gd name="T4" fmla="*/ 33 w 21600"/>
                              <a:gd name="T5" fmla="*/ 2 h 21600"/>
                              <a:gd name="T6" fmla="*/ 35 w 21600"/>
                              <a:gd name="T7" fmla="*/ 50 h 21600"/>
                              <a:gd name="T8" fmla="*/ 75 w 21600"/>
                              <a:gd name="T9" fmla="*/ 31 h 21600"/>
                              <a:gd name="T10" fmla="*/ 75 w 21600"/>
                              <a:gd name="T11" fmla="*/ 21 h 21600"/>
                              <a:gd name="T12" fmla="*/ 150 w 21600"/>
                              <a:gd name="T13" fmla="*/ 24 h 21600"/>
                              <a:gd name="T14" fmla="*/ 0 w 21600"/>
                              <a:gd name="T15" fmla="*/ 24 h 21600"/>
                              <a:gd name="T16" fmla="*/ 0 60000 65536"/>
                              <a:gd name="T17" fmla="*/ 0 60000 65536"/>
                              <a:gd name="T18" fmla="*/ 0 60000 65536"/>
                              <a:gd name="T19" fmla="*/ 0 60000 65536"/>
                              <a:gd name="T20" fmla="*/ 0 60000 65536"/>
                              <a:gd name="T21" fmla="*/ 0 60000 65536"/>
                              <a:gd name="T22" fmla="*/ 0 60000 65536"/>
                              <a:gd name="T23" fmla="*/ 0 60000 65536"/>
                              <a:gd name="T24" fmla="*/ 6084 w 21600"/>
                              <a:gd name="T25" fmla="*/ 2569 h 21600"/>
                              <a:gd name="T26" fmla="*/ 16128 w 21600"/>
                              <a:gd name="T27" fmla="*/ 19545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9360" y="20836"/>
                                </a:moveTo>
                                <a:lnTo>
                                  <a:pt x="9528" y="20836"/>
                                </a:lnTo>
                                <a:lnTo>
                                  <a:pt x="9686" y="20762"/>
                                </a:lnTo>
                                <a:lnTo>
                                  <a:pt x="9810" y="20687"/>
                                </a:lnTo>
                                <a:lnTo>
                                  <a:pt x="9922" y="20575"/>
                                </a:lnTo>
                                <a:lnTo>
                                  <a:pt x="10012" y="20426"/>
                                </a:lnTo>
                                <a:lnTo>
                                  <a:pt x="10068" y="20296"/>
                                </a:lnTo>
                                <a:lnTo>
                                  <a:pt x="10113" y="20110"/>
                                </a:lnTo>
                                <a:lnTo>
                                  <a:pt x="10136" y="19905"/>
                                </a:lnTo>
                                <a:lnTo>
                                  <a:pt x="10136" y="19682"/>
                                </a:lnTo>
                                <a:lnTo>
                                  <a:pt x="10113" y="19440"/>
                                </a:lnTo>
                                <a:lnTo>
                                  <a:pt x="10068" y="19142"/>
                                </a:lnTo>
                                <a:lnTo>
                                  <a:pt x="10012" y="18900"/>
                                </a:lnTo>
                                <a:lnTo>
                                  <a:pt x="9900" y="18620"/>
                                </a:lnTo>
                                <a:lnTo>
                                  <a:pt x="9787" y="18285"/>
                                </a:lnTo>
                                <a:lnTo>
                                  <a:pt x="9641" y="17968"/>
                                </a:lnTo>
                                <a:lnTo>
                                  <a:pt x="9472" y="17652"/>
                                </a:lnTo>
                                <a:lnTo>
                                  <a:pt x="9382" y="17466"/>
                                </a:lnTo>
                                <a:lnTo>
                                  <a:pt x="9315" y="17298"/>
                                </a:lnTo>
                                <a:lnTo>
                                  <a:pt x="9258" y="17112"/>
                                </a:lnTo>
                                <a:lnTo>
                                  <a:pt x="9191" y="16926"/>
                                </a:lnTo>
                                <a:lnTo>
                                  <a:pt x="9123" y="16535"/>
                                </a:lnTo>
                                <a:lnTo>
                                  <a:pt x="9101" y="16144"/>
                                </a:lnTo>
                                <a:lnTo>
                                  <a:pt x="9101" y="15753"/>
                                </a:lnTo>
                                <a:lnTo>
                                  <a:pt x="9168" y="15362"/>
                                </a:lnTo>
                                <a:lnTo>
                                  <a:pt x="9236" y="14971"/>
                                </a:lnTo>
                                <a:lnTo>
                                  <a:pt x="9360" y="14580"/>
                                </a:lnTo>
                                <a:lnTo>
                                  <a:pt x="9495" y="14244"/>
                                </a:lnTo>
                                <a:lnTo>
                                  <a:pt x="9663" y="13891"/>
                                </a:lnTo>
                                <a:lnTo>
                                  <a:pt x="9855" y="13611"/>
                                </a:lnTo>
                                <a:lnTo>
                                  <a:pt x="10068" y="13351"/>
                                </a:lnTo>
                                <a:lnTo>
                                  <a:pt x="10293" y="13146"/>
                                </a:lnTo>
                                <a:lnTo>
                                  <a:pt x="10552" y="12997"/>
                                </a:lnTo>
                                <a:lnTo>
                                  <a:pt x="10811" y="12885"/>
                                </a:lnTo>
                                <a:lnTo>
                                  <a:pt x="11069" y="12866"/>
                                </a:lnTo>
                                <a:lnTo>
                                  <a:pt x="11351" y="12885"/>
                                </a:lnTo>
                                <a:lnTo>
                                  <a:pt x="11610" y="12997"/>
                                </a:lnTo>
                                <a:lnTo>
                                  <a:pt x="11846" y="13183"/>
                                </a:lnTo>
                                <a:lnTo>
                                  <a:pt x="12060" y="13388"/>
                                </a:lnTo>
                                <a:lnTo>
                                  <a:pt x="12251" y="13648"/>
                                </a:lnTo>
                                <a:lnTo>
                                  <a:pt x="12419" y="13928"/>
                                </a:lnTo>
                                <a:lnTo>
                                  <a:pt x="12555" y="14244"/>
                                </a:lnTo>
                                <a:lnTo>
                                  <a:pt x="12690" y="14617"/>
                                </a:lnTo>
                                <a:lnTo>
                                  <a:pt x="12768" y="15008"/>
                                </a:lnTo>
                                <a:lnTo>
                                  <a:pt x="12836" y="15399"/>
                                </a:lnTo>
                                <a:lnTo>
                                  <a:pt x="12858" y="15753"/>
                                </a:lnTo>
                                <a:lnTo>
                                  <a:pt x="12858" y="16144"/>
                                </a:lnTo>
                                <a:lnTo>
                                  <a:pt x="12813" y="16535"/>
                                </a:lnTo>
                                <a:lnTo>
                                  <a:pt x="12746" y="16888"/>
                                </a:lnTo>
                                <a:lnTo>
                                  <a:pt x="12667" y="17224"/>
                                </a:lnTo>
                                <a:lnTo>
                                  <a:pt x="12510" y="17503"/>
                                </a:lnTo>
                                <a:lnTo>
                                  <a:pt x="12228" y="18043"/>
                                </a:lnTo>
                                <a:lnTo>
                                  <a:pt x="11970" y="18546"/>
                                </a:lnTo>
                                <a:lnTo>
                                  <a:pt x="11868" y="18751"/>
                                </a:lnTo>
                                <a:lnTo>
                                  <a:pt x="11778" y="18974"/>
                                </a:lnTo>
                                <a:lnTo>
                                  <a:pt x="11711" y="19179"/>
                                </a:lnTo>
                                <a:lnTo>
                                  <a:pt x="11666" y="19365"/>
                                </a:lnTo>
                                <a:lnTo>
                                  <a:pt x="11632" y="19570"/>
                                </a:lnTo>
                                <a:lnTo>
                                  <a:pt x="11632" y="19756"/>
                                </a:lnTo>
                                <a:lnTo>
                                  <a:pt x="11632" y="19942"/>
                                </a:lnTo>
                                <a:lnTo>
                                  <a:pt x="11643" y="20110"/>
                                </a:lnTo>
                                <a:lnTo>
                                  <a:pt x="11711" y="20296"/>
                                </a:lnTo>
                                <a:lnTo>
                                  <a:pt x="11801" y="20464"/>
                                </a:lnTo>
                                <a:lnTo>
                                  <a:pt x="11891" y="20650"/>
                                </a:lnTo>
                                <a:lnTo>
                                  <a:pt x="12037" y="20836"/>
                                </a:lnTo>
                                <a:lnTo>
                                  <a:pt x="12206" y="21004"/>
                                </a:lnTo>
                                <a:lnTo>
                                  <a:pt x="12419" y="21190"/>
                                </a:lnTo>
                                <a:lnTo>
                                  <a:pt x="12667" y="21320"/>
                                </a:lnTo>
                                <a:lnTo>
                                  <a:pt x="12960" y="21432"/>
                                </a:lnTo>
                                <a:lnTo>
                                  <a:pt x="13286" y="21544"/>
                                </a:lnTo>
                                <a:lnTo>
                                  <a:pt x="13612" y="21655"/>
                                </a:lnTo>
                                <a:lnTo>
                                  <a:pt x="13983" y="21693"/>
                                </a:lnTo>
                                <a:lnTo>
                                  <a:pt x="14343" y="21730"/>
                                </a:lnTo>
                                <a:lnTo>
                                  <a:pt x="14715" y="21730"/>
                                </a:lnTo>
                                <a:lnTo>
                                  <a:pt x="15075" y="21730"/>
                                </a:lnTo>
                                <a:lnTo>
                                  <a:pt x="15446" y="21655"/>
                                </a:lnTo>
                                <a:lnTo>
                                  <a:pt x="15794" y="21581"/>
                                </a:lnTo>
                                <a:lnTo>
                                  <a:pt x="16132" y="21432"/>
                                </a:lnTo>
                                <a:lnTo>
                                  <a:pt x="16458" y="21302"/>
                                </a:lnTo>
                                <a:lnTo>
                                  <a:pt x="16740" y="21078"/>
                                </a:lnTo>
                                <a:lnTo>
                                  <a:pt x="16976" y="20836"/>
                                </a:lnTo>
                                <a:lnTo>
                                  <a:pt x="17043" y="20650"/>
                                </a:lnTo>
                                <a:lnTo>
                                  <a:pt x="17088" y="20426"/>
                                </a:lnTo>
                                <a:lnTo>
                                  <a:pt x="17133" y="20222"/>
                                </a:lnTo>
                                <a:lnTo>
                                  <a:pt x="17156" y="19980"/>
                                </a:lnTo>
                                <a:lnTo>
                                  <a:pt x="17167" y="19477"/>
                                </a:lnTo>
                                <a:lnTo>
                                  <a:pt x="17167" y="18974"/>
                                </a:lnTo>
                                <a:lnTo>
                                  <a:pt x="17156" y="18397"/>
                                </a:lnTo>
                                <a:lnTo>
                                  <a:pt x="17111" y="17820"/>
                                </a:lnTo>
                                <a:lnTo>
                                  <a:pt x="17066" y="17261"/>
                                </a:lnTo>
                                <a:lnTo>
                                  <a:pt x="16998" y="16646"/>
                                </a:lnTo>
                                <a:lnTo>
                                  <a:pt x="16852" y="15511"/>
                                </a:lnTo>
                                <a:lnTo>
                                  <a:pt x="16740" y="14393"/>
                                </a:lnTo>
                                <a:lnTo>
                                  <a:pt x="16717" y="13928"/>
                                </a:lnTo>
                                <a:lnTo>
                                  <a:pt x="16695" y="13462"/>
                                </a:lnTo>
                                <a:lnTo>
                                  <a:pt x="16717" y="13071"/>
                                </a:lnTo>
                                <a:lnTo>
                                  <a:pt x="16785" y="12755"/>
                                </a:lnTo>
                                <a:lnTo>
                                  <a:pt x="16852" y="12419"/>
                                </a:lnTo>
                                <a:lnTo>
                                  <a:pt x="16953" y="12140"/>
                                </a:lnTo>
                                <a:lnTo>
                                  <a:pt x="17088" y="11898"/>
                                </a:lnTo>
                                <a:lnTo>
                                  <a:pt x="17212" y="11675"/>
                                </a:lnTo>
                                <a:lnTo>
                                  <a:pt x="17370" y="11470"/>
                                </a:lnTo>
                                <a:lnTo>
                                  <a:pt x="17516" y="11284"/>
                                </a:lnTo>
                                <a:lnTo>
                                  <a:pt x="17696" y="11135"/>
                                </a:lnTo>
                                <a:lnTo>
                                  <a:pt x="17865" y="11042"/>
                                </a:lnTo>
                                <a:lnTo>
                                  <a:pt x="18033" y="10930"/>
                                </a:lnTo>
                                <a:lnTo>
                                  <a:pt x="18213" y="10893"/>
                                </a:lnTo>
                                <a:lnTo>
                                  <a:pt x="18382" y="10893"/>
                                </a:lnTo>
                                <a:lnTo>
                                  <a:pt x="18551" y="10967"/>
                                </a:lnTo>
                                <a:lnTo>
                                  <a:pt x="18708" y="11042"/>
                                </a:lnTo>
                                <a:lnTo>
                                  <a:pt x="18855" y="11172"/>
                                </a:lnTo>
                                <a:lnTo>
                                  <a:pt x="19012" y="11358"/>
                                </a:lnTo>
                                <a:lnTo>
                                  <a:pt x="19136" y="11600"/>
                                </a:lnTo>
                                <a:lnTo>
                                  <a:pt x="19271" y="11861"/>
                                </a:lnTo>
                                <a:lnTo>
                                  <a:pt x="19440" y="12028"/>
                                </a:lnTo>
                                <a:lnTo>
                                  <a:pt x="19608" y="12177"/>
                                </a:lnTo>
                                <a:lnTo>
                                  <a:pt x="19822" y="12289"/>
                                </a:lnTo>
                                <a:lnTo>
                                  <a:pt x="20025" y="12289"/>
                                </a:lnTo>
                                <a:lnTo>
                                  <a:pt x="20238" y="12289"/>
                                </a:lnTo>
                                <a:lnTo>
                                  <a:pt x="20452" y="12215"/>
                                </a:lnTo>
                                <a:lnTo>
                                  <a:pt x="20643" y="12103"/>
                                </a:lnTo>
                                <a:lnTo>
                                  <a:pt x="20846" y="11973"/>
                                </a:lnTo>
                                <a:lnTo>
                                  <a:pt x="21037" y="11786"/>
                                </a:lnTo>
                                <a:lnTo>
                                  <a:pt x="21206" y="11563"/>
                                </a:lnTo>
                                <a:lnTo>
                                  <a:pt x="21363" y="11321"/>
                                </a:lnTo>
                                <a:lnTo>
                                  <a:pt x="21465" y="11079"/>
                                </a:lnTo>
                                <a:lnTo>
                                  <a:pt x="21577" y="10744"/>
                                </a:lnTo>
                                <a:lnTo>
                                  <a:pt x="21622" y="10427"/>
                                </a:lnTo>
                                <a:lnTo>
                                  <a:pt x="21645" y="10111"/>
                                </a:lnTo>
                                <a:lnTo>
                                  <a:pt x="21622" y="9608"/>
                                </a:lnTo>
                                <a:lnTo>
                                  <a:pt x="21577" y="9142"/>
                                </a:lnTo>
                                <a:lnTo>
                                  <a:pt x="21465" y="8751"/>
                                </a:lnTo>
                                <a:lnTo>
                                  <a:pt x="21363" y="8397"/>
                                </a:lnTo>
                                <a:lnTo>
                                  <a:pt x="21206" y="8062"/>
                                </a:lnTo>
                                <a:lnTo>
                                  <a:pt x="21037" y="7820"/>
                                </a:lnTo>
                                <a:lnTo>
                                  <a:pt x="20846" y="7597"/>
                                </a:lnTo>
                                <a:lnTo>
                                  <a:pt x="20643" y="7429"/>
                                </a:lnTo>
                                <a:lnTo>
                                  <a:pt x="20452" y="7317"/>
                                </a:lnTo>
                                <a:lnTo>
                                  <a:pt x="20238" y="7206"/>
                                </a:lnTo>
                                <a:lnTo>
                                  <a:pt x="20025" y="7168"/>
                                </a:lnTo>
                                <a:lnTo>
                                  <a:pt x="19822" y="7206"/>
                                </a:lnTo>
                                <a:lnTo>
                                  <a:pt x="19608" y="7243"/>
                                </a:lnTo>
                                <a:lnTo>
                                  <a:pt x="19440" y="7355"/>
                                </a:lnTo>
                                <a:lnTo>
                                  <a:pt x="19271" y="7504"/>
                                </a:lnTo>
                                <a:lnTo>
                                  <a:pt x="19136" y="7708"/>
                                </a:lnTo>
                                <a:lnTo>
                                  <a:pt x="19012" y="7895"/>
                                </a:lnTo>
                                <a:lnTo>
                                  <a:pt x="18832" y="8025"/>
                                </a:lnTo>
                                <a:lnTo>
                                  <a:pt x="18663" y="8174"/>
                                </a:lnTo>
                                <a:lnTo>
                                  <a:pt x="18472" y="8248"/>
                                </a:lnTo>
                                <a:lnTo>
                                  <a:pt x="18270" y="8286"/>
                                </a:lnTo>
                                <a:lnTo>
                                  <a:pt x="18078" y="8323"/>
                                </a:lnTo>
                                <a:lnTo>
                                  <a:pt x="17887" y="8323"/>
                                </a:lnTo>
                                <a:lnTo>
                                  <a:pt x="17696" y="8248"/>
                                </a:lnTo>
                                <a:lnTo>
                                  <a:pt x="17493" y="8174"/>
                                </a:lnTo>
                                <a:lnTo>
                                  <a:pt x="17302" y="8062"/>
                                </a:lnTo>
                                <a:lnTo>
                                  <a:pt x="17133" y="7969"/>
                                </a:lnTo>
                                <a:lnTo>
                                  <a:pt x="16976" y="7783"/>
                                </a:lnTo>
                                <a:lnTo>
                                  <a:pt x="16852" y="7597"/>
                                </a:lnTo>
                                <a:lnTo>
                                  <a:pt x="16740" y="7429"/>
                                </a:lnTo>
                                <a:lnTo>
                                  <a:pt x="16672" y="7168"/>
                                </a:lnTo>
                                <a:lnTo>
                                  <a:pt x="16638" y="6926"/>
                                </a:lnTo>
                                <a:lnTo>
                                  <a:pt x="16616" y="6498"/>
                                </a:lnTo>
                                <a:lnTo>
                                  <a:pt x="16616" y="5772"/>
                                </a:lnTo>
                                <a:lnTo>
                                  <a:pt x="16650" y="4915"/>
                                </a:lnTo>
                                <a:lnTo>
                                  <a:pt x="16695" y="3928"/>
                                </a:lnTo>
                                <a:lnTo>
                                  <a:pt x="16762" y="2960"/>
                                </a:lnTo>
                                <a:lnTo>
                                  <a:pt x="16830" y="1992"/>
                                </a:lnTo>
                                <a:lnTo>
                                  <a:pt x="16908" y="1173"/>
                                </a:lnTo>
                                <a:lnTo>
                                  <a:pt x="16976" y="521"/>
                                </a:lnTo>
                                <a:lnTo>
                                  <a:pt x="16953" y="521"/>
                                </a:lnTo>
                                <a:lnTo>
                                  <a:pt x="16931" y="521"/>
                                </a:lnTo>
                                <a:lnTo>
                                  <a:pt x="16267" y="484"/>
                                </a:lnTo>
                                <a:lnTo>
                                  <a:pt x="15637" y="428"/>
                                </a:lnTo>
                                <a:lnTo>
                                  <a:pt x="15063" y="353"/>
                                </a:lnTo>
                                <a:lnTo>
                                  <a:pt x="14523" y="279"/>
                                </a:lnTo>
                                <a:lnTo>
                                  <a:pt x="14040" y="167"/>
                                </a:lnTo>
                                <a:lnTo>
                                  <a:pt x="13635" y="93"/>
                                </a:lnTo>
                                <a:lnTo>
                                  <a:pt x="13331" y="18"/>
                                </a:lnTo>
                                <a:lnTo>
                                  <a:pt x="13117" y="18"/>
                                </a:lnTo>
                                <a:lnTo>
                                  <a:pt x="12982" y="18"/>
                                </a:lnTo>
                                <a:lnTo>
                                  <a:pt x="12858" y="130"/>
                                </a:lnTo>
                                <a:lnTo>
                                  <a:pt x="12723" y="279"/>
                                </a:lnTo>
                                <a:lnTo>
                                  <a:pt x="12622" y="446"/>
                                </a:lnTo>
                                <a:lnTo>
                                  <a:pt x="12510" y="670"/>
                                </a:lnTo>
                                <a:lnTo>
                                  <a:pt x="12419" y="912"/>
                                </a:lnTo>
                                <a:lnTo>
                                  <a:pt x="12363" y="1210"/>
                                </a:lnTo>
                                <a:lnTo>
                                  <a:pt x="12318" y="1526"/>
                                </a:lnTo>
                                <a:lnTo>
                                  <a:pt x="12273" y="1843"/>
                                </a:lnTo>
                                <a:lnTo>
                                  <a:pt x="12251" y="2215"/>
                                </a:lnTo>
                                <a:lnTo>
                                  <a:pt x="12273" y="2532"/>
                                </a:lnTo>
                                <a:lnTo>
                                  <a:pt x="12318" y="2886"/>
                                </a:lnTo>
                                <a:lnTo>
                                  <a:pt x="12386" y="3240"/>
                                </a:lnTo>
                                <a:lnTo>
                                  <a:pt x="12464" y="3556"/>
                                </a:lnTo>
                                <a:lnTo>
                                  <a:pt x="12577" y="3891"/>
                                </a:lnTo>
                                <a:lnTo>
                                  <a:pt x="12746" y="4171"/>
                                </a:lnTo>
                                <a:lnTo>
                                  <a:pt x="12926" y="4487"/>
                                </a:lnTo>
                                <a:lnTo>
                                  <a:pt x="13050" y="4860"/>
                                </a:lnTo>
                                <a:lnTo>
                                  <a:pt x="13162" y="5251"/>
                                </a:lnTo>
                                <a:lnTo>
                                  <a:pt x="13218" y="5604"/>
                                </a:lnTo>
                                <a:lnTo>
                                  <a:pt x="13263" y="5995"/>
                                </a:lnTo>
                                <a:lnTo>
                                  <a:pt x="13241" y="6386"/>
                                </a:lnTo>
                                <a:lnTo>
                                  <a:pt x="13218" y="6740"/>
                                </a:lnTo>
                                <a:lnTo>
                                  <a:pt x="13139" y="7094"/>
                                </a:lnTo>
                                <a:lnTo>
                                  <a:pt x="13050" y="7429"/>
                                </a:lnTo>
                                <a:lnTo>
                                  <a:pt x="12903" y="7746"/>
                                </a:lnTo>
                                <a:lnTo>
                                  <a:pt x="12723" y="8025"/>
                                </a:lnTo>
                                <a:lnTo>
                                  <a:pt x="12532" y="8286"/>
                                </a:lnTo>
                                <a:lnTo>
                                  <a:pt x="12318" y="8491"/>
                                </a:lnTo>
                                <a:lnTo>
                                  <a:pt x="12060" y="8677"/>
                                </a:lnTo>
                                <a:lnTo>
                                  <a:pt x="11756" y="8788"/>
                                </a:lnTo>
                                <a:lnTo>
                                  <a:pt x="11452" y="8826"/>
                                </a:lnTo>
                                <a:lnTo>
                                  <a:pt x="11283" y="8826"/>
                                </a:lnTo>
                                <a:lnTo>
                                  <a:pt x="11126" y="8826"/>
                                </a:lnTo>
                                <a:lnTo>
                                  <a:pt x="11002" y="8788"/>
                                </a:lnTo>
                                <a:lnTo>
                                  <a:pt x="10845" y="8714"/>
                                </a:lnTo>
                                <a:lnTo>
                                  <a:pt x="10721" y="8640"/>
                                </a:lnTo>
                                <a:lnTo>
                                  <a:pt x="10608" y="8565"/>
                                </a:lnTo>
                                <a:lnTo>
                                  <a:pt x="10485" y="8453"/>
                                </a:lnTo>
                                <a:lnTo>
                                  <a:pt x="10372" y="8323"/>
                                </a:lnTo>
                                <a:lnTo>
                                  <a:pt x="10181" y="8062"/>
                                </a:lnTo>
                                <a:lnTo>
                                  <a:pt x="10035" y="7746"/>
                                </a:lnTo>
                                <a:lnTo>
                                  <a:pt x="9900" y="7392"/>
                                </a:lnTo>
                                <a:lnTo>
                                  <a:pt x="9787" y="7001"/>
                                </a:lnTo>
                                <a:lnTo>
                                  <a:pt x="9731" y="6610"/>
                                </a:lnTo>
                                <a:lnTo>
                                  <a:pt x="9686" y="6219"/>
                                </a:lnTo>
                                <a:lnTo>
                                  <a:pt x="9663" y="5772"/>
                                </a:lnTo>
                                <a:lnTo>
                                  <a:pt x="9686" y="5381"/>
                                </a:lnTo>
                                <a:lnTo>
                                  <a:pt x="9753" y="4990"/>
                                </a:lnTo>
                                <a:lnTo>
                                  <a:pt x="9832" y="4636"/>
                                </a:lnTo>
                                <a:lnTo>
                                  <a:pt x="9945" y="4320"/>
                                </a:lnTo>
                                <a:lnTo>
                                  <a:pt x="10068" y="4022"/>
                                </a:lnTo>
                                <a:lnTo>
                                  <a:pt x="10203" y="3817"/>
                                </a:lnTo>
                                <a:lnTo>
                                  <a:pt x="10316" y="3593"/>
                                </a:lnTo>
                                <a:lnTo>
                                  <a:pt x="10395" y="3351"/>
                                </a:lnTo>
                                <a:lnTo>
                                  <a:pt x="10462" y="3109"/>
                                </a:lnTo>
                                <a:lnTo>
                                  <a:pt x="10507" y="2848"/>
                                </a:lnTo>
                                <a:lnTo>
                                  <a:pt x="10530" y="2606"/>
                                </a:lnTo>
                                <a:lnTo>
                                  <a:pt x="10507" y="2346"/>
                                </a:lnTo>
                                <a:lnTo>
                                  <a:pt x="10462" y="2141"/>
                                </a:lnTo>
                                <a:lnTo>
                                  <a:pt x="10395" y="1880"/>
                                </a:lnTo>
                                <a:lnTo>
                                  <a:pt x="10293" y="1638"/>
                                </a:lnTo>
                                <a:lnTo>
                                  <a:pt x="10158" y="1415"/>
                                </a:lnTo>
                                <a:lnTo>
                                  <a:pt x="9967" y="1210"/>
                                </a:lnTo>
                                <a:lnTo>
                                  <a:pt x="9753" y="986"/>
                                </a:lnTo>
                                <a:lnTo>
                                  <a:pt x="9495" y="819"/>
                                </a:lnTo>
                                <a:lnTo>
                                  <a:pt x="9191" y="670"/>
                                </a:lnTo>
                                <a:lnTo>
                                  <a:pt x="8842" y="521"/>
                                </a:lnTo>
                                <a:lnTo>
                                  <a:pt x="8471" y="446"/>
                                </a:lnTo>
                                <a:lnTo>
                                  <a:pt x="7998" y="428"/>
                                </a:lnTo>
                                <a:lnTo>
                                  <a:pt x="7413" y="428"/>
                                </a:lnTo>
                                <a:lnTo>
                                  <a:pt x="6817" y="446"/>
                                </a:lnTo>
                                <a:lnTo>
                                  <a:pt x="6187" y="521"/>
                                </a:lnTo>
                                <a:lnTo>
                                  <a:pt x="5602" y="633"/>
                                </a:lnTo>
                                <a:lnTo>
                                  <a:pt x="5107" y="744"/>
                                </a:lnTo>
                                <a:lnTo>
                                  <a:pt x="4725" y="856"/>
                                </a:lnTo>
                                <a:lnTo>
                                  <a:pt x="4848" y="1564"/>
                                </a:lnTo>
                                <a:lnTo>
                                  <a:pt x="5028" y="2495"/>
                                </a:lnTo>
                                <a:lnTo>
                                  <a:pt x="5175" y="3556"/>
                                </a:lnTo>
                                <a:lnTo>
                                  <a:pt x="5298" y="4673"/>
                                </a:lnTo>
                                <a:lnTo>
                                  <a:pt x="5343" y="5213"/>
                                </a:lnTo>
                                <a:lnTo>
                                  <a:pt x="5388" y="5753"/>
                                </a:lnTo>
                                <a:lnTo>
                                  <a:pt x="5411" y="6275"/>
                                </a:lnTo>
                                <a:lnTo>
                                  <a:pt x="5411" y="6740"/>
                                </a:lnTo>
                                <a:lnTo>
                                  <a:pt x="5366" y="7168"/>
                                </a:lnTo>
                                <a:lnTo>
                                  <a:pt x="5321" y="7541"/>
                                </a:lnTo>
                                <a:lnTo>
                                  <a:pt x="5287" y="7708"/>
                                </a:lnTo>
                                <a:lnTo>
                                  <a:pt x="5242" y="7857"/>
                                </a:lnTo>
                                <a:lnTo>
                                  <a:pt x="5197" y="7969"/>
                                </a:lnTo>
                                <a:lnTo>
                                  <a:pt x="5130" y="8062"/>
                                </a:lnTo>
                                <a:lnTo>
                                  <a:pt x="5006" y="8248"/>
                                </a:lnTo>
                                <a:lnTo>
                                  <a:pt x="4848" y="8397"/>
                                </a:lnTo>
                                <a:lnTo>
                                  <a:pt x="4725" y="8528"/>
                                </a:lnTo>
                                <a:lnTo>
                                  <a:pt x="4567" y="8640"/>
                                </a:lnTo>
                                <a:lnTo>
                                  <a:pt x="4421" y="8714"/>
                                </a:lnTo>
                                <a:lnTo>
                                  <a:pt x="4263" y="8751"/>
                                </a:lnTo>
                                <a:lnTo>
                                  <a:pt x="4095" y="8788"/>
                                </a:lnTo>
                                <a:lnTo>
                                  <a:pt x="3948" y="8788"/>
                                </a:lnTo>
                                <a:lnTo>
                                  <a:pt x="3791" y="8751"/>
                                </a:lnTo>
                                <a:lnTo>
                                  <a:pt x="3667" y="8714"/>
                                </a:lnTo>
                                <a:lnTo>
                                  <a:pt x="3510" y="8677"/>
                                </a:lnTo>
                                <a:lnTo>
                                  <a:pt x="3386" y="8602"/>
                                </a:lnTo>
                                <a:lnTo>
                                  <a:pt x="3251" y="8491"/>
                                </a:lnTo>
                                <a:lnTo>
                                  <a:pt x="3127" y="8360"/>
                                </a:lnTo>
                                <a:lnTo>
                                  <a:pt x="3015" y="8248"/>
                                </a:lnTo>
                                <a:lnTo>
                                  <a:pt x="2925" y="8062"/>
                                </a:lnTo>
                                <a:lnTo>
                                  <a:pt x="2778" y="7857"/>
                                </a:lnTo>
                                <a:lnTo>
                                  <a:pt x="2610" y="7671"/>
                                </a:lnTo>
                                <a:lnTo>
                                  <a:pt x="2407" y="7541"/>
                                </a:lnTo>
                                <a:lnTo>
                                  <a:pt x="2171" y="7466"/>
                                </a:lnTo>
                                <a:lnTo>
                                  <a:pt x="1957" y="7429"/>
                                </a:lnTo>
                                <a:lnTo>
                                  <a:pt x="1698" y="7429"/>
                                </a:lnTo>
                                <a:lnTo>
                                  <a:pt x="1462" y="7466"/>
                                </a:lnTo>
                                <a:lnTo>
                                  <a:pt x="1226" y="7559"/>
                                </a:lnTo>
                                <a:lnTo>
                                  <a:pt x="989" y="7708"/>
                                </a:lnTo>
                                <a:lnTo>
                                  <a:pt x="776" y="7932"/>
                                </a:lnTo>
                                <a:lnTo>
                                  <a:pt x="551" y="8211"/>
                                </a:lnTo>
                                <a:lnTo>
                                  <a:pt x="382" y="8528"/>
                                </a:lnTo>
                                <a:lnTo>
                                  <a:pt x="315" y="8714"/>
                                </a:lnTo>
                                <a:lnTo>
                                  <a:pt x="236" y="8919"/>
                                </a:lnTo>
                                <a:lnTo>
                                  <a:pt x="191" y="9142"/>
                                </a:lnTo>
                                <a:lnTo>
                                  <a:pt x="123" y="9347"/>
                                </a:lnTo>
                                <a:lnTo>
                                  <a:pt x="78" y="9608"/>
                                </a:lnTo>
                                <a:lnTo>
                                  <a:pt x="56" y="9887"/>
                                </a:lnTo>
                                <a:lnTo>
                                  <a:pt x="33" y="10185"/>
                                </a:lnTo>
                                <a:lnTo>
                                  <a:pt x="33" y="10464"/>
                                </a:lnTo>
                                <a:lnTo>
                                  <a:pt x="33" y="10706"/>
                                </a:lnTo>
                                <a:lnTo>
                                  <a:pt x="56" y="10967"/>
                                </a:lnTo>
                                <a:lnTo>
                                  <a:pt x="78" y="11172"/>
                                </a:lnTo>
                                <a:lnTo>
                                  <a:pt x="123" y="11395"/>
                                </a:lnTo>
                                <a:lnTo>
                                  <a:pt x="168" y="11600"/>
                                </a:lnTo>
                                <a:lnTo>
                                  <a:pt x="236" y="11786"/>
                                </a:lnTo>
                                <a:lnTo>
                                  <a:pt x="292" y="11973"/>
                                </a:lnTo>
                                <a:lnTo>
                                  <a:pt x="382" y="12140"/>
                                </a:lnTo>
                                <a:lnTo>
                                  <a:pt x="540" y="12419"/>
                                </a:lnTo>
                                <a:lnTo>
                                  <a:pt x="731" y="12680"/>
                                </a:lnTo>
                                <a:lnTo>
                                  <a:pt x="944" y="12866"/>
                                </a:lnTo>
                                <a:lnTo>
                                  <a:pt x="1158" y="12997"/>
                                </a:lnTo>
                                <a:lnTo>
                                  <a:pt x="1395" y="13108"/>
                                </a:lnTo>
                                <a:lnTo>
                                  <a:pt x="1608" y="13183"/>
                                </a:lnTo>
                                <a:lnTo>
                                  <a:pt x="1856" y="13183"/>
                                </a:lnTo>
                                <a:lnTo>
                                  <a:pt x="2070" y="13146"/>
                                </a:lnTo>
                                <a:lnTo>
                                  <a:pt x="2261" y="13071"/>
                                </a:lnTo>
                                <a:lnTo>
                                  <a:pt x="2430" y="12960"/>
                                </a:lnTo>
                                <a:lnTo>
                                  <a:pt x="2587" y="12792"/>
                                </a:lnTo>
                                <a:lnTo>
                                  <a:pt x="2688" y="12606"/>
                                </a:lnTo>
                                <a:lnTo>
                                  <a:pt x="2801" y="12419"/>
                                </a:lnTo>
                                <a:lnTo>
                                  <a:pt x="2925" y="12289"/>
                                </a:lnTo>
                                <a:lnTo>
                                  <a:pt x="3082" y="12177"/>
                                </a:lnTo>
                                <a:lnTo>
                                  <a:pt x="3228" y="12103"/>
                                </a:lnTo>
                                <a:lnTo>
                                  <a:pt x="3408" y="12103"/>
                                </a:lnTo>
                                <a:lnTo>
                                  <a:pt x="3577" y="12103"/>
                                </a:lnTo>
                                <a:lnTo>
                                  <a:pt x="3723" y="12177"/>
                                </a:lnTo>
                                <a:lnTo>
                                  <a:pt x="3903" y="12252"/>
                                </a:lnTo>
                                <a:lnTo>
                                  <a:pt x="4072" y="12364"/>
                                </a:lnTo>
                                <a:lnTo>
                                  <a:pt x="4230" y="12494"/>
                                </a:lnTo>
                                <a:lnTo>
                                  <a:pt x="4353" y="12643"/>
                                </a:lnTo>
                                <a:lnTo>
                                  <a:pt x="4488" y="12829"/>
                                </a:lnTo>
                                <a:lnTo>
                                  <a:pt x="4567" y="13034"/>
                                </a:lnTo>
                                <a:lnTo>
                                  <a:pt x="4657" y="13257"/>
                                </a:lnTo>
                                <a:lnTo>
                                  <a:pt x="4702" y="13462"/>
                                </a:lnTo>
                                <a:lnTo>
                                  <a:pt x="4725" y="13686"/>
                                </a:lnTo>
                                <a:lnTo>
                                  <a:pt x="4702" y="14282"/>
                                </a:lnTo>
                                <a:lnTo>
                                  <a:pt x="4657" y="15045"/>
                                </a:lnTo>
                                <a:lnTo>
                                  <a:pt x="4612" y="15976"/>
                                </a:lnTo>
                                <a:lnTo>
                                  <a:pt x="4590" y="16926"/>
                                </a:lnTo>
                                <a:lnTo>
                                  <a:pt x="4567" y="17968"/>
                                </a:lnTo>
                                <a:lnTo>
                                  <a:pt x="4567" y="19011"/>
                                </a:lnTo>
                                <a:lnTo>
                                  <a:pt x="4590" y="19514"/>
                                </a:lnTo>
                                <a:lnTo>
                                  <a:pt x="4612" y="19980"/>
                                </a:lnTo>
                                <a:lnTo>
                                  <a:pt x="4657" y="20426"/>
                                </a:lnTo>
                                <a:lnTo>
                                  <a:pt x="4725" y="20836"/>
                                </a:lnTo>
                                <a:lnTo>
                                  <a:pt x="4848" y="20929"/>
                                </a:lnTo>
                                <a:lnTo>
                                  <a:pt x="5040" y="21004"/>
                                </a:lnTo>
                                <a:lnTo>
                                  <a:pt x="5265" y="21078"/>
                                </a:lnTo>
                                <a:lnTo>
                                  <a:pt x="5478" y="21115"/>
                                </a:lnTo>
                                <a:lnTo>
                                  <a:pt x="6041" y="21115"/>
                                </a:lnTo>
                                <a:lnTo>
                                  <a:pt x="6637" y="21078"/>
                                </a:lnTo>
                                <a:lnTo>
                                  <a:pt x="7312" y="21004"/>
                                </a:lnTo>
                                <a:lnTo>
                                  <a:pt x="7998" y="20929"/>
                                </a:lnTo>
                                <a:lnTo>
                                  <a:pt x="8696" y="20855"/>
                                </a:lnTo>
                                <a:lnTo>
                                  <a:pt x="9360" y="20836"/>
                                </a:lnTo>
                                <a:close/>
                              </a:path>
                            </a:pathLst>
                          </a:custGeom>
                          <a:solidFill>
                            <a:srgbClr val="CCCCFF"/>
                          </a:solidFill>
                          <a:ln w="317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 o:spid="_x0000_s1026" style="position:absolute;margin-left:6.75pt;margin-top:21.55pt;width:34.3pt;height:36pt;z-index:-251595776" coordorigin="1824,633" coordsize="2834,2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D553TIAAGQfAQAOAAAAZHJzL2Uyb0RvYy54bWzsndtuXcmRpu8HmHcgeNnAWHud1xKsarTr&#10;YAzQM2Ogax6AJVEHjCRySFap7KfvLzIjci2WvePfsI12o1G+qE2ZwdyZcco452//+edPH69+un14&#10;/HD3+dV195vT9dXt59d3bz58fvfq+v9+/93/WK+vHp9uPr+5+Xj3+fbV9R9vH6//+av//t9+++X+&#10;5W1/9/7u45vbhysW+fz48sv9q+v3T0/3L1+8eHz9/vbTzeNv7u5vP/PLt3cPn26e+OfDuxdvHm6+&#10;sPqnjy/602l+8eXu4c39w93r28dH/t9v6i+vvyrrv317+/rp/7x9+3j7dPXx1TV7eyr/fSj//cH+&#10;++Kr3968fPdwc//+w2vfxs1fsYtPNx8+86VtqW9unm6ufnz48GdLffrw+uHu8e7t029e3316cff2&#10;7YfXt+UMnKY7/eI0v3+4+/G+nOXdyy/v7huaQO0v8PRXL/v6f//0h4erD29eXa/99dXnm0/QqHzt&#10;1dAbcr7cv3sJzO8f7v/t/g8P9YT8+K93r//fI79+8cvf27/fVeCrH778r7s3rHfz49NdQc7Pbx8+&#10;2RIc++rnQoM/Nhrc/vx09Zr/cxymuYNSr/nVOC3QuNLo9XsIaX/Vrf14fcVv52GIX33rf9yvA7+z&#10;P+3XcbPfvrh5Wb+17NR3ZseC3R53jD7+bRj9t/c397eFUI+GrcDoEBj9w49/+tPH27Jd+2ZAApuP&#10;FZVXn+++ffPh6Q93Hz4/sZeOP7z7+v3N53e3//LwcPfl/e3Nm/J/V5QfVrDlHqGMRPbQn36BtsB4&#10;13WOtG7ipyPSbl6+/vHx6fe3d4VsNz/96+MTv4bL3/BT/cF55ntI9vbTR2Tnn15c9evVl6u+m4N2&#10;794EFAdrUMt69f4vQ8GJDWqazq0FdhtUdxrPLcbZGthwdrHpADWf3dh8gDq/seUANZzdF4qx7es8&#10;wrYD1OncEU1e9rXO4as7In8Yzi52xH7fnV3tiP55PrvaEf392cWO6E9o2R0JcLqCwU78d5qGuWqC&#10;A6MdiZBDHgmRQz4nRvLt/ZEg6Zr9kSg55JEuOeSRNDnkM+r083aOQP2RQMvSnZWQ/kihbuum5eyS&#10;Rwr1p354xt7o7aZkbt6H3nn982dXPPx0hXp8df09PGGa6P7u0W4H00Oo/+8712PA2W8P4MszcJBq&#10;4EU1851/Dr4+AwdfBj6dXX17Bg4yDHw5Bw6fHPcOJxp4XFx/thmY5QhuYm/wCHZV2n/+B/3zP/DT&#10;dmeP2w/P/8DP2z07cMWTE+IBE8uMq+/tVsa8+t5YBQPre+METKzv+3J6CHTzZHQsB+DHqy9c0uWK&#10;uHofP9nvPt39dPv9XYF6MoLOsy3IMfvTuhWThK/fgT5+PgIv3cmBOxjKsRIg8Xlf1l0msFDW7U7r&#10;moNufUVcz1UZmIjV4rOuim1yMeg0Vuz23WmOg8Vq8emrrk7q/rRtwUwBEp8VdLNz/xJdARKfDtqN&#10;leH60zIHCwVIfDpov1Ve608z8la5LUDi00EH1qobGKfg5ACJzwDdqoAg/evFoKfGBbFafMaqzjDd&#10;tp3Eqn2HSoe3um0Zch5gqUqtbpsmwQNbh2orqw5r2FOxx/ise13nqeIVTal4YBx81XWrdhVyEKvF&#10;p6/aLwE6I5UZtdZuqALTYTnnyFohUj3WeoJxslWXbatM2C3LmLPLAXRccibcN7B0s9hrO9a8oWOz&#10;va4NWfOsNjDMlV+7eRrFquPiGJhHwYTrjE4p7DIPME6612Vwfp37psOD9vHpPLCuVQy7ucMnylbd&#10;Tshp3cBJsPbWTy4FE8KVrzriQJZVp61dULHH+HSJnWdH1rSuuWxt6+IkmNbq/p2Vgu7UuS7upvWU&#10;c2F3GjZH1wWwSwjCBbDb5sTVsF2/OB302boJuarYVSjrEMKA3dAhGSt0aOLYryJw1/dmvJqemxXf&#10;dP1ojnmBVezY9bN5KgVWcTkoQ2YrrBKert/8xu+kTHbDifugrrv7xMG18Vm5txv6KfawKPwOY/DO&#10;vK2CJ4cp7pGlFwoXdYcNU/a7TMLwOcKifXN+2PewnpZcjUDXONs6yD30nL7sdyXGI/bQoUEr7HrK&#10;L56uXxfHw3Ya8uvkwJPbKDRUByO6NpOWwkGGtnUSNOber2cjztViL8Ff8el81q1rmHa2m1SOD7A9&#10;yvVS2AEjJ4fd/AIgmiRUNXholuAkLgvwy2pGY/4IjZnuoR9wKSrssip9Zhd1hd29h8BrfDp+my7R&#10;Vjb6we93jHfhPexygfuAXZSebVjbuv0meH00jVfO1g0Kv+PictF34yzWnXo3dXtuGYFfbjXn34j2&#10;nb+P58HtDNy+SfDvvC7OD93MzlOcLeMp8KBht6nqB/ag1l3Dhrtgv+s2uWwS8RA03gZ8uEq3UfH6&#10;to71bkEBCRpzdVsc12SIazHHb8+FHesq/jVJDxlS8gZs8IPUD/2JSL/LJhZaSuMdttvwPhRs2CXb&#10;CY2Z8c5hXen/7Gfrlhmq5OsGzrrl1F1KC+wSoUt2ummb6wArLXDONobdt6Dh87MF3bqSqclhu7iP&#10;p1HIPDfgye2oaRAuC/764o4z5k7uiOCwBz9MHdZttt9ui0BHN5lXlMOePBEFLBoohV1RUoXXO0Q+&#10;xy83Ydg7F8D2Ya9rWIy9cN7kfnEZwiU7qXt+mSKIgcEq8ICBHF7hoGy5BTmrOJtGgokpfnHz3e4j&#10;OiP2MM9ul8C/NXFwwZ0FrJBNJNLDhFwBIkzIanO9Ay5Yt93H9le5LjHuCpzhROY4G+eIfnHNC17H&#10;tL9YNoet4Vfyw2DWnt1Z7JxvSGm8+ziYnkLmh9HS2WXdRdnKwxDRqtEzluf5YRiCxihMwZO7Xzj2&#10;0s/C1vL9diIG0w2d38eYBCJidYRd0a45fvd1uTAEbNsv2BM6dcfDwO0t1m34HU5Khna64fVdzA/9&#10;IiJnB/+4n0ScsRsWbp/CZ0Q41Nksdl9hDXspLUa7ASvsiZRGDjtjGRbYjlhiDjudQq93i+LfaUQ7&#10;1nWlrdz8gK6bFR5mKjhiXQlrwfYL9zBvniUh4qVsghJRcZwRAU/xS6bIadFtBIBz2HZv4uwJnlxW&#10;vNeyBwJpYg8EMB0PmDviflv7ufGksD271bi27mGclV0yIw0VFtbI8bCuQWMtQ4SH3dboJ6VLtsgu&#10;ESVU9sM2kSmq+9Ww4WdhIYo9YKeGDUM0PMcD/kXYnv0o/bfwySwylesScqHkgOrZBhEHt2iGy3Hf&#10;K7+Frw69o/gXLxNtXvfAMVN+wDP16iNCIEKGgHXfv5P6DLmJWLGUebz4iKeS+Mz1pHn8zpNsIpfj&#10;A+wJ0RN4aOueRuWj4xQ7/55UznPHw7YIF2cn27oJ7WCJ6aqhVuKU+cEaQy5ejHPWhtr90sWSDZk6&#10;3V1CEvu5pHVb5JuwvXMiEBv15AnVhbmccVO5f6VBl9lN7wtAT+69UkiTC46FBKpA6mNNllEwedTI&#10;GjdXjfOmLNMRLiirYmWIi6cZ8/OKN5YRFhvLZXEmqytAI9Q6z8Qo0lX7xbXiPKpkRT+4ITQPIp60&#10;x/5nqwFIN9DC+dOqLPOWlZtmkXjHpPLkzjQq27XpuKkT1w2rOglG0h/iWBavNc4iRS8I2y1efzKa&#10;B5Yja0X/lFV7FWJoeB0pAspX5bqrUkC8VLFL71KAFa9ACQeVvQ6zZJdgwgF3Uuw1slW4SAK0JSSH&#10;Uy2oOqtfd5+vJxeYb2CINFxPgkCAhmfW4zkoUEIwxTAg7CVAYwPETNRem3uKCydWjeztpmIgpDqq&#10;TUslTr5mTwK0HGoR9haWqdvqqlQKW9O5yqyYVFZazmtUlQwtUzlcnk9U3F/yNZWg4hbuBrJLBVKJ&#10;CeZljSipNEyzLBQzE8OuV6UEjMIQAUjypV59YovbBJtfcugNOa+AIkbZqs3QZiljNFOmF5HBVmk2&#10;yMolrzMzeyrjyVY4pZiX4kW3IETp4AIiq4gJS2Ox2h9D+Cr8pGW2SmwLA1ouOjvNMkax0CBiwtwV&#10;ERoXttNCpK5+u6rYa5BSubZv70dxZbQTkQzMDeKGpX4Tqr0hXkbyCFhUmRgIZaWYX3sPAWOR5Zcg&#10;Ud+Kz2GFBBk119lNYWkvrIs7m2TTBb+H10DgN+elJpS4meJEUdgrs03r4oEEsgH5TUVBTb3SJisw&#10;TrEU9YzTInzyViY6beRksjUbh5BcyFXXMnpqkCSMgKQmpMgRZmhupcxWaGLyLms5seWr8SkdEBI/&#10;lZM1ZOdqSUKOVlhR9qncHwpCLtwn9/2F+8T3uXBNCkDqhSVPRALusgNN4aT2IsdLeqqsCEflRB88&#10;REzHX64VrIrOkL51qmzI7wIc6pwzuVbKirQsqcxGg5Q2aUBiyOd6xqojy+Um41moa4ecqfvI5HeM&#10;HAWJ+xybQXEiesLSNP+y7NPCoem3UzPmnoMOn7csObVjgkpLJL4vCIBSNVj32hP7yjBFkNbR31ty&#10;NAU1//KyVQcrpXVQ4ZYPQ7hZEgMIfOz1JFoSmsKBriIrPFpQruxVBmq5XV1SKIjJb6WxhT2JUOTs&#10;Qmws+JqSkZQEk7UM1L1OwrqknCH2quLEpL3cwqMGJGeXmcK72ICIC9AU4kyI45VzFno5SKDktfVG&#10;QVjhAzQjk9iXsGCWyW/HrleJiGVp+QKVY1mi48oKeoUJ1dpSLrdJCT8Kk3jvNRnMQMyEe9/rsIlL&#10;YMfA2Iu2lB2vo6VO0g00h4R+eQEa/XHkWIQq3jlLVlvs/CqLkHYpmE5KYptsYfbnJNglVoM2PSBN&#10;7l27yPquXWeR5RM6q2lC7N+cWrt+lYUpBDv94hxH4UUNGMlVEcmylL2if0RnpExILXKsSl4wBd37&#10;MDhgjqx+DqWpQcOo7Ua5gQgRA6qKodfIL469qusNW7mjU09EyS02Vy6jcSRanQk3FqbbA6OlDjNQ&#10;05R10UU0ic5hOMiiq2YOytI+K08u3y6TFIzmcEhVfhcGe6cLWGNNDJ2c+5opTLouR307+6JiZs0U&#10;XjsRUrSGm4KldRLlpZa9qJCb4CbqHCrkptpNWwEoll1uVwQkQ2nEPRHfbmXiuZYON4AWD+FWBSeT&#10;nhUJr8AncVJhJwSNLmjYsOShod4qJ3KjrkeXOegquGmgUcRBVRV9U+Z4Q0R9MpkvSqHuVfXNkJeP&#10;Y0lQitZjr2IDtP7Vi0c3kc/WFVb3qsj6F5v+o13n9ce7x9uKFJspUGb8tOECpMWOI2se7z5+ePPd&#10;h48fbaDA48O7H77++HD10w3zCr777nffLt84cp+Bffxsswm40KYyC+HZ754tYdNHWiv2M7BPH56Y&#10;avXxwydC1A3o5qWN8fn28xv2fvPy6ebDx/pzyeSVUUp1lE+dTvTD3Zs/Mtbn4a6OrGLEFj+8v3v4&#10;0/XVF8ZVvbp+/P8/3jzcXl99/J+fGQ2ED27JiqfyjzI3iSkMx9/8cPzNzefXLPXq+umaIRr249dP&#10;/Iu///H+4cO793xTnTTx+e5fmN309oNN/WGA0uPLuiv/BwOU/qMmKcG5dTZVnaRUrAbbzz9iklK/&#10;Rv3tEnNn2iil0mZl86eoDI17KKZeHfny4lFKp3PjUxDQNvKHUUQXTFI6P2QIsWxrrWdH+UCDBrWc&#10;3Re3VoNi+MuZfeEKNyjGT507JKqlgZ3fGHq1QeFln1uMW7KBzd25nVm1SwNLtmZ2YYPrL5umtAzn&#10;9maRvLbas0E4NgenTc86kuA8Oa2UvC3Wnx1AZRGZBpaOCbJCkQshj7TI1zySI4W0FN5l324pkgsh&#10;iVZfCPmcMtnQpyN1JlppzxHbksDty2eCLed4kSDFDkg0bD07QMs6YtuS1s31jL+5YX4dpvTLQVAw&#10;S5ky5HOjvMrtv/YwpZE6n2KCEa1rbWjnhilRbAZH213Wq57hkdmVDjqJWPiwRoaBxvTcuib0Vg1G&#10;SmpU+MHWqnuVoFO07elVx1ZlbTU9mSFOJVXbgKjZKBVcjlfh/TMRJPCqfNB+ap0oVt6S7RWvxfFK&#10;P05OAjI2AbpyC2SrUtAYoLNIEpcekYKBTna0xZguayzJQ1CYXBGMl6Bgq7KLXpUC8AAVNTbWjVVP&#10;pYKra+SDOoXVJeJPtLGGQRmOUHzW+QVMQXQJOJFizShF3M8hLRSTQVqlXeVUE5oMsmU3YNk8TBVx&#10;wn4T6AzOI1iWnydQNAzi4A1Q9W+3r7YpSumxI1MzkgDKIT1Bbn5ajsomnXTk5EpnjMEzhF5y4WRe&#10;VCUkUe/82wl2OaRqlm5MTH91fvbNE+9Ex0RSlSBJfL2cIWPF+4U5J6rJc9xHiUA3DaKbg4YSFyMN&#10;OpMh9w2oVVePvbABsddd404KAwxgwpK0C5om+DzizFjCQBZbSJHVL20UwElkyQbrTSwbGG22UiYo&#10;A6F8B1XNAWDI8coQhZyx6AaLDchV29QuKSzwiN/l+lg2Xs4xIJJ/u41E5UIuraVq7TLCji3vwqSb&#10;nAd242+yssiMWtR+erKach0FGsUVZOvzG4rUlF88swWr0g1YOr1gAP9IIGsi5l5Al5PoeSAu5uxC&#10;cWTOr2T0HAPLipTlew1Q2qQuXRWFnevhfQMrdchiA4EB2iPzq5KiUcfrtoiZYuPoVWLkABRhB7cT&#10;LAkgMBA9F2hvUWg7MtGmEJYiBFFxScS+ahcNyhV0MaglaI2z9KqknSpnXQBq1vFlqy4n7+TVqy4k&#10;SC9ddfZEoV6VMohY1X7KpGClQ6VugBadnAeYihagKhNBqNU3cJJl5ptX+Ng02VxiGUsdq56EicXE&#10;S9cucvDQRrq8YMBGxObIIhVWN8DAGWFh0tfot+FGLi4lwQ5K302uMkgVuh6gqFqBxhVHM2RuZ3EZ&#10;+qqU+gjQVonCiNgcWQxuc9OhdOKnTLjE5NsFMyZFFhZZuzaEY9n4lZlhIgzAzDBflcqF/DperYC/&#10;XnE0P+V7baDyOt43MJmUpciK2XjaLN+RReeoOFYjAajI7YGVMv2KAWp983trDeHGfRL1WFsoTavD&#10;yFelENg5C5dY8Cu9Eb5X8tcpXncxpBJFrBq1+vTHC7+Axm43SCgzy1l7owGh7pXJNjm1aM3BHyxc&#10;SNY5JxfFOlE3Mmi/mMoWX1fD0tl7MayN1Lxwv5SnOs0YSZTTrLNplXXdUU2OZ1xFhFqYdpfLGPPi&#10;I+iApS5oQSwqvBk9tNPMt4IHyeV1jEKFVcJjtaEeKZAyCcqiWJplxdmslsL3KwcWUxvpmlFGFhhC&#10;HDqEOzfXosB6tQaTFURVywEWF1OuG1VqdOvnoVcUQgQpKbBU6zacSc8GWkQ0hP7U/D6FH0I/MOtP&#10;7LdrfMakZQXLqPFKY2qRhS6hZcH5gQpmgQfmXDmvSwsE2YxWh5WbItXTyHzEz+iOVPtt+kGO3+eR&#10;iMAvhmauqo+woxqabExZ8Ys6U3qn3VfM8Vawdk+afsDTU3Lc9BnCLywBm1tQdQm4ExHCnSfxC0Uc&#10;AxnyaKYpFcGTfQye0c4O7OBBMmBFJIG6dL+H2IywNOkK89QMDTuqiJSbyn0jJETcWTRVBKwaREQI&#10;3f0YRsWo9vkphsAz2kYE4OBvH1Z5CSyhlMpnel2GU9S7+4L90iTh/KtxxiiNKkM2kkjwDmNMnH81&#10;P8wxZB+e5BbP7G68CHc9kAsVD+dNCt8valLodcoq3d4hEyX02QFWuZXst+nUQdi+wIZttPBEhMBD&#10;4JeafDUDpdHNcodCn8144lVPypAk3UgeZKLGWIQCgHV9hggp/QDKfA/MdxG2Uev+ZvSj0usE5/2O&#10;1fbOYtJb7D5K0wXv0OUSCQIN22qT9eDQ1gfO2ZRcrLQQ+X5VgJrnaqIIj3nbgh9Q1ZH9knYfpccu&#10;Q7Q6q3Wt5rfgV/PZas9pVFgbX5/qB+ZyuR+g7UkGFgeseusHjgw/SwbVbUqb84O2U2mTjbOpmC5m&#10;asTTaNHPbSPieA2/et0xuh9mlYA2rRtBGkQ6pQXWSPjH9AvkdCMLGv4b+eX8bsHC8LuQd59E+yxW&#10;g5X2Wp4PgVbrUvrlMqTkgpsVL8j1g4jF19u9wsqh6uV2L7DMM8/vwsO6Mlx0hJ3E4x5mNbgcS//4&#10;gAdSDrnNBa0icCojNsDGvSljK9A4fBGMccGTOHsRL6EzLeffnSdLhVKmd8zydv9iUJk0hvjF/Sbr&#10;OPAUIm7U242f74HDVZ7smbKfwlK8FDLE4LccZ+izyGrTx5XTGD3ZSqmULiF+b6WXJptMjlfrwjwB&#10;K2pf8D/iPmY+Xa53aH+Pu0WXyjD00fUDs4iEfdZmo6CAlM+wzlFgQJtJTmO849DVg4r9c89Hhc2g&#10;8rDUUpHULbSQA2LImke1mo5lLvbkxKXrto5FGgAEPywE031dNaKH6aah1zV+aRpyu4Q+ZyEXZVZk&#10;PZusnmJeZ+BB8s5ugzPFQuxht+2Zky545wC7v/AdhXDx6Q/6HGC1zxB+IVELJZv7uszxvHS/KKBc&#10;VduUx8oO2KuCcxpoGaKTKdR9Vbq0c9thB8WkFqoBv7WywrSKZAQTTL3ZdT4pxUuota5avP/0WIwd&#10;qMjC6hXsVeYgGYvrUZ/Em6s25215gSyiM1XIaGIVPDBaOrhuQIJG6FtvAB3nq3JT5hclaqAaetia&#10;grA8E+/H4kWGfFUuvHqVzDbrK6UWT/rVm4/BDwJZFFI4qBrutscBNb+2tAalTwJZXA3O2laHlh6L&#10;8Ry+V+PxHBTXvvAAZdoCA8TqHFTOKWqRceYeCGoReqyrMu5V2BMtv0UxjzpWpMK40uWqsYFJJNHp&#10;uvKLHGdGKM0Wj6a6TYEuXqHCja/2GqOUB5vQmRIWK7+yCyVzCpQ+isIDdAAoUJtCaCqDGa6CX/cI&#10;t73hlO81pv2j5uSqZI6LXWDdjmLVMI/kkzMEeOqxSNMIzmJUk4OeVPl3yy2qrvY9S2bd4OmhGGrl&#10;ot36OMO6iE+3MjA760ZNbPM1dwZUKiDqAugaF2uGqJAIFZAtIyS678lJBe2VAmSQRr2FFZO2Ia7K&#10;HiVTVFeUgC2xI67/VrUgV+QZ9Kqic0zypG+9TcnyZfRmyELVDMQBcsA2m0DQkLqyap7gR+crYnJU&#10;TaPKsJgGUwAV826W5TJ9YJyZnjqSn0rEiHJWCVNS2wp6GJ+bfvVeJEQiU0BGplrN7cMm93gE02nz&#10;NQOSjGAutPjgnrdTGrudSF4DDUk8q5afndfp67cPakwNseXKbric+YVJZLmKjrxaGfFb5Ztq9Ryf&#10;W5Sp8vibYLkojaJkWewznosmHZrTiAcGq3ErbSAKqV0HqumGZOWqsOFmCBUzewaAJhSBpclzXTwe&#10;k1urreZUmsDEtPxERAdSnm9cxwTZHPOUnPjZJeTEkaumEV4oyRyHnEWZRatjllii5LvKO8Nzc21D&#10;eNItBEWjJUp4ibfnnMyzVJXrpJdAntXPrvwJAnOxpvj2KerdJde1IvpJ6c9Wmc+8o5xDWnuK9OZa&#10;Y4AMPjRIrIpcK+6QNsYru+AY3VcxT+16bgBQn1EhiSLnckRjTL1dcalzc6b10KBIxZrRv8GgfeGb&#10;8VaHWyo8DydWbQ0ktOrlArKvSoGxWLV1BuHyKqSGVUV+MJemcXDNbFV3gvxBKmqshFnX+PTYQx8+&#10;wd9rNtF33339tXPhs8FCv84m+s83mwgZP84mKuz7D5tNREKqXJ4wfBGOm5dtNlF5tq7MJrJHCquK&#10;+5tmE/VnhwBx4bRpJMvZIUDstEF154alYKvuQN3ZOTvorwZ2fjIOpGpQxG3OzV3Blm1g09mZK9jG&#10;DYpa0nOLYSQ0sOHsTBgMrgbFmKAzY5Mwx3aw8zuzFF9bbXg2CubZOKEjAfrlHAXMWWmrXTab6Cw1&#10;n40mSnZ2pEA6HOjX0UQfb15d/9OLqxRLlrdrJKRJazpHazNtGiBpqLPktmaUBshN3J3VBc9GE1Fl&#10;tzwbMPbraCIGFv46moh5izYTsgScKS0Ja/HcaKKBcFQAC7d3PEXDxWmEu3PL3vSr1XJQsaJMyygp&#10;pAdGrEoZsa/ai04HWjGrq4bJLhqL8FJqxAVQYdviTwdm1aokU6vnT6+X6PunZys2QCApxSs1tuFe&#10;jCKUQ21O7FUN/+fNmupd4d3wPmJGWCKMgVfZvthqHDo1pQGGdSYk4JdjgMEAjoFSy5ftlSdknQTk&#10;AXOnhdqY2MAk2OUAuojMywHU+jPTvbYN2IyAHLRhgERFLjCUDLvA0J+TiyGTdJ1dqADLQ2o8cuXI&#10;Im+du5g7E1J7lWOAujNXGbz1FVornMH4rIkiIjZOWMJWObtQMhGgg4hG8I5RjULRZSJSwCWuUtSb&#10;Bh09+3XBqqcY6MST9TlhS5egb0AE6OndcoHhAe1wVgKf8VnxSl+lswuVRjlhaa5xlcHT1Tm/0qjj&#10;eO1VHQJRhkuZkDc0Y9VZqAxepoy9Kiloz97aw+G5ymA6ekjBIPqoKYsNMRzEqjQUxrGoHE31AOVA&#10;bVUFetir2gC9GfWOLQfMdJZNHSs8yAN6OWMxmMAhVVfG/rqOvRWWfXt0mJH7Ep3Zrc+DYoFcsw0x&#10;VYcqzVyvWI64yp8aKUNZRYVkG7lQkyyukAQGL4WUNTjx7TSU5jSC8+q3M/8xx1KMfbGanXyfDZ/0&#10;dOXf3mhEtWN+T2BMuDRTupcvSqmyY5ROhnynu47gcskFf1d9pNVyTFEn6CJCD4hgZ6slKhwlQffr&#10;T25gv3/lsUixBwOolmMSUAG6ifQbSV8nASWvObKY3+JXNcm9nAeI2DteGUWW2wqUDsSqqpNkixIM&#10;5tWTEsqUD65CFNfTY5CrCmADXTRz57xl3opzN2XVOccc1uX57xxhDKcI14nHZvM97GhYyRenaOAB&#10;PmdaCm3z24qiXecZ+sLEBsr8fXMe6UrIbYvNTJoiNVTuiw0wyrmCUo+UH2tn2m0QeoOJHI4BbsOc&#10;D+gBcE7cVsHfDRRnQHkDPH9SjmW9ITnDUAJRSUDLicAAZRUBqsaqMijNN2Cebs4u1rtu1LKucEHY&#10;zUtyIbBwnXZZtAJCJbc8Je9bUFOwGKvk5WjYb1IfkJn2dWWjN36GIxcTLicZ1PfEJ3UOsijOMsgV&#10;vRoWJ+5SWLK07WxqvxRQB6y1jaU6lPkSVXagm6h5oI7WgzTwgypixHsLGis2o57MhZKwq+BemMs1&#10;iA3cy5VNx3xE3wMV3bm64wE596dpRlP3w2hjswqNmSKX33y0SEVDNrrx0j1AExGws2CKK105nW3H&#10;GfEy4aYxa7vpUnPFc95pjemlDSuHtUeS6iVhA1lz2Jbqp1tV8a+9KlvXVXE7m6USN6Ucb8zz2WHd&#10;2AihfL877CIqA9hDW1e98XnYL+1SuVbnWasIHUnDzYIg7jjNKm5gtfOOM8YDC3ljokPAKqOcq831&#10;AypV8iTvEVcaMxpD7IHaJHed6ZAUngkAVVdzBUiZb3P+9boMEQn82qNrKe9wG7utSdGX4LOZ0amO&#10;B4mzvcmPuLJYd10aPygPiSbVsOBmm0CcnY069rDPpeODMRLNurPCGQWpkVeYmRmd74GWEpdjOnxz&#10;Gao3YNElcsgFFkE0Z+oR2PbUSaUbGRG13wZLyDDXk1gjsS6XYs5nR1il+zhbDAahFFDt1zpKCs7o&#10;ilZ7aI3ICGnOk1gY3jvXyaD1gR+oDVQ05uas+yUjpPbbXovQgcid12VCwJ6W87uwdNvkMrS/BHIS&#10;3Us2rdjPRnZC4IFiM9fV9FsLWpwIMlWcUQyfr9vxxGDsYVVvLDCCtsGqZk6cQNfrTJoQ9vq6RTJR&#10;nq2j69DtKAJVuT7DSo04CiRUsPa8aZELSWMK2GNwBf2M4n7jufHgHTW+1gYzOY3pPhJ3IenPCA9r&#10;WB5o97NJWKYmuf5FVed8xoyLJpsSD0xJjxA5jmF6B9gjBQ1W3BcEiiMTjoMueJ2Lys/GdpUfwOV9&#10;qQw1H4fmbVEVi73uoQeSRSoSS/eh05jpDgJnTBNzGlMYK/BAYsPxcLLMSabPuI4bLHn0HJbnihxn&#10;RAEE/2JyuS6RxQ67v4m7Kaod8J1CR/HwpcADXRjVFyEkp46GzVXYAaUjVp0ozK2gdH7nCGuMThw7&#10;v9ssmOIbGHGgUpJNjLSsG1AZUSbluPVNb5MgGC0hlWD4pGIDTTddsOrs1wSuqeDwZk0TPBPIagpa&#10;45W5eVXn8r6REAVsFccrE9NyEqzWbWC3CQ9cCR4gButCrhl2a8+oEJoW9NoYYlC2YKE+ga/dSTip&#10;tnsCKBHIuADWmqLLpSr3gDHUqp/Mxco4nBkB4eQi4zkpCDu5A0TpTU4KG6DlBDZnN90B2tulQakO&#10;a8cLthEOLqAeWCPwr+z4sLfpBhUYYCxNpQKD7NWxApRmQoWsBmpz3HNkhU/HhBy1ahyL/jcFGshi&#10;zrvgl0YtQscCA4x0rbbzpBQ97rKrZJ62lqsG6Eka77EqzoHCa/Ar45HUBkJi9KpFVE1oGQ+UMyEW&#10;uOuY6SQyWQyUcpt5wmxM2cV8FieB6qNlmLWXc/A+XM4DVOl4UZN+BGyOZ500aDOX9QbgkmodYQnn&#10;EotlGF2AElm8HFC1C686iVXptw1QIVt7xHHcVIC/PSc5rso26xdvXZP8SsTIC9tGprvk7NLGqjPy&#10;X4FGQJl+L8GElq4oVxdXrlrVJkQUgZEDU7g9qxVHWbDcgK9K6YQCjYHUxImFDYMQVKuAAjMhMA2v&#10;DBjKVTHUcjEc9AD6GdvJkMUoDsWvJ9cD9JSLvbaoN6k0Qa0mBVRBCmTxfEU1zXjeLlfFNsy5Ela2&#10;+uHNhFeH+sxZewddpIPS/CnVEntw6eRziAy9CwNOaW1K1iuyrLwhMwd25WIz+3JILLIqWWomWkuh&#10;wiv5mm1ezeXCqkTVAiHO0/l3EzSPAEQOWAZzF8NZcAiPhVQMiT0eik5y6mxRR6LUHr339SyW/Muo&#10;iAdUJV6Ru1VIqYuEQc0RvxBK7FDLLeyDvUafbHF6Hm5Rj66qqZ/UrrgLpiS9rYl+zv26VnEGHwu8&#10;B4GoRMj1N9Uq9UQUKQrI6A5gHIuApKO9yASVpmKfhEir9FDHlWK+1eKUKXEZz7VSHEYX51cHIQq/&#10;EFVDe5MMeXUyZK4aBCRN83tji/EZo5ny6YkapAX3c0j/dmm5tBNJc6hhSdpYjHdxY4g5H/k+LT5X&#10;zCapGKIIjPYdwXUNS8ojajpE2qI8ge02m9XkZ5jnBqy8RDQv19ujldaWsytdRyFX1Z7acYux4ky9&#10;zjFvpZr+7QrSGtHqPoUzag/uVUBx/VPCUAEljjwhIwkUZdCMN8nPHYCzCp41QPUmWQAupO9T1ghA&#10;fPr8dglAGQ9tgDYpLuPKAMT2ENQeI2V3ohsyXdPKfIzamLLC66RaxCH3tspooInP2kizRmEQU21z&#10;ZAavkelQsXDcOP96menY8aQGq9Dx6KuC03yrezV9p6aUljx0QarM4PRT1AXrVdsUOGiViwe9M1Uh&#10;W+thzqX0WlVxZ6sigzQYx1deUb7ZX+zBDSb5+4w2+Wb99ne/i5v219EmTw+vrpHPH+8fPrx7/59v&#10;tAmMcxxtUnTSP2q0SSljqHxcVd5htEl5JbiMNtmf0fybRpuQSD43IgG5a4MPpvPzEQ5Q2C/nFsN3&#10;bIudndOBdd6AhuHcUlgUDersMBII2oCGs1MguFsa1PkjooIb1PmJEpgvDSoZ+IEQNLDzi9kN1cD6&#10;swij+2AHo3rrHMoskbYvd3YcDNG3Hez8Ys8IcH6xIwnSoR0W2m+7yyGPpMghj+RIIc17vOzb7ZG0&#10;CyGPdMm//UiZHPJIHAzLsxN2no02IZe+nRuyQ8B9Pw/VLefHCZnn2k5OD9Q4Hdf8dbTJr6NNnq5+&#10;pgYBE6xYYJbTCLvu3GgT0snVtj0Chw0Wn9VgL6UwdiNagWRuWmKxxxZU5x9Jxxrco55LdfRSixCw&#10;quuOZr7WyMWTQal3Q8WE1zhYK5kw8CmHQGDNF6KmLI/MsG6Dtaksmde274HaUJFg38/GmElh5APr&#10;OKPWUvlZBlCOxvM6ORo2RmE4KE+TpiejtsF9B16oyV1X4imVvgSVRGEzHdABKmdJt2GLVA6IDfSe&#10;t8flEz2Fm434LMhi8nTOX4yerkF7QnkigL3BB76qqp3YQZGbcHFCYuPTJZe3VuqqJKVzPtz6YFmq&#10;J/OgQNMzNHKJcAjvbdYIFOwqAsnlreGCV6KpYgPR1omYqcBAUweko1S/BbXXTi/9wNWJQteKWh4T&#10;ylMtNXxRjtarh+pQQ60G3V5+SVUHtfjONBesG+2llJiq/ZZq8koKHsbK90CNlusOupdyIaPDKvbL&#10;pG8Fu8+mofdd7ME6UMt+JZd1JDZ8v3TqCbqRbAzxsXx+SgvSH349TIOqFUdzxrpKgrEKA5bsfB4U&#10;BzZK9qS+sdekfb9MilBns+eDC34XCtYFHqYo71usgj/HWRtTw8tnApZ6hrijJlHbhR8cdFvVvIqO&#10;95+dFjSSibPZ5VDxQPYjT2HZ815hLlgPeIoH6k1dl8hpy6zbYOWTLQdYKkrVHqJHW5tCDQ82Glnp&#10;qNUvNgo/1fNNpSvE+AylIubmW7Fl5Ultv6J3PDRJ5acod7QWtpoJueRx9pALuqKE3YTWDeOcMk1B&#10;C57QrLxj3WyCJ7kBK+/QSab6LQaqAwr/AivSz2wy+IE2mNwmpEe79eFL2DK+p9BYr8vhAw/ybLz3&#10;ULPLtUsulTdatANnkhZ0lVb9AI1FIt76eqqOgs9UzRFvqPvZDs5aWG/xWa04hk4FLbRcUKvg+yUN&#10;IGRzwSaq/MAoHsGTkDj0Ge1huS4hJ+v3xQV1+Q1W6999D7Q8i7sbVe26erHappQfaIr2s/HCR256&#10;Ijh7r6+6h2br0iz3Ju9BqHWDd5A8JZvzEiX/FFyLu5v2freNaFUXND6sexI+AFTz5zOwJJTe2fFQ&#10;tGtKC7brNjj9eZJuzuvc+MLBs7JgpwVbF/fxQsN8pRuqTe0hakDwG0XfAc5tJN6IO6g9rF4UiUeg&#10;7m76gBxnJ/UCBNmNsBF5yk/YXMyOc5xdAAuLV5yRXRSyyZAjt7kuOFvz9TDVBP/yqkXQ2F53TPmM&#10;yiGX+fKMeA5rU6GKHGNZCjlutTZYKEo2MQkcD1STCpwxEMLPhtGc254UH3v9NZaPhKXmtZ7tAtgx&#10;9Bktozn/YnH5nUXNsvADsODCF8HKz3nSFvO7haaA/H6zjpygsRqtiFTEODyMg5zGNo/AdSr3vKAF&#10;NaO+35MqpcMqCxoj8jk/AEuhY+FJ7HW131i3MFzG6pDVtysDjDsWpJO1I1fe2zvNSklnvtdgBXnD&#10;7xzG/B6B2Ma4Cy0XqQ7Bo3F5oE9QrRpixiAawbVNejGjlBILpSBXpT7FdQ1vP+UiVuPQxlq0DuRS&#10;zgQp14w4+8JRaQp3UeW09BC5Hl+YGJCSgCF4bsozzkmBzi7hlMGKvfJyfFW2jDQQJGBiYLUVVlVI&#10;zeBmDzWwZ0ECJo1XrXEBaBgVeq+8IFftBI0B/DjHgFUXZ2JIMCBK021EZAranB6CLgIDzWaUEos9&#10;526XlFiCMk5YLVtwS70YZZifVb0SlxE5gl0aKHpW4JX5QJWzKL0TrN2M/Av8gTbbzgISObWs5bVc&#10;MbJBkKBqWHTiAseBcsdX9bMC6a7ABZDebKQhrRXGzmRPkaWnx2JwSGXG0RRZxcoeqU7X5L6okNbS&#10;mkOenKfNPU4hsVuqIaCs+cHGaxdyCh5lcpubLAKwTDe/ZMU9iK1CSbQOXoihPowa1erbkXWofCyH&#10;drTgH5m7HOtky+o+zbxVoFFFSpupAG3D4lZ1SbdcijTFcQJ8BB0NIvJYvlcSSmqvMaxusOb/lEVp&#10;R6+xuTKoMgcN+1MmAfcMBmMqcwOY4KsV25jUj2oe8XAKravashkDyNVoq06W10qPhUtR9eM0KzuJ&#10;990rZ9FyLNQ+mK8SzVUlqNU2UC7LfK80DpZjLSfRhUFE1JGlb15ew6jHYty92GvTAdqmKxxtJNDW&#10;V8/LGeVYqyplN7fRbTpGs+eEpcWichZzY4S2JFvuJhVvr4hVySbWvWpQMpqXguJZVFC5Vzzyeqms&#10;ajwDHrAV5hkJZqUHQKuTYFIpMUam+QasXD/lV7xAP5Y0q3n11PcqrdoT44rKsSS/Ug5UuWWx8RfZ&#10;VlvxDI0PucIgDOKSbWn7dE0bX2Hon23uQQ4ZikWZnq3gizmcap9uojFDQuwzHLVxJvCW7jNeJCE3&#10;k6+510PRI5mj3ho4qkhxJCHTPLVVUUpTlOQ9j65fUFwSw3MHm6iZIYCxOD6vlYiyUConXnAu5Gdq&#10;Yo7Ww6pyaC2p2ipSBHlyBiAcF/mFVaWF9vIac61yDLRXAUbh+zCQ341VZYgxu7lywCYuy1a0xHNa&#10;6TZbKZgyLHmVvOJT+ScEHqrcK6OWkYdVldqkqAyVNGXXUytA+g/d3xH3M8NNK6A6DLZOPfUsel6x&#10;z+uKKkJKWMZvBTECEO+uooesZe7n8QpJheRJutzcmqJ7Wlqxk5Ubmk5mcnuuQGhjrdQBlwrSc12y&#10;6I9xxX53kJlLeWOHtAhKxkVl8pGdSMZNcDHqty9qbDIFyE51FRBk5k5lJHKOue5mDLWvqWJRDC50&#10;G0+ZAlP0L8sAW+M6GeY+MLKQX95frCeS5hWzWSrmpc1GYUDlOhm5H+M9IWne8rJ85XkNyQiGIh3y&#10;2xm35WdXViiFkBda7G3GOu5dbjLwfJ7vUzkMzI73fVoFfiZHjFR0BaYCy7isDqn4s48KNikdFDe4&#10;pUqmP90nLr3LkZLiMgenaAZVjk3jiq+pEitE/iovabcyDBWcSmH+xKNkVCuIW90Hwso8BSMlCx8v&#10;TE1IsRmpcXLvOdoj307dSH6rR2W7FPWo6qakOj91VLXLvF/UtNO4nutiT3bInGOMG7WURyo7VWdR&#10;KC8aD1oxhCo4bIDqVYQofZKlDVFLqmsVojOAYEt+SbcSflmnELTmy4WFi3IpnMtLQ8JACY4kzKlM&#10;BH5veqBWUGaEDN+WyIVwGSim8DV1LXyUSevy9uax4InlYgbKqyIi1qcSVjzyVfcqQWmjclTJNgOU&#10;Vr2DsFakyo5sTSk1zQhAs0vVxNxbImQBiRwD0sHksTnfq6zyapebLlBhzpfzqqyRObx6qkpOGBcU&#10;x5KgEZHWhSwEolxH6b1GOBQMEBbMqMVVHBigbSIH7RsPjCJ2O1qyqsqrVeqkG2DQTIihKIlo1ir8&#10;KoZRUUPjTCjfKaYIzzEgaxibYU09j1CC+6q4xoIEba+UOeTqmq4S3yuVJrlJMtqklEICmWLe8Sp7&#10;6XZQyihyc2PfAJOsBGe1YxF4yG3cRljqY0Sgu1FLF/E338per8lNGWhU8UpESGRbyMhVKxtQUbHN&#10;KJwqBRhxIiZFjqdqwgtAI8usN8C1WTlLH6tFhzSy1igfgQSi2qf1/f0lav19xrZ8zf+++8610a9j&#10;W/7qsS0vvty/e/nl3f1Xv7XpAA839+8/vP7m5unm+G9+/nL/8ra/e3/38c3tw1f/LgAAAAD//wMA&#10;UEsDBBQABgAIAAAAIQAR8H0v3gAAAAgBAAAPAAAAZHJzL2Rvd25yZXYueG1sTI9BS8NAEIXvgv9h&#10;GcGb3WxjpMRsSinqqQi2gnjbZqdJaHY2ZLdJ+u8dT3oa3rzHm2+K9ew6MeIQWk8a1CIBgVR521Kt&#10;4fPw+rACEaIhazpPqOGKAdbl7U1hcusn+sBxH2vBJRRyo6GJsc+lDFWDzoSF75HYO/nBmchyqKUd&#10;zMTlrpPLJHmSzrTEFxrT47bB6ry/OA1vk5k2qXoZd+fT9vp9yN6/dgq1vr+bN88gIs7xLwy/+IwO&#10;JTMd/YVsEB3rNOOkhsdUgWB/teR55L3KFMiykP8fKH8AAAD//wMAUEsBAi0AFAAGAAgAAAAhALaD&#10;OJL+AAAA4QEAABMAAAAAAAAAAAAAAAAAAAAAAFtDb250ZW50X1R5cGVzXS54bWxQSwECLQAUAAYA&#10;CAAAACEAOP0h/9YAAACUAQAACwAAAAAAAAAAAAAAAAAvAQAAX3JlbHMvLnJlbHNQSwECLQAUAAYA&#10;CAAAACEAkIQ+ed0yAABkHwEADgAAAAAAAAAAAAAAAAAuAgAAZHJzL2Uyb0RvYy54bWxQSwECLQAU&#10;AAYACAAAACEAEfB9L94AAAAIAQAADwAAAAAAAAAAAAAAAAA3NQAAZHJzL2Rvd25yZXYueG1sUEsF&#10;BgAAAAAEAAQA8wAAAEI2AAAAAA==&#10;">
                <v:shape id="Puzzle3" o:spid="_x0000_s1027" style="position:absolute;left:3204;top:633;width:1114;height:1514;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VncQA&#10;AADbAAAADwAAAGRycy9kb3ducmV2LnhtbESPT2vCQBTE70K/w/IK3sxGBQ2pq0gh0IM9+I9eH9ln&#10;kjb7NuyuJvbTdwuCx2FmfsOsNoNpxY2cbywrmCYpCOLS6oYrBadjMclA+ICssbVMCu7kYbN+Ga0w&#10;17bnPd0OoRIRwj5HBXUIXS6lL2sy6BPbEUfvYp3BEKWrpHbYR7hp5SxNF9Jgw3Ghxo7eayp/Dlej&#10;oCoW7nruZ9n3b/i86GK5s/uvUqnx67B9AxFoCM/wo/2hFWRz+P8Sf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AlZ3EAAAA2wAAAA8AAAAAAAAAAAAAAAAAmAIAAGRycy9k&#10;b3ducmV2LnhtbFBLBQYAAAAABAAEAPUAAACJAwAAAAA=&#10;" path="m6625,20892r480,131l7513,21088r409,27l8242,21115r302,-53l8810,20997r213,-105l9148,20761r142,-145l9361,20459r35,-170l9396,20092r-71,-183l9219,19738r-125,-183l8917,19384r-267,-222l8437,18900r-160,-276l8135,18349r-107,-301l7993,17746r,-275l8028,17169r107,-249l8277,16671r89,-131l8473,16409r142,-92l8739,16213r142,-79l9059,16055r195,-65l9432,15911r231,-26l9876,15833r266,-27l10391,15806r337,l10995,15806r284,27l11546,15885r230,52l12025,15990r196,65l12434,16134r177,79l12771,16317r142,92l13038,16514r213,223l13428,16986r89,262l13588,17523r,276l13517,18074r-89,249l13286,18572r-177,236l12878,19031r-444,380l12132,19738r-107,118l11919,20014r-36,118l11883,20263r,131l11954,20485r107,105l12185,20695r142,92l12540,20892r231,105l13073,21088r355,105l13873,21298r444,92l14778,21468r516,79l15809,21600r550,52l16875,21678r532,l17958,21678r515,-26l18953,21573r444,-78l19841,21390r373,-118l20551,21088r-71,-301l20409,20485r-53,-327l20356,19804r-35,-721l20356,18349r53,-708l20480,17012r71,-524l20551,16055r,-144l20445,15754r-89,-144l20178,15452r-177,-118l19770,15230r-249,-105l19290,15059r-266,-52l18740,14954r-231,l18225,14954r-231,53l17763,15085r-213,92l17372,15308r-196,118l16928,15557r-267,79l16359,15688r-337,27l15667,15688r-373,-26l14956,15583r-337,-104l14281,15334r-320,-157l13695,14981r-107,-131l13482,14732r-89,-132l13322,14456r-71,-157l13215,14155r-35,-184l13180,13801r,-210l13215,13395r36,-197l13322,13015r71,-145l13482,12713r106,-144l13730,12438r267,-223l14334,12005r356,-144l15063,11756r373,-78l15809,11638r373,l16555,11678r355,52l17248,11835r266,131l17763,12110r124,105l18065,12307r195,105l18438,12464r231,79l18882,12569r231,26l19361,12608r231,l19841,12595r231,-52l20321,12490r230,-52l20800,12333r196,-92l21244,12110r54,-78l21404,11966r71,-105l21511,11730r106,-249l21653,11180r,-354l21653,10472r-71,-380l21511,9725r-213,-813l21067,8191r-267,-655l20551,7025r-550,78l19432,7156r-586,52l18225,7208r-569,l17070,7182r-586,-26l15986,7103r-994,-104l14210,6907r-515,-79l13517,6802r-444,-157l12700,6474r-337,-170l12132,6094r-213,-223l11776,5649r-88,-236l11617,5190r,-249l11652,4718r71,-236l11812,4285r107,-196l12096,3905r196,-170l12505,3604r195,-144l12878,3250r160,-223l13180,2752r106,-275l13322,2175r35,-301l13286,1572r-106,-301l13038,983r-89,-118l12807,733,12665,616,12505,511,12327,406r-195,-92l11883,235r-231,-52l11368,104,11101,78,10800,52r-356,l10142,52,9840,78r-266,26l9325,157r-231,52l8846,262r-196,78l8437,432r-160,79l8100,616r-143,91l7833,838r-213,223l7442,1336r-89,263l7318,1900r,275l7353,2450r89,276l7620,2975r213,223l8064,3433r231,197l8508,3853r178,236l8775,4312r71,249l8846,4810r-36,249l8721,5295r-142,249l8366,5766r-231,210l7833,6199r-355,170l7069,6527r-479,144l6092,6802r-408,l5133,6802r-586,l3872,6802r-728,l2362,6802r-817,l692,6802,586,7234,461,7837,355,8493,248,9187,142,9869r-36,629l106,10983r,328l213,11481r106,170l497,11783r195,131l941,12032r266,78l1509,12189r285,52l2131,12267r302,14l2735,12267r320,-26l3357,12189r266,-105l3872,11979r231,-118l4316,11704r266,-92l4849,11533r320,-26l5506,11481r302,26l6146,11560r355,91l6803,11783r302,157l7353,12110r231,223l7798,12595r124,275l8028,13198r36,328l8028,13775r-106,223l7798,14220r-214,184l7353,14574r-248,158l6803,14850r-302,104l6146,15033r-338,52l5506,15085r-337,-26l4849,15007r-267,-105l4316,14784r-213,-184l3907,14430r-248,-131l3428,14194r-249,-65l2913,14102r-267,l2362,14129r-266,39l1811,14273r-266,105l1314,14496r-249,157l870,14797r-213,184l497,15177r-107,236l284,15636r-36,275l284,16239r35,327l497,17340r195,812l799,18559r106,419l959,19384r35,407l994,20132r-35,353l941,20669r-71,144l799,20970r-107,118l1474,20997r817,-131l3108,20787r799,-66l4653,20695r711,l5701,20721r356,40l6323,20813r302,79xe" fillcolor="#ffbe7d" strokeweight=".25pt">
                  <v:stroke joinstyle="miter"/>
                  <v:path o:connecttype="custom" o:connectlocs="1,5;3,7;2,5;3,2;1,0;0,2;1,5;0,7" o:connectangles="0,0,0,0,0,0,0,0" textboxrect="2269,7718,19157,20230"/>
                  <o:lock v:ext="edit" verticies="t"/>
                </v:shape>
                <v:shape id="Puzzle2" o:spid="_x0000_s1028" style="position:absolute;left:2880;top:1736;width:1778;height:1379;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YHcQA&#10;AADbAAAADwAAAGRycy9kb3ducmV2LnhtbESPT2sCMRTE74LfITyht5q1FHFXo4i00pvU1j/HR/Lc&#10;Xdy8bJN03X77plDwOMzMb5jFqreN6MiH2rGCyTgDQaydqblU8Pnx+jgDESKywcYxKfihAKvlcLDA&#10;wrgbv1O3j6VIEA4FKqhibAspg67IYhi7ljh5F+ctxiR9KY3HW4LbRj5l2VRarDktVNjSpiJ93X9b&#10;BeeN/CqP24t/OR3ync41bWNHSj2M+vUcRKQ+3sP/7TejYPYMf1/SD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WB3EAAAA2wAAAA8AAAAAAAAAAAAAAAAAmAIAAGRycy9k&#10;b3ducmV2LnhtbFBLBQYAAAAABAAEAPUAAACJAwAAAAA=&#10;" path="m4247,12354r-113,114l4010,12581r-113,56l3773,12694r-136,l3524,12694r-124,-29l3287,12609r-260,-113l2790,12340r-260,-198l2293,11987r-260,-170l1773,11676r-135,-14l1513,11634r-135,l1253,11634r-135,28l971,11732r-136,85l711,11959r-158,127l429,12284r-158,240l146,12793r-67,169l33,13146r-22,240l11,13641r22,240l101,14150r91,254l293,14645r158,212l621,15054r113,71l835,15210r113,57l1084,15323r124,28l1355,15380r158,l1683,15380r181,-29l2033,15323r192,-85l2428,15153r317,-127l3005,14913r259,-85l3513,14800r102,28l3728,14857r79,56l3920,14998r90,99l4089,15238r90,170l4247,15620r79,240l4394,16129r45,311l4507,16737r45,353l4575,17443r11,382l4586,18193r,381l4586,18984r-34,382l4507,19748r-45,381l4371,20483r-79,353l4202,21161r542,l5264,21161r520,l6235,21161r441,l7060,21161r350,l7670,21161r350,-141l8303,20893r260,-198l8800,20511r169,-226l9150,20045r102,-241l9342,19550r68,-269l9433,19013r,-269l9387,18504r-67,-283l9207,17981r-102,-241l8924,17514r-147,-240l8642,17034r-79,-269l8472,16468r-22,-311l8450,15860r22,-297l8540,15267r102,-269l8777,14729r91,-113l8969,14475r91,-99l9184,14291r113,-85l9433,14121r146,-70l9726,13994r158,-56l10054,13909r203,-28l10449,13881r215,l10856,13909r181,57l11206,14023r147,70l11511,14178r124,85l11748,14376r113,99l11941,14616r90,142l12099,14885r101,325l12268,15507r23,325l12291,16157r-45,325l12178,16807r-79,283l12008,17330r-124,212l11748,17712r-135,127l11489,18037r-91,184l11319,18447r-68,212l11206,18900r-22,254l11184,19423r45,240l11297,19903r79,255l11511,20398r170,212l11884,20808r237,184l12404,21161r124,29l12856,21274r474,99l13963,21486r350,57l14652,21571r373,29l15409,21600r373,l16177,21571r339,-85l16889,21402r-68,-212l16776,20935r-34,-268l16719,20370r-22,-651l16697,19013r22,-707l16753,17599r68,-650l16889,16383r45,-254l17002,15945r79,-155l17194,15648r124,-85l17453,15507r147,-57l17758,15450r147,29l18064,15535r169,85l18380,15733r181,99l18707,15973r159,156l18990,16327r135,155l19295,16624r169,113l19668,16807r192,29l20052,16864r214,-28l20470,16793r192,-85l20854,16567r181,-155l21182,16214r158,-212l21441,15733r91,-297l21600,15083r,-198l21600,14729r,-198l21577,14376r-45,-170l21487,14051r-68,-142l21351,13768r-147,-268l21035,13287r-226,-197l20594,12962r-237,-141l20120,12764r-238,-56l19645,12736r-215,57l19227,12906r-79,56l19058,13047r-68,99l18911,13259r-136,212l18628,13641r-158,99l18301,13825r-158,28l17973,13881r-169,-28l17646,13796r-147,-70l17341,13641r-125,-113l17103,13386r-79,-127l16934,13118r-45,-127l16889,12849r,-466l16889,11662r,-961l16889,9640r,-1074l16889,7478r,-976l16889,5739r-215,155l16414,6036r-260,141l15849,6248r-305,56l15217,6332r-351,29l14550,6361r-350,-29l13850,6276r-328,-57l13206,6149r-305,-85l12618,5951r-260,-113l12121,5739r-180,-113l11794,5513r-136,-99l11556,5301r-90,-114l11398,5089r-22,-142l11353,4834r,-127l11376,4565r67,-155l11511,4240r192,-353l11986,3505r158,-240l12246,3025r90,-269l12404,2445r34,-269l12438,1880r-34,-297l12336,1314r-90,-268l12099,791r-91,-99l11918,579,11816,466r-113,-85l11579,310r-136,-84l11297,169r-159,-56l10969,56,10800,28r-181,l10404,28r-147,l10076,56,9952,84r-158,57l9692,226r-135,56l9455,381r-90,85l9274,579r-90,113l9128,791r-68,141l8969,1201r-56,297l8890,1795r,325l8913,2445r56,311l9060,3081r113,297l9297,3647r169,240l9579,4085r91,184l9726,4467r45,183l9771,4834r-22,198l9715,5216r-90,169l9534,5513r-124,113l9229,5710r-169,57l8845,5767r-260,-28l8325,5654,8020,5513r-180,-71l7648,5385r-215,-56l7241,5301r-486,l6281,5329r-497,56l5264,5498r-520,99l4247,5739r-45,155l4202,6191r,354l4225,6954r90,976l4394,9018r45,552l4462,10107r22,523l4507,11082r-23,438l4439,11874r-45,155l4349,12171r-34,113l4247,12354xe" fillcolor="#ffc" strokeweight=".25pt">
                  <v:stroke joinstyle="miter"/>
                  <v:path o:connecttype="custom" o:connectlocs="0,4;2,5;6,4;9,5;12,4;9,1;6,0;2,2" o:connectangles="0,0,0,0,0,0,0,0" textboxrect="5394,6735,16182,20441"/>
                  <o:lock v:ext="edit" verticies="t"/>
                </v:shape>
                <v:shape id="Puzzle4" o:spid="_x0000_s1029" style="position:absolute;left:2192;top:1719;width:1072;height:1763;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g8xMMA&#10;AADbAAAADwAAAGRycy9kb3ducmV2LnhtbESPT4vCMBTE7wt+h/AEb2taQdGuURZB7M0/u+D1bfO2&#10;KTYvpUlr/fZGWNjjMDO/Ydbbwdaip9ZXjhWk0wQEceF0xaWC76/9+xKED8gaa8ek4EEetpvR2xoz&#10;7e58pv4SShEh7DNUYEJoMil9Yciin7qGOHq/rrUYomxLqVu8R7it5SxJFtJixXHBYEM7Q8Xt0lkF&#10;+V4eT93tsLvOUpOn/aI7/6w6pSbj4fMDRKAh/If/2rlWsJzD60v8AXLz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g8xMMAAADbAAAADwAAAAAAAAAAAAAAAACYAgAAZHJzL2Rv&#10;d25yZXYueG1sUEsFBgAAAAAEAAQA9QAAAIgDAAAAAA==&#10;" path="m3813,10590r114,-77l4078,10425r132,-66l4361,10315r321,-78l5041,10193r415,-22l5853,10193r396,67l6646,10337r358,132l7363,10612r302,176l7911,10998r113,99l8137,11207r57,133l8269,11461r38,132l8307,11714r,154l8307,12012r-113,253l8062,12519r-189,187l7627,12904r-264,144l7080,13180r-321,77l6419,13345r-321,44l5739,13389r-321,l5079,13345r-321,-44l4474,13213r-302,-99l3965,12982r-227,-144l3493,12706r-265,-99l2945,12519r-245,-88l2397,12375r-245,-44l1888,12309r-246,l1397,12331r-227,66l962,12453r-188,110l623,12684r-95,154l453,13026r-114,451l226,13984r-75,551l113,15075r,551l151,16133r37,243l264,16585r75,188l453,16938r642,-55l1963,16795r982,-44l3965,16706r1057,-22l5947,16684r812,22l7363,16751r585,88l8458,16916r435,110l9289,17158r283,122l9799,17412r170,143l10120,17687r38,144l10195,17974r-37,154l10082,18271r-113,155l9837,18569r-189,132l9440,18822r-227,177l9044,19186r-151,209l8817,19627r-38,231l8779,20112r76,242l8968,20586r170,231l9365,21026r245,166l9950,21368r170,77l10346,21511r170,44l10743,21600r245,44l11215,21666r283,l11762,21666r491,-22l12763,21577r434,-110l13556,21346r340,-154l14179,21026r265,-187l14576,20641r151,-210l14765,20200r37,-209l14727,19759r-114,-209l14444,19307r-227,-209l13934,18911r-265,-166l13462,18547r-151,-210l13197,18150r-75,-209l13122,17720r,-187l13197,17346r76,-188l13386,16982r151,-143l13707,16706r189,-99l14104,16519r226,-66l14538,16431r359,22l15406,16497r699,44l16898,16607r906,44l18786,16684r1058,44l20920,16751r189,-254l21241,16222r151,-276l21467,15648r76,-297l21618,15042r,-297l21618,14447r,-297l21581,13852r-76,-275l21430,13301r-76,-253l21241,12816r-95,-209l21033,12431r-113,-166l20769,12144r-132,-110l20486,11946r-189,-55l20165,11846r-189,-22l19806,11802r-416,22l18956,11891r-453,77l17993,12078r-340,66l17332,12199r-283,22l16747,12243r-283,l16218,12243r-226,-22l15746,12199r-226,-44l15350,12122r-189,-66l14972,11990r-283,-144l14444,11670r-189,-187l14104,11295r-76,-209l13972,10888r,-188l14009,10513r57,-154l14179,10215r227,-209l14651,9830r227,-144l15123,9554r227,-77l15558,9411r245,-66l16030,9323r226,-22l16464,9323r226,22l16898,9367r434,110l17767,9598r396,133l18597,9874r397,132l19428,10083r189,44l19844,10149r169,l20240,10127r170,-22l20637,10061r207,-77l21033,9896r113,-66l21203,9753r76,-111l21354,9521r76,-275l21430,8904r,-364l21392,8144r-38,-430l21279,7295r-133,-849l20995,5686r-37,-320l20958,5091r,-231l21033,4716r-396,144l20127,4992r-510,77l19032,5157r-567,44l17842,5245r-623,22l16615,5267r-623,-22l15369,5201r-529,-44l14293,5091r-510,-77l13386,4926r-359,-111l12725,4716r-245,-110l12291,4496r-94,-99l12083,4286r-37,-99l12008,4077r38,-110l12121,3868r76,-133l12291,3614r151,-132l12631,3361r434,-276l13537,2766r246,-188l13934,2380r94,-209l14104,1961r,-231l14066,1498r-94,-231l13820,1057,13594,837,13386,628,13103,462,12763,308,12404,187,12008,77,11574,33,11102,11r-435,l10233,77,9837,187r-397,99l9062,462,8741,628,8458,815r-226,220l8062,1245r-151,231l7835,1708r-38,253l7835,2193r113,209l8062,2534r113,110l8269,2744r151,88l8704,3019r264,187l9138,3405r189,165l9440,3735r76,155l9534,4033r,132l9516,4286r-76,111l9327,4496r-151,66l9006,4628r-227,66l8534,4716r-302,l7118,4738r-1171,33l4795,4815r-1114,45l2662,4882r-907,l1359,4860,981,4837,698,4771,453,4716r,606l453,6083r,826l453,7780r,826l453,9345r,573l453,10282r37,99l547,10491r113,99l811,10700r170,111l1208,10888r245,66l1718,11020r245,44l2265,11086r283,-22l2794,11042r302,-66l3341,10888r265,-122l3813,10590xe" fillcolor="#d8ebb3" strokeweight=".25pt">
                  <v:stroke joinstyle="miter"/>
                  <v:path o:connecttype="custom" o:connectlocs="1,6;0,9;1,12;3,9;2,6;3,3;1,0;0,3" o:connectangles="0,0,0,0,0,0,0,0" textboxrect="2075,5660,20210,15976"/>
                  <o:lock v:ext="edit" verticies="t"/>
                </v:shape>
                <v:shape id="Puzzle1" o:spid="_x0000_s1030" style="position:absolute;left:1824;top:1091;width:1800;height:1051;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24mLwA&#10;AADbAAAADwAAAGRycy9kb3ducmV2LnhtbESPywrCMBBF94L/EEZwI5oqWEo1igiCW1/7oRnbajMJ&#10;TdT690YQXF7u43CX68404kmtry0rmE4SEMSF1TWXCs6n3TgD4QOyxsYyKXiTh/Wq31tiru2LD/Q8&#10;hlLEEfY5KqhCcLmUvqjIoJ9YRxy9q20NhijbUuoWX3HcNHKWJKk0WHMkVOhoW1FxPz5MhBjnMhqd&#10;b/OQ1Jf5rMPLYZsqNRx0mwWIQF34h3/tvVaQpfD9En+AXH0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4vbiYvAAAANsAAAAPAAAAAAAAAAAAAAAAAJgCAABkcnMvZG93bnJldi54&#10;bWxQSwUGAAAAAAQABAD1AAAAgQMAAAAA&#10;" path="m9360,20836r168,l9686,20762r124,-75l9922,20575r90,-149l10068,20296r45,-186l10136,19905r,-223l10113,19440r-45,-298l10012,18900r-112,-280l9787,18285r-146,-317l9472,17652r-90,-186l9315,17298r-57,-186l9191,16926r-68,-391l9101,16144r,-391l9168,15362r68,-391l9360,14580r135,-336l9663,13891r192,-280l10068,13351r225,-205l10552,12997r259,-112l11069,12866r282,19l11610,12997r236,186l12060,13388r191,260l12419,13928r136,316l12690,14617r78,391l12836,15399r22,354l12858,16144r-45,391l12746,16888r-79,336l12510,17503r-282,540l11970,18546r-102,205l11778,18974r-67,205l11666,19365r-34,205l11632,19756r,186l11643,20110r68,186l11801,20464r90,186l12037,20836r169,168l12419,21190r248,130l12960,21432r326,112l13612,21655r371,38l14343,21730r372,l15075,21730r371,-75l15794,21581r338,-149l16458,21302r282,-224l16976,20836r67,-186l17088,20426r45,-204l17156,19980r11,-503l17167,18974r-11,-577l17111,17820r-45,-559l16998,16646r-146,-1135l16740,14393r-23,-465l16695,13462r22,-391l16785,12755r67,-336l16953,12140r135,-242l17212,11675r158,-205l17516,11284r180,-149l17865,11042r168,-112l18213,10893r169,l18551,10967r157,75l18855,11172r157,186l19136,11600r135,261l19440,12028r168,149l19822,12289r203,l20238,12289r214,-74l20643,12103r203,-130l21037,11786r169,-223l21363,11321r102,-242l21577,10744r45,-317l21645,10111r-23,-503l21577,9142r-112,-391l21363,8397r-157,-335l21037,7820r-191,-223l20643,7429r-191,-112l20238,7206r-213,-38l19822,7206r-214,37l19440,7355r-169,149l19136,7708r-124,187l18832,8025r-169,149l18472,8248r-202,38l18078,8323r-191,l17696,8248r-203,-74l17302,8062r-169,-93l16976,7783r-124,-186l16740,7429r-68,-261l16638,6926r-22,-428l16616,5772r34,-857l16695,3928r67,-968l16830,1992r78,-819l16976,521r-23,l16931,521r-664,-37l15637,428r-574,-75l14523,279,14040,167,13635,93,13331,18r-214,l12982,18r-124,112l12723,279r-101,167l12510,670r-91,242l12363,1210r-45,316l12273,1843r-22,372l12273,2532r45,354l12386,3240r78,316l12577,3891r169,280l12926,4487r124,373l13162,5251r56,353l13263,5995r-22,391l13218,6740r-79,354l13050,7429r-147,317l12723,8025r-191,261l12318,8491r-258,186l11756,8788r-304,38l11283,8826r-157,l11002,8788r-157,-74l10721,8640r-113,-75l10485,8453r-113,-130l10181,8062r-146,-316l9900,7392,9787,7001r-56,-391l9686,6219r-23,-447l9686,5381r67,-391l9832,4636r113,-316l10068,4022r135,-205l10316,3593r79,-242l10462,3109r45,-261l10530,2606r-23,-260l10462,2141r-67,-261l10293,1638r-135,-223l9967,1210,9753,986,9495,819,9191,670,8842,521,8471,446,7998,428r-585,l6817,446r-630,75l5602,633,5107,744,4725,856r123,708l5028,2495r147,1061l5298,4673r45,540l5388,5753r23,522l5411,6740r-45,428l5321,7541r-34,167l5242,7857r-45,112l5130,8062r-124,186l4848,8397r-123,131l4567,8640r-146,74l4263,8751r-168,37l3948,8788r-157,-37l3667,8714r-157,-37l3386,8602,3251,8491,3127,8360,3015,8248r-90,-186l2778,7857,2610,7671,2407,7541r-236,-75l1957,7429r-259,l1462,7466r-236,93l989,7708,776,7932,551,8211,382,8528r-67,186l236,8919r-45,223l123,9347,78,9608,56,9887r-23,298l33,10464r,242l56,10967r22,205l123,11395r45,205l236,11786r56,187l382,12140r158,279l731,12680r213,186l1158,12997r237,111l1608,13183r248,l2070,13146r191,-75l2430,12960r157,-168l2688,12606r113,-187l2925,12289r157,-112l3228,12103r180,l3577,12103r146,74l3903,12252r169,112l4230,12494r123,149l4488,12829r79,205l4657,13257r45,205l4725,13686r-23,596l4657,15045r-45,931l4590,16926r-23,1042l4567,19011r23,503l4612,19980r45,446l4725,20836r123,93l5040,21004r225,74l5478,21115r563,l6637,21078r675,-74l7998,20929r698,-74l9360,20836xe" fillcolor="#ccf" strokeweight=".25pt">
                  <v:stroke joinstyle="miter"/>
                  <v:path o:connecttype="custom" o:connectlocs="10,2;10,0;3,0;3,2;6,2;6,1;13,1;0,1" o:connectangles="0,0,0,0,0,0,0,0" textboxrect="6084,2569,16128,19545"/>
                  <o:lock v:ext="edit" verticies="t"/>
                </v:shape>
                <w10:wrap type="tight"/>
              </v:group>
            </w:pict>
          </mc:Fallback>
        </mc:AlternateContent>
      </w:r>
      <w:r w:rsidR="003D46C8">
        <w:rPr>
          <w:rFonts w:ascii="Garamond" w:hAnsi="Garamond"/>
          <w:b/>
          <w:sz w:val="23"/>
          <w:szCs w:val="23"/>
        </w:rPr>
        <w:t xml:space="preserve">   </w:t>
      </w:r>
      <w:r>
        <w:rPr>
          <w:rFonts w:ascii="Garamond" w:hAnsi="Garamond"/>
          <w:b/>
          <w:sz w:val="23"/>
          <w:szCs w:val="23"/>
        </w:rPr>
        <w:t>An Outbreak in Your Classroom</w:t>
      </w:r>
      <w:r w:rsidR="003D46C8">
        <w:rPr>
          <w:rFonts w:ascii="Garamond" w:hAnsi="Garamond"/>
          <w:b/>
          <w:sz w:val="23"/>
          <w:szCs w:val="23"/>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7302"/>
      </w:tblGrid>
      <w:tr w:rsidR="003D46C8" w:rsidRPr="006F206D" w:rsidTr="0013154C">
        <w:tc>
          <w:tcPr>
            <w:tcW w:w="558" w:type="dxa"/>
          </w:tcPr>
          <w:p w:rsidR="003D46C8" w:rsidRDefault="003D46C8" w:rsidP="003D46C8">
            <w:pPr>
              <w:jc w:val="center"/>
              <w:rPr>
                <w:noProof/>
              </w:rPr>
            </w:pPr>
          </w:p>
          <w:p w:rsidR="003D46C8" w:rsidRPr="006F206D" w:rsidRDefault="0013154C" w:rsidP="00BA1499">
            <w:pPr>
              <w:rPr>
                <w:rFonts w:ascii="Garamond" w:hAnsi="Garamond"/>
                <w:sz w:val="23"/>
                <w:szCs w:val="23"/>
              </w:rPr>
            </w:pPr>
            <w:r>
              <w:rPr>
                <w:rFonts w:ascii="Garamond" w:hAnsi="Garamond"/>
                <w:noProof/>
                <w:sz w:val="23"/>
                <w:szCs w:val="23"/>
              </w:rPr>
              <w:t xml:space="preserve"> </w:t>
            </w:r>
          </w:p>
        </w:tc>
        <w:tc>
          <w:tcPr>
            <w:tcW w:w="7302" w:type="dxa"/>
          </w:tcPr>
          <w:p w:rsidR="003D46C8" w:rsidRPr="00F03B31" w:rsidRDefault="0013154C" w:rsidP="003D46C8">
            <w:pPr>
              <w:pStyle w:val="BodyText2"/>
              <w:spacing w:line="276" w:lineRule="auto"/>
              <w:rPr>
                <w:rFonts w:ascii="Garamond" w:hAnsi="Garamond"/>
                <w:b/>
                <w:sz w:val="23"/>
                <w:szCs w:val="23"/>
              </w:rPr>
            </w:pPr>
            <w:r w:rsidRPr="00E2780D">
              <w:rPr>
                <w:rFonts w:ascii="Garamond" w:hAnsi="Garamond" w:cs="Calibri"/>
                <w:color w:val="010202"/>
                <w:sz w:val="23"/>
                <w:szCs w:val="23"/>
              </w:rPr>
              <w:t>From</w:t>
            </w:r>
            <w:r w:rsidRPr="00E2780D">
              <w:rPr>
                <w:rFonts w:ascii="Garamond" w:hAnsi="Garamond" w:cs="Calibri"/>
                <w:color w:val="010202"/>
                <w:spacing w:val="-2"/>
                <w:sz w:val="23"/>
                <w:szCs w:val="23"/>
              </w:rPr>
              <w:t xml:space="preserve"> </w:t>
            </w:r>
            <w:r w:rsidRPr="00E2780D">
              <w:rPr>
                <w:rFonts w:ascii="Garamond" w:hAnsi="Garamond" w:cs="Calibri"/>
                <w:color w:val="010202"/>
                <w:sz w:val="23"/>
                <w:szCs w:val="23"/>
              </w:rPr>
              <w:t xml:space="preserve">bubonic plague to malaria to leptospirosis, scientists and public health officials have struggled to understand and contain the spread of infectious diseases. </w:t>
            </w:r>
            <w:r>
              <w:rPr>
                <w:rFonts w:ascii="Garamond" w:hAnsi="Garamond" w:cs="Calibri"/>
                <w:color w:val="010202"/>
                <w:sz w:val="23"/>
                <w:szCs w:val="23"/>
              </w:rPr>
              <w:t>Today, we will simulate a disease outbreak!</w:t>
            </w:r>
          </w:p>
        </w:tc>
      </w:tr>
    </w:tbl>
    <w:p w:rsidR="0013154C" w:rsidRDefault="0013154C" w:rsidP="00D660C9">
      <w:pPr>
        <w:rPr>
          <w:rFonts w:ascii="Garamond" w:hAnsi="Garamond"/>
          <w:b/>
          <w:sz w:val="23"/>
          <w:szCs w:val="23"/>
        </w:rPr>
      </w:pPr>
    </w:p>
    <w:tbl>
      <w:tblPr>
        <w:tblStyle w:val="MediumGrid3-Accent3"/>
        <w:tblW w:w="0" w:type="auto"/>
        <w:tblLayout w:type="fixed"/>
        <w:tblLook w:val="04A0" w:firstRow="1" w:lastRow="0" w:firstColumn="1" w:lastColumn="0" w:noHBand="0" w:noVBand="1"/>
      </w:tblPr>
      <w:tblGrid>
        <w:gridCol w:w="1163"/>
        <w:gridCol w:w="1057"/>
        <w:gridCol w:w="1057"/>
        <w:gridCol w:w="1057"/>
        <w:gridCol w:w="1151"/>
        <w:gridCol w:w="1170"/>
        <w:gridCol w:w="1170"/>
        <w:gridCol w:w="1170"/>
      </w:tblGrid>
      <w:tr w:rsidR="0013154C" w:rsidRPr="00E2780D" w:rsidTr="0013154C">
        <w:trPr>
          <w:cnfStyle w:val="100000000000" w:firstRow="1" w:lastRow="0" w:firstColumn="0" w:lastColumn="0" w:oddVBand="0" w:evenVBand="0" w:oddHBand="0"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1163" w:type="dxa"/>
          </w:tcPr>
          <w:p w:rsidR="0013154C" w:rsidRPr="00E2780D" w:rsidRDefault="0013154C" w:rsidP="00502A92">
            <w:pPr>
              <w:rPr>
                <w:rFonts w:ascii="Garamond" w:hAnsi="Garamond"/>
                <w:b w:val="0"/>
              </w:rPr>
            </w:pPr>
          </w:p>
        </w:tc>
        <w:tc>
          <w:tcPr>
            <w:tcW w:w="1057"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1</w:t>
            </w:r>
          </w:p>
        </w:tc>
        <w:tc>
          <w:tcPr>
            <w:tcW w:w="1057"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2</w:t>
            </w:r>
          </w:p>
        </w:tc>
        <w:tc>
          <w:tcPr>
            <w:tcW w:w="1057"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3</w:t>
            </w:r>
          </w:p>
        </w:tc>
        <w:tc>
          <w:tcPr>
            <w:tcW w:w="1151"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4</w:t>
            </w:r>
          </w:p>
        </w:tc>
        <w:tc>
          <w:tcPr>
            <w:tcW w:w="1170"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5</w:t>
            </w:r>
          </w:p>
        </w:tc>
        <w:tc>
          <w:tcPr>
            <w:tcW w:w="1170"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6</w:t>
            </w:r>
          </w:p>
        </w:tc>
        <w:tc>
          <w:tcPr>
            <w:tcW w:w="1170" w:type="dxa"/>
          </w:tcPr>
          <w:p w:rsidR="0013154C" w:rsidRPr="0013154C" w:rsidRDefault="0013154C" w:rsidP="00502A92">
            <w:pPr>
              <w:cnfStyle w:val="100000000000" w:firstRow="1" w:lastRow="0" w:firstColumn="0" w:lastColumn="0" w:oddVBand="0" w:evenVBand="0" w:oddHBand="0" w:evenHBand="0" w:firstRowFirstColumn="0" w:firstRowLastColumn="0" w:lastRowFirstColumn="0" w:lastRowLastColumn="0"/>
              <w:rPr>
                <w:rFonts w:ascii="Garamond" w:hAnsi="Garamond"/>
                <w:color w:val="auto"/>
              </w:rPr>
            </w:pPr>
            <w:r w:rsidRPr="0013154C">
              <w:rPr>
                <w:rFonts w:ascii="Garamond" w:hAnsi="Garamond"/>
                <w:color w:val="auto"/>
              </w:rPr>
              <w:t>Person 7</w:t>
            </w:r>
          </w:p>
        </w:tc>
      </w:tr>
      <w:tr w:rsidR="0013154C" w:rsidRPr="00E2780D" w:rsidTr="0013154C">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1</w:t>
            </w: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r>
      <w:tr w:rsidR="0013154C" w:rsidRPr="00E2780D" w:rsidTr="0013154C">
        <w:trPr>
          <w:trHeight w:val="464"/>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2</w:t>
            </w: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r>
      <w:tr w:rsidR="0013154C" w:rsidRPr="00E2780D" w:rsidTr="0013154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3</w:t>
            </w:r>
          </w:p>
          <w:p w:rsidR="0013154C" w:rsidRPr="0013154C" w:rsidRDefault="0013154C" w:rsidP="00502A92">
            <w:pPr>
              <w:jc w:val="center"/>
              <w:rPr>
                <w:rFonts w:ascii="Garamond" w:hAnsi="Garamond"/>
                <w:color w:val="auto"/>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r>
      <w:tr w:rsidR="0013154C" w:rsidRPr="00E2780D" w:rsidTr="0013154C">
        <w:trPr>
          <w:trHeight w:val="70"/>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4</w:t>
            </w:r>
          </w:p>
          <w:p w:rsidR="0013154C" w:rsidRPr="0013154C" w:rsidRDefault="0013154C" w:rsidP="00502A92">
            <w:pPr>
              <w:jc w:val="center"/>
              <w:rPr>
                <w:rFonts w:ascii="Garamond" w:hAnsi="Garamond"/>
                <w:color w:val="auto"/>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r>
      <w:tr w:rsidR="0013154C" w:rsidRPr="00E2780D" w:rsidTr="0013154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5</w:t>
            </w:r>
          </w:p>
          <w:p w:rsidR="0013154C" w:rsidRPr="0013154C" w:rsidRDefault="0013154C" w:rsidP="00502A92">
            <w:pPr>
              <w:jc w:val="center"/>
              <w:rPr>
                <w:rFonts w:ascii="Garamond" w:hAnsi="Garamond"/>
                <w:color w:val="auto"/>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100000" w:firstRow="0" w:lastRow="0" w:firstColumn="0" w:lastColumn="0" w:oddVBand="0" w:evenVBand="0" w:oddHBand="1" w:evenHBand="0" w:firstRowFirstColumn="0" w:firstRowLastColumn="0" w:lastRowFirstColumn="0" w:lastRowLastColumn="0"/>
              <w:rPr>
                <w:rFonts w:ascii="Garamond" w:hAnsi="Garamond"/>
              </w:rPr>
            </w:pPr>
          </w:p>
        </w:tc>
      </w:tr>
      <w:tr w:rsidR="0013154C" w:rsidRPr="00E2780D" w:rsidTr="0013154C">
        <w:trPr>
          <w:trHeight w:val="70"/>
        </w:trPr>
        <w:tc>
          <w:tcPr>
            <w:cnfStyle w:val="001000000000" w:firstRow="0" w:lastRow="0" w:firstColumn="1" w:lastColumn="0" w:oddVBand="0" w:evenVBand="0" w:oddHBand="0" w:evenHBand="0" w:firstRowFirstColumn="0" w:firstRowLastColumn="0" w:lastRowFirstColumn="0" w:lastRowLastColumn="0"/>
            <w:tcW w:w="1163" w:type="dxa"/>
          </w:tcPr>
          <w:p w:rsidR="0013154C" w:rsidRPr="0013154C" w:rsidRDefault="0013154C" w:rsidP="00502A92">
            <w:pPr>
              <w:jc w:val="center"/>
              <w:rPr>
                <w:rFonts w:ascii="Garamond" w:hAnsi="Garamond"/>
                <w:color w:val="auto"/>
              </w:rPr>
            </w:pPr>
            <w:r w:rsidRPr="0013154C">
              <w:rPr>
                <w:rFonts w:ascii="Garamond" w:hAnsi="Garamond"/>
                <w:color w:val="auto"/>
              </w:rPr>
              <w:t>Contact 6</w:t>
            </w:r>
          </w:p>
          <w:p w:rsidR="0013154C" w:rsidRPr="0013154C" w:rsidRDefault="0013154C" w:rsidP="00502A92">
            <w:pPr>
              <w:jc w:val="center"/>
              <w:rPr>
                <w:rFonts w:ascii="Garamond" w:hAnsi="Garamond"/>
                <w:color w:val="auto"/>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057"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51"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c>
          <w:tcPr>
            <w:tcW w:w="1170" w:type="dxa"/>
          </w:tcPr>
          <w:p w:rsidR="0013154C" w:rsidRPr="00E2780D" w:rsidRDefault="0013154C" w:rsidP="00502A92">
            <w:pPr>
              <w:cnfStyle w:val="000000000000" w:firstRow="0" w:lastRow="0" w:firstColumn="0" w:lastColumn="0" w:oddVBand="0" w:evenVBand="0" w:oddHBand="0" w:evenHBand="0" w:firstRowFirstColumn="0" w:firstRowLastColumn="0" w:lastRowFirstColumn="0" w:lastRowLastColumn="0"/>
              <w:rPr>
                <w:rFonts w:ascii="Garamond" w:hAnsi="Garamond"/>
              </w:rPr>
            </w:pPr>
          </w:p>
        </w:tc>
      </w:tr>
    </w:tbl>
    <w:p w:rsidR="003D46C8" w:rsidRDefault="003D46C8" w:rsidP="003D46C8">
      <w:pPr>
        <w:rPr>
          <w:rFonts w:ascii="Garamond" w:hAnsi="Garamond"/>
          <w:sz w:val="23"/>
          <w:szCs w:val="23"/>
        </w:rPr>
      </w:pPr>
    </w:p>
    <w:p w:rsidR="00306EF5" w:rsidRPr="002932AD" w:rsidRDefault="00306EF5" w:rsidP="00306EF5">
      <w:pPr>
        <w:spacing w:after="240"/>
        <w:rPr>
          <w:rFonts w:ascii="Garamond" w:hAnsi="Garamond"/>
          <w:b/>
          <w:sz w:val="23"/>
          <w:szCs w:val="23"/>
        </w:rPr>
      </w:pPr>
      <w:r w:rsidRPr="002932AD">
        <w:rPr>
          <w:rFonts w:ascii="Garamond" w:hAnsi="Garamond"/>
          <w:b/>
          <w:sz w:val="23"/>
          <w:szCs w:val="23"/>
        </w:rPr>
        <w:t>Notes:</w:t>
      </w:r>
    </w:p>
    <w:tbl>
      <w:tblPr>
        <w:tblStyle w:val="TableGrid"/>
        <w:tblW w:w="957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ayout w:type="fixed"/>
        <w:tblLook w:val="04A0" w:firstRow="1" w:lastRow="0" w:firstColumn="1" w:lastColumn="0" w:noHBand="0" w:noVBand="1"/>
      </w:tblPr>
      <w:tblGrid>
        <w:gridCol w:w="9576"/>
      </w:tblGrid>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line="276" w:lineRule="auto"/>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r w:rsidR="00306EF5" w:rsidRPr="008F441B" w:rsidTr="00BA1499">
        <w:tc>
          <w:tcPr>
            <w:tcW w:w="9576" w:type="dxa"/>
          </w:tcPr>
          <w:p w:rsidR="00306EF5" w:rsidRPr="008F441B" w:rsidRDefault="00306EF5" w:rsidP="00BA1499">
            <w:pPr>
              <w:spacing w:after="240"/>
              <w:rPr>
                <w:rFonts w:ascii="Garamond" w:hAnsi="Garamond"/>
                <w:b/>
                <w:sz w:val="23"/>
                <w:szCs w:val="23"/>
              </w:rPr>
            </w:pPr>
          </w:p>
        </w:tc>
      </w:tr>
    </w:tbl>
    <w:p w:rsidR="00306EF5" w:rsidRPr="003D46C8" w:rsidRDefault="00306EF5" w:rsidP="003D46C8">
      <w:pPr>
        <w:rPr>
          <w:rFonts w:ascii="Garamond" w:hAnsi="Garamond"/>
          <w:sz w:val="23"/>
          <w:szCs w:val="23"/>
        </w:rPr>
      </w:pPr>
    </w:p>
    <w:p w:rsidR="003D46C8" w:rsidRDefault="00306EF5" w:rsidP="00306EF5">
      <w:pPr>
        <w:shd w:val="clear" w:color="auto" w:fill="EAF1DD" w:themeFill="accent3" w:themeFillTint="33"/>
        <w:rPr>
          <w:rFonts w:ascii="Garamond" w:hAnsi="Garamond"/>
          <w:b/>
          <w:sz w:val="23"/>
          <w:szCs w:val="23"/>
        </w:rPr>
      </w:pPr>
      <w:r>
        <w:rPr>
          <w:rFonts w:ascii="Garamond" w:hAnsi="Garamond"/>
          <w:b/>
          <w:sz w:val="23"/>
          <w:szCs w:val="23"/>
        </w:rPr>
        <w:lastRenderedPageBreak/>
        <w:t>What do you think?</w:t>
      </w:r>
    </w:p>
    <w:tbl>
      <w:tblPr>
        <w:tblStyle w:val="TableGrid"/>
        <w:tblW w:w="9616"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
        <w:gridCol w:w="1793"/>
        <w:gridCol w:w="6709"/>
        <w:gridCol w:w="1049"/>
      </w:tblGrid>
      <w:tr w:rsidR="00306EF5" w:rsidRPr="005D1B76" w:rsidTr="0013154C">
        <w:trPr>
          <w:gridAfter w:val="1"/>
          <w:wAfter w:w="989" w:type="dxa"/>
          <w:tblCellSpacing w:w="20" w:type="dxa"/>
        </w:trPr>
        <w:tc>
          <w:tcPr>
            <w:tcW w:w="1798" w:type="dxa"/>
            <w:gridSpan w:val="2"/>
          </w:tcPr>
          <w:p w:rsidR="00306EF5" w:rsidRDefault="00306EF5" w:rsidP="00BA1499">
            <w:pPr>
              <w:spacing w:line="276" w:lineRule="auto"/>
              <w:ind w:left="-90" w:right="-108"/>
              <w:jc w:val="center"/>
              <w:rPr>
                <w:rFonts w:ascii="Garamond" w:hAnsi="Garamond"/>
                <w:sz w:val="23"/>
                <w:szCs w:val="23"/>
              </w:rPr>
            </w:pPr>
            <w:r w:rsidRPr="00E73BB5">
              <w:rPr>
                <w:rFonts w:ascii="Garamond" w:hAnsi="Garamond"/>
                <w:noProof/>
                <w:sz w:val="23"/>
                <w:szCs w:val="23"/>
              </w:rPr>
              <w:drawing>
                <wp:inline distT="0" distB="0" distL="0" distR="0" wp14:anchorId="3212F7B6" wp14:editId="1CB5D32B">
                  <wp:extent cx="631190" cy="500380"/>
                  <wp:effectExtent l="0" t="0" r="0" b="0"/>
                  <wp:docPr id="86034" name="Picture 41" descr="C:\Users\rtalmage\AppData\Local\Microsoft\Windows\Temporary Internet Files\Low\Content.IE5\NLUA038V\MC900442096[1].WMF"/>
                  <wp:cNvGraphicFramePr/>
                  <a:graphic xmlns:a="http://schemas.openxmlformats.org/drawingml/2006/main">
                    <a:graphicData uri="http://schemas.openxmlformats.org/drawingml/2006/picture">
                      <pic:pic xmlns:pic="http://schemas.openxmlformats.org/drawingml/2006/picture">
                        <pic:nvPicPr>
                          <pic:cNvPr id="12" name="Picture 41" descr="C:\Users\rtalmage\AppData\Local\Microsoft\Windows\Temporary Internet Files\Low\Content.IE5\NLUA038V\MC900442096[1].WM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1190" cy="500380"/>
                          </a:xfrm>
                          <a:prstGeom prst="rect">
                            <a:avLst/>
                          </a:prstGeom>
                          <a:noFill/>
                          <a:ln>
                            <a:noFill/>
                          </a:ln>
                        </pic:spPr>
                      </pic:pic>
                    </a:graphicData>
                  </a:graphic>
                </wp:inline>
              </w:drawing>
            </w:r>
          </w:p>
          <w:p w:rsidR="00306EF5" w:rsidRDefault="0013154C" w:rsidP="00BA1499">
            <w:pPr>
              <w:spacing w:line="276" w:lineRule="auto"/>
              <w:ind w:left="-90" w:right="-108"/>
              <w:jc w:val="center"/>
              <w:rPr>
                <w:rFonts w:ascii="Garamond" w:hAnsi="Garamond"/>
                <w:sz w:val="23"/>
                <w:szCs w:val="23"/>
              </w:rPr>
            </w:pPr>
            <w:r>
              <w:rPr>
                <w:rFonts w:ascii="Garamond" w:hAnsi="Garamond"/>
                <w:sz w:val="23"/>
                <w:szCs w:val="23"/>
              </w:rPr>
              <w:t xml:space="preserve"> </w:t>
            </w:r>
          </w:p>
          <w:p w:rsidR="0013154C" w:rsidRPr="005D1B76" w:rsidRDefault="0013154C" w:rsidP="00BA1499">
            <w:pPr>
              <w:spacing w:line="276" w:lineRule="auto"/>
              <w:ind w:left="-90" w:right="-108"/>
              <w:jc w:val="center"/>
              <w:rPr>
                <w:rFonts w:ascii="Garamond" w:hAnsi="Garamond"/>
                <w:sz w:val="23"/>
                <w:szCs w:val="23"/>
              </w:rPr>
            </w:pPr>
          </w:p>
        </w:tc>
        <w:tc>
          <w:tcPr>
            <w:tcW w:w="6669" w:type="dxa"/>
          </w:tcPr>
          <w:p w:rsidR="00306EF5" w:rsidRDefault="0013154C" w:rsidP="00CE2F6E">
            <w:pPr>
              <w:pStyle w:val="ListParagraph"/>
              <w:numPr>
                <w:ilvl w:val="0"/>
                <w:numId w:val="18"/>
              </w:numPr>
              <w:spacing w:line="276" w:lineRule="auto"/>
              <w:rPr>
                <w:rFonts w:ascii="Garamond" w:hAnsi="Garamond" w:cstheme="minorHAnsi"/>
                <w:sz w:val="23"/>
                <w:szCs w:val="23"/>
              </w:rPr>
            </w:pPr>
            <w:r w:rsidRPr="0013154C">
              <w:rPr>
                <w:rFonts w:ascii="Garamond" w:hAnsi="Garamond" w:cstheme="minorHAnsi"/>
                <w:sz w:val="23"/>
                <w:szCs w:val="23"/>
              </w:rPr>
              <w:t>List the steps that you followed in the outbreak investigation.  Are any critical steps missing?</w:t>
            </w:r>
          </w:p>
          <w:p w:rsidR="0013154C" w:rsidRPr="0013154C" w:rsidRDefault="0013154C" w:rsidP="00CE2F6E">
            <w:pPr>
              <w:pStyle w:val="ListParagraph"/>
              <w:numPr>
                <w:ilvl w:val="0"/>
                <w:numId w:val="18"/>
              </w:numPr>
              <w:spacing w:line="276" w:lineRule="auto"/>
              <w:rPr>
                <w:rFonts w:ascii="Garamond" w:hAnsi="Garamond" w:cstheme="minorHAnsi"/>
                <w:sz w:val="23"/>
                <w:szCs w:val="23"/>
              </w:rPr>
            </w:pPr>
            <w:r>
              <w:rPr>
                <w:rFonts w:ascii="Garamond" w:hAnsi="Garamond" w:cstheme="minorHAnsi"/>
                <w:sz w:val="23"/>
                <w:szCs w:val="23"/>
              </w:rPr>
              <w:t>What are the major objectives of a disease outbreak investigation?</w:t>
            </w: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Borders>
              <w:top w:val="nil"/>
            </w:tcBorders>
          </w:tcPr>
          <w:p w:rsidR="00306EF5" w:rsidRPr="008F441B" w:rsidRDefault="00306EF5" w:rsidP="00BA1499">
            <w:pPr>
              <w:spacing w:after="240" w:line="276" w:lineRule="auto"/>
              <w:rPr>
                <w:rFonts w:ascii="Garamond" w:hAnsi="Garamond"/>
                <w:b/>
                <w:sz w:val="23"/>
                <w:szCs w:val="23"/>
              </w:rPr>
            </w:pPr>
            <w:r>
              <w:rPr>
                <w:rFonts w:ascii="Garamond" w:hAnsi="Garamond"/>
                <w:b/>
                <w:sz w:val="23"/>
                <w:szCs w:val="23"/>
              </w:rPr>
              <w:t>Notes:</w:t>
            </w: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line="276" w:lineRule="auto"/>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306EF5"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306EF5" w:rsidRPr="008F441B" w:rsidRDefault="00306EF5" w:rsidP="00BA1499">
            <w:pPr>
              <w:spacing w:after="240"/>
              <w:rPr>
                <w:rFonts w:ascii="Garamond" w:hAnsi="Garamond"/>
                <w:b/>
                <w:sz w:val="23"/>
                <w:szCs w:val="23"/>
              </w:rPr>
            </w:pPr>
          </w:p>
        </w:tc>
      </w:tr>
      <w:tr w:rsidR="0013154C"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13154C" w:rsidRPr="008F441B" w:rsidRDefault="0013154C" w:rsidP="00BA1499">
            <w:pPr>
              <w:spacing w:after="240"/>
              <w:rPr>
                <w:rFonts w:ascii="Garamond" w:hAnsi="Garamond"/>
                <w:b/>
                <w:sz w:val="23"/>
                <w:szCs w:val="23"/>
              </w:rPr>
            </w:pPr>
          </w:p>
        </w:tc>
      </w:tr>
      <w:tr w:rsidR="0013154C" w:rsidRPr="008F441B" w:rsidTr="0013154C">
        <w:tblPrEx>
          <w:tblCellSpacing w:w="0" w:type="nil"/>
          <w:tblBorders>
            <w:bottom w:val="dotDash" w:sz="2" w:space="0" w:color="BFBFBF" w:themeColor="background1" w:themeShade="BF"/>
            <w:insideH w:val="dotDash" w:sz="2" w:space="0" w:color="BFBFBF" w:themeColor="background1" w:themeShade="BF"/>
          </w:tblBorders>
        </w:tblPrEx>
        <w:trPr>
          <w:gridBefore w:val="1"/>
          <w:wBefore w:w="5" w:type="dxa"/>
        </w:trPr>
        <w:tc>
          <w:tcPr>
            <w:tcW w:w="9491" w:type="dxa"/>
            <w:gridSpan w:val="3"/>
          </w:tcPr>
          <w:p w:rsidR="0013154C" w:rsidRPr="008F441B" w:rsidRDefault="0013154C" w:rsidP="00BA1499">
            <w:pPr>
              <w:spacing w:after="240"/>
              <w:rPr>
                <w:rFonts w:ascii="Garamond" w:hAnsi="Garamond"/>
                <w:b/>
                <w:sz w:val="23"/>
                <w:szCs w:val="23"/>
              </w:rPr>
            </w:pPr>
          </w:p>
        </w:tc>
      </w:tr>
    </w:tbl>
    <w:p w:rsidR="00243DCE" w:rsidRDefault="00243DCE" w:rsidP="00D660C9">
      <w:pPr>
        <w:rPr>
          <w:rFonts w:ascii="Garamond" w:hAnsi="Garamond"/>
          <w:b/>
          <w:sz w:val="23"/>
          <w:szCs w:val="23"/>
        </w:rPr>
      </w:pPr>
    </w:p>
    <w:p w:rsidR="0013154C" w:rsidRDefault="0013154C" w:rsidP="00D660C9">
      <w:pPr>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16"/>
      </w:tblGrid>
      <w:tr w:rsidR="00502A92" w:rsidRPr="003853EE" w:rsidTr="00502A92">
        <w:trPr>
          <w:trHeight w:val="854"/>
        </w:trPr>
        <w:tc>
          <w:tcPr>
            <w:tcW w:w="9216" w:type="dxa"/>
            <w:shd w:val="clear" w:color="auto" w:fill="76923C" w:themeFill="accent3" w:themeFillShade="BF"/>
          </w:tcPr>
          <w:p w:rsidR="00502A92" w:rsidRPr="00502A92" w:rsidRDefault="00502A92" w:rsidP="00502A92">
            <w:pPr>
              <w:rPr>
                <w:rFonts w:ascii="Helvetica" w:hAnsi="Helvetica" w:cs="Helvetica"/>
                <w:b/>
                <w:color w:val="FFFFFF" w:themeColor="background1"/>
                <w:sz w:val="16"/>
                <w:szCs w:val="16"/>
              </w:rPr>
            </w:pPr>
          </w:p>
          <w:p w:rsidR="00502A92" w:rsidRPr="00E2780D" w:rsidRDefault="00502A92" w:rsidP="00502A92">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 xml:space="preserve">INTRODUCTION TO DISEASE RISK ANALYSIS </w:t>
            </w:r>
          </w:p>
          <w:p w:rsidR="00502A92" w:rsidRPr="003853EE" w:rsidRDefault="00502A92" w:rsidP="00502A92">
            <w:pPr>
              <w:spacing w:line="276" w:lineRule="auto"/>
              <w:rPr>
                <w:rFonts w:ascii="Helvetica" w:hAnsi="Helvetica" w:cs="Helvetica"/>
                <w:b/>
                <w:color w:val="FFFFFF" w:themeColor="background1"/>
                <w:sz w:val="16"/>
                <w:szCs w:val="16"/>
              </w:rPr>
            </w:pPr>
          </w:p>
        </w:tc>
      </w:tr>
    </w:tbl>
    <w:p w:rsidR="00502A92" w:rsidRDefault="00502A92" w:rsidP="00502A92">
      <w:pPr>
        <w:spacing w:after="0"/>
        <w:rPr>
          <w:rFonts w:ascii="Helvetica" w:hAnsi="Helvetica" w:cs="Helvetica"/>
          <w:b/>
          <w:color w:val="FFFFFF" w:themeColor="background1"/>
          <w:sz w:val="2"/>
          <w:szCs w:val="2"/>
        </w:rPr>
      </w:pPr>
      <w:r w:rsidRPr="00BF631F">
        <w:rPr>
          <w:rFonts w:ascii="Garamond" w:hAnsi="Garamond" w:cs="Helvetica"/>
          <w:b/>
          <w:color w:val="FFFFFF" w:themeColor="background1"/>
          <w:sz w:val="12"/>
          <w:szCs w:val="12"/>
        </w:rPr>
        <w:t>LECTO</w:t>
      </w:r>
      <w:r>
        <w:rPr>
          <w:rFonts w:ascii="Helvetica" w:hAnsi="Helvetica" w:cs="Helvetica"/>
          <w:b/>
          <w:color w:val="FFFFFF" w:themeColor="background1"/>
          <w:sz w:val="32"/>
          <w:szCs w:val="32"/>
        </w:rPr>
        <w:t xml:space="preserve"> </w:t>
      </w:r>
    </w:p>
    <w:tbl>
      <w:tblPr>
        <w:tblStyle w:val="TableGrid"/>
        <w:tblpPr w:leftFromText="180" w:rightFromText="180" w:vertAnchor="text" w:horzAnchor="margin" w:tblpY="1"/>
        <w:tblW w:w="9238"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036"/>
      </w:tblGrid>
      <w:tr w:rsidR="00502A92" w:rsidRPr="00302E80" w:rsidTr="00502A92">
        <w:trPr>
          <w:trHeight w:val="320"/>
          <w:tblCellSpacing w:w="20" w:type="dxa"/>
        </w:trPr>
        <w:tc>
          <w:tcPr>
            <w:tcW w:w="2142" w:type="dxa"/>
          </w:tcPr>
          <w:p w:rsidR="00502A92" w:rsidRPr="00926AAA" w:rsidRDefault="00502A92" w:rsidP="00502A92">
            <w:pPr>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6976" w:type="dxa"/>
          </w:tcPr>
          <w:p w:rsidR="00502A92" w:rsidRPr="00E2780D" w:rsidRDefault="00502A92" w:rsidP="00502A92">
            <w:pPr>
              <w:pStyle w:val="ListParagraph"/>
              <w:numPr>
                <w:ilvl w:val="0"/>
                <w:numId w:val="7"/>
              </w:numPr>
              <w:spacing w:line="276" w:lineRule="auto"/>
              <w:rPr>
                <w:rFonts w:ascii="Garamond" w:hAnsi="Garamond"/>
                <w:sz w:val="23"/>
                <w:szCs w:val="23"/>
              </w:rPr>
            </w:pPr>
            <w:r w:rsidRPr="00E2780D">
              <w:rPr>
                <w:rFonts w:ascii="Garamond" w:hAnsi="Garamond"/>
                <w:sz w:val="23"/>
                <w:szCs w:val="23"/>
              </w:rPr>
              <w:t>Understand the purpose and basic terminology of risk analysis</w:t>
            </w:r>
            <w:r>
              <w:rPr>
                <w:rFonts w:ascii="Garamond" w:hAnsi="Garamond"/>
                <w:sz w:val="23"/>
                <w:szCs w:val="23"/>
              </w:rPr>
              <w:t>.</w:t>
            </w:r>
          </w:p>
          <w:p w:rsidR="00502A92" w:rsidRPr="00E2780D" w:rsidRDefault="00502A92" w:rsidP="00502A92">
            <w:pPr>
              <w:pStyle w:val="ListParagraph"/>
              <w:numPr>
                <w:ilvl w:val="0"/>
                <w:numId w:val="7"/>
              </w:numPr>
              <w:spacing w:line="276" w:lineRule="auto"/>
              <w:rPr>
                <w:rFonts w:ascii="Garamond" w:hAnsi="Garamond"/>
                <w:sz w:val="23"/>
                <w:szCs w:val="23"/>
              </w:rPr>
            </w:pPr>
            <w:r w:rsidRPr="00E2780D">
              <w:rPr>
                <w:rFonts w:ascii="Garamond" w:hAnsi="Garamond"/>
                <w:sz w:val="23"/>
                <w:szCs w:val="23"/>
              </w:rPr>
              <w:t>Describe the components of the risk analysis process</w:t>
            </w:r>
            <w:r>
              <w:rPr>
                <w:rFonts w:ascii="Garamond" w:hAnsi="Garamond"/>
                <w:sz w:val="23"/>
                <w:szCs w:val="23"/>
              </w:rPr>
              <w:t>.</w:t>
            </w:r>
          </w:p>
          <w:p w:rsidR="00502A92" w:rsidRPr="00E2780D" w:rsidRDefault="00502A92" w:rsidP="00502A92">
            <w:pPr>
              <w:pStyle w:val="ListParagraph"/>
              <w:numPr>
                <w:ilvl w:val="0"/>
                <w:numId w:val="7"/>
              </w:numPr>
              <w:spacing w:line="276" w:lineRule="auto"/>
              <w:rPr>
                <w:rFonts w:ascii="Garamond" w:hAnsi="Garamond"/>
                <w:sz w:val="23"/>
                <w:szCs w:val="23"/>
              </w:rPr>
            </w:pPr>
            <w:r w:rsidRPr="00E2780D">
              <w:rPr>
                <w:rFonts w:ascii="Garamond" w:hAnsi="Garamond"/>
                <w:sz w:val="23"/>
                <w:szCs w:val="23"/>
              </w:rPr>
              <w:t>Give some applications of risk analysis for zoonotic infectious diseases</w:t>
            </w:r>
            <w:r>
              <w:rPr>
                <w:rFonts w:ascii="Garamond" w:hAnsi="Garamond"/>
                <w:sz w:val="23"/>
                <w:szCs w:val="23"/>
              </w:rPr>
              <w:t>.</w:t>
            </w:r>
          </w:p>
          <w:p w:rsidR="00502A92" w:rsidRPr="00040E0A" w:rsidRDefault="00502A92" w:rsidP="00502A92">
            <w:pPr>
              <w:pStyle w:val="ListParagraph"/>
              <w:numPr>
                <w:ilvl w:val="0"/>
                <w:numId w:val="7"/>
              </w:numPr>
              <w:rPr>
                <w:rFonts w:ascii="Garamond" w:hAnsi="Garamond"/>
                <w:sz w:val="23"/>
                <w:szCs w:val="23"/>
              </w:rPr>
            </w:pPr>
            <w:r w:rsidRPr="00E2780D">
              <w:rPr>
                <w:rFonts w:ascii="Garamond" w:hAnsi="Garamond"/>
                <w:sz w:val="23"/>
                <w:szCs w:val="23"/>
              </w:rPr>
              <w:t>Explain some of the commonly recognized and used risk analysis frameworks</w:t>
            </w:r>
            <w:r>
              <w:rPr>
                <w:rFonts w:ascii="Garamond" w:hAnsi="Garamond"/>
                <w:sz w:val="23"/>
                <w:szCs w:val="23"/>
              </w:rPr>
              <w:t>.</w:t>
            </w:r>
          </w:p>
        </w:tc>
      </w:tr>
    </w:tbl>
    <w:p w:rsidR="00502A92" w:rsidRDefault="00502A92" w:rsidP="00502A92">
      <w:pPr>
        <w:spacing w:after="0"/>
        <w:rPr>
          <w:rFonts w:ascii="Garamond" w:hAnsi="Garamond" w:cs="Helvetica"/>
          <w:b/>
          <w:color w:val="FFFFFF" w:themeColor="background1"/>
        </w:rPr>
      </w:pPr>
    </w:p>
    <w:p w:rsidR="00502A92" w:rsidRDefault="00502A92" w:rsidP="00502A92">
      <w:pPr>
        <w:shd w:val="clear" w:color="auto" w:fill="EAF1DD" w:themeFill="accent3" w:themeFillTint="33"/>
        <w:tabs>
          <w:tab w:val="right" w:pos="9090"/>
        </w:tabs>
        <w:rPr>
          <w:rFonts w:ascii="Garamond" w:hAnsi="Garamond"/>
          <w:b/>
          <w:sz w:val="23"/>
          <w:szCs w:val="23"/>
        </w:rPr>
      </w:pPr>
      <w:r>
        <w:rPr>
          <w:rFonts w:ascii="Garamond" w:hAnsi="Garamond"/>
          <w:b/>
          <w:sz w:val="23"/>
          <w:szCs w:val="23"/>
        </w:rPr>
        <w:t xml:space="preserve">   </w:t>
      </w:r>
      <w:r w:rsidR="000C3521">
        <w:rPr>
          <w:rFonts w:ascii="Garamond" w:hAnsi="Garamond"/>
          <w:b/>
          <w:sz w:val="23"/>
          <w:szCs w:val="23"/>
        </w:rPr>
        <w:t>Risk Assessment, Management and Communication</w:t>
      </w:r>
      <w:r>
        <w:rPr>
          <w:rFonts w:ascii="Garamond" w:hAnsi="Garamond"/>
          <w:b/>
          <w:sz w:val="23"/>
          <w:szCs w:val="23"/>
        </w:rPr>
        <w:tab/>
      </w:r>
    </w:p>
    <w:tbl>
      <w:tblPr>
        <w:tblStyle w:val="TableGrid"/>
        <w:tblW w:w="96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9"/>
        <w:gridCol w:w="7302"/>
        <w:gridCol w:w="1275"/>
      </w:tblGrid>
      <w:tr w:rsidR="00502A92" w:rsidRPr="006F206D" w:rsidTr="00502A92">
        <w:trPr>
          <w:gridAfter w:val="1"/>
          <w:wAfter w:w="1275" w:type="dxa"/>
        </w:trPr>
        <w:tc>
          <w:tcPr>
            <w:tcW w:w="1039" w:type="dxa"/>
          </w:tcPr>
          <w:p w:rsidR="00502A92" w:rsidRPr="006F206D" w:rsidRDefault="00502A92" w:rsidP="00502A92">
            <w:pPr>
              <w:rPr>
                <w:rFonts w:ascii="Garamond" w:hAnsi="Garamond"/>
                <w:sz w:val="23"/>
                <w:szCs w:val="23"/>
              </w:rPr>
            </w:pPr>
            <w:r w:rsidRPr="00E2780D">
              <w:rPr>
                <w:rFonts w:ascii="Garamond" w:hAnsi="Garamond"/>
                <w:noProof/>
                <w:sz w:val="23"/>
                <w:szCs w:val="23"/>
              </w:rPr>
              <w:drawing>
                <wp:inline distT="0" distB="0" distL="0" distR="0" wp14:anchorId="0C611F7A" wp14:editId="05013E20">
                  <wp:extent cx="522605" cy="451485"/>
                  <wp:effectExtent l="0" t="0" r="0" b="5715"/>
                  <wp:docPr id="44" name="Picture 44" descr="C:\Program Files (x86)\Microsoft Office\MEDIA\CAGCAT10\j030125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Program Files (x86)\Microsoft Office\MEDIA\CAGCAT10\j0301252.wmf"/>
                          <pic:cNvPicPr>
                            <a:picLocks noChangeAspect="1" noChangeArrowheads="1"/>
                          </pic:cNvPicPr>
                        </pic:nvPicPr>
                        <pic:blipFill>
                          <a:blip r:embed="rId19" cstate="print">
                            <a:lum bright="20000"/>
                            <a:extLst>
                              <a:ext uri="{28A0092B-C50C-407E-A947-70E740481C1C}">
                                <a14:useLocalDpi xmlns:a14="http://schemas.microsoft.com/office/drawing/2010/main" val="0"/>
                              </a:ext>
                            </a:extLst>
                          </a:blip>
                          <a:srcRect/>
                          <a:stretch>
                            <a:fillRect/>
                          </a:stretch>
                        </pic:blipFill>
                        <pic:spPr bwMode="auto">
                          <a:xfrm>
                            <a:off x="0" y="0"/>
                            <a:ext cx="522605" cy="451485"/>
                          </a:xfrm>
                          <a:prstGeom prst="rect">
                            <a:avLst/>
                          </a:prstGeom>
                          <a:noFill/>
                          <a:ln>
                            <a:noFill/>
                          </a:ln>
                        </pic:spPr>
                      </pic:pic>
                    </a:graphicData>
                  </a:graphic>
                </wp:inline>
              </w:drawing>
            </w:r>
          </w:p>
        </w:tc>
        <w:tc>
          <w:tcPr>
            <w:tcW w:w="7302" w:type="dxa"/>
          </w:tcPr>
          <w:p w:rsidR="00502A92" w:rsidRPr="00F03B31" w:rsidRDefault="00502A92" w:rsidP="00502A92">
            <w:pPr>
              <w:pStyle w:val="BodyText2"/>
              <w:spacing w:line="276" w:lineRule="auto"/>
              <w:jc w:val="center"/>
              <w:rPr>
                <w:rFonts w:ascii="Garamond" w:hAnsi="Garamond"/>
                <w:b/>
                <w:sz w:val="23"/>
                <w:szCs w:val="23"/>
              </w:rPr>
            </w:pPr>
            <w:r>
              <w:rPr>
                <w:rFonts w:ascii="Garamond" w:hAnsi="Garamond" w:cs="Calibri"/>
                <w:noProof/>
                <w:color w:val="010202"/>
                <w:sz w:val="23"/>
                <w:szCs w:val="23"/>
              </w:rPr>
              <w:drawing>
                <wp:inline distT="0" distB="0" distL="0" distR="0" wp14:anchorId="1BB90AF3" wp14:editId="24E5BE08">
                  <wp:extent cx="2802658" cy="20478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05057" cy="2049628"/>
                          </a:xfrm>
                          <a:prstGeom prst="rect">
                            <a:avLst/>
                          </a:prstGeom>
                          <a:noFill/>
                        </pic:spPr>
                      </pic:pic>
                    </a:graphicData>
                  </a:graphic>
                </wp:inline>
              </w:drawing>
            </w: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Borders>
              <w:top w:val="nil"/>
            </w:tcBorders>
          </w:tcPr>
          <w:p w:rsidR="00502A92" w:rsidRDefault="00502A92" w:rsidP="00502A92">
            <w:pPr>
              <w:spacing w:after="240" w:line="276" w:lineRule="auto"/>
              <w:rPr>
                <w:rFonts w:ascii="Garamond" w:hAnsi="Garamond"/>
                <w:b/>
                <w:sz w:val="23"/>
                <w:szCs w:val="23"/>
              </w:rPr>
            </w:pPr>
          </w:p>
          <w:p w:rsidR="00502A92" w:rsidRPr="008F441B" w:rsidRDefault="00502A92" w:rsidP="00502A92">
            <w:pPr>
              <w:spacing w:after="240" w:line="276" w:lineRule="auto"/>
              <w:rPr>
                <w:rFonts w:ascii="Garamond" w:hAnsi="Garamond"/>
                <w:b/>
                <w:sz w:val="23"/>
                <w:szCs w:val="23"/>
              </w:rPr>
            </w:pPr>
            <w:r>
              <w:rPr>
                <w:rFonts w:ascii="Garamond" w:hAnsi="Garamond"/>
                <w:b/>
                <w:sz w:val="23"/>
                <w:szCs w:val="23"/>
              </w:rPr>
              <w:t>Notes:</w:t>
            </w: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line="276" w:lineRule="auto"/>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line="276" w:lineRule="auto"/>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line="276" w:lineRule="auto"/>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502A92"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502A92" w:rsidRPr="008F441B" w:rsidRDefault="00502A92"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r w:rsidR="00B16B0A" w:rsidRPr="008F441B" w:rsidTr="00502A92">
        <w:tblPrEx>
          <w:tblBorders>
            <w:bottom w:val="dotDash" w:sz="2" w:space="0" w:color="BFBFBF" w:themeColor="background1" w:themeShade="BF"/>
            <w:insideH w:val="dotDash" w:sz="2" w:space="0" w:color="BFBFBF" w:themeColor="background1" w:themeShade="BF"/>
          </w:tblBorders>
        </w:tblPrEx>
        <w:tc>
          <w:tcPr>
            <w:tcW w:w="9616" w:type="dxa"/>
            <w:gridSpan w:val="3"/>
          </w:tcPr>
          <w:p w:rsidR="00B16B0A" w:rsidRPr="008F441B" w:rsidRDefault="00B16B0A" w:rsidP="00502A92">
            <w:pPr>
              <w:spacing w:after="240"/>
              <w:rPr>
                <w:rFonts w:ascii="Garamond" w:hAnsi="Garamond"/>
                <w:b/>
                <w:sz w:val="23"/>
                <w:szCs w:val="23"/>
              </w:rPr>
            </w:pPr>
          </w:p>
        </w:tc>
      </w:tr>
    </w:tbl>
    <w:p w:rsidR="00502A92" w:rsidRDefault="00502A92" w:rsidP="00D660C9">
      <w:pPr>
        <w:rPr>
          <w:rFonts w:ascii="Garamond" w:hAnsi="Garamond"/>
          <w:b/>
          <w:color w:val="FF0000"/>
          <w:sz w:val="23"/>
          <w:szCs w:val="23"/>
        </w:rPr>
      </w:pPr>
    </w:p>
    <w:p w:rsidR="000C3521" w:rsidRDefault="000C3521" w:rsidP="00D660C9">
      <w:pPr>
        <w:rPr>
          <w:rFonts w:ascii="Garamond" w:hAnsi="Garamond"/>
          <w:b/>
          <w:color w:val="FF0000"/>
          <w:sz w:val="23"/>
          <w:szCs w:val="23"/>
        </w:rPr>
      </w:pPr>
    </w:p>
    <w:p w:rsidR="00502A92" w:rsidRPr="00502A92" w:rsidRDefault="000C3521" w:rsidP="00502A92">
      <w:pPr>
        <w:shd w:val="clear" w:color="auto" w:fill="EAF1DD" w:themeFill="accent3" w:themeFillTint="33"/>
        <w:rPr>
          <w:rFonts w:ascii="Garamond" w:hAnsi="Garamond"/>
          <w:b/>
          <w:sz w:val="23"/>
          <w:szCs w:val="23"/>
        </w:rPr>
      </w:pPr>
      <w:r>
        <w:rPr>
          <w:rFonts w:ascii="Garamond" w:hAnsi="Garamond"/>
          <w:b/>
          <w:sz w:val="23"/>
          <w:szCs w:val="23"/>
        </w:rPr>
        <w:lastRenderedPageBreak/>
        <w:t>Articles</w:t>
      </w:r>
      <w:r w:rsidR="00502A92" w:rsidRPr="00502A92">
        <w:rPr>
          <w:rFonts w:ascii="Garamond" w:hAnsi="Garamond"/>
          <w:b/>
          <w:sz w:val="23"/>
          <w:szCs w:val="23"/>
        </w:rPr>
        <w:t xml:space="preserve"> on Disease Risk Analysis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7668"/>
      </w:tblGrid>
      <w:tr w:rsidR="00502A92" w:rsidTr="00502A92">
        <w:tc>
          <w:tcPr>
            <w:tcW w:w="1638" w:type="dxa"/>
          </w:tcPr>
          <w:p w:rsidR="00502A92" w:rsidRDefault="00502A92" w:rsidP="00B16B0A">
            <w:pPr>
              <w:spacing w:line="276" w:lineRule="auto"/>
              <w:rPr>
                <w:rFonts w:ascii="Garamond" w:hAnsi="Garamond"/>
                <w:b/>
                <w:color w:val="FF0000"/>
                <w:sz w:val="23"/>
                <w:szCs w:val="23"/>
              </w:rPr>
            </w:pPr>
            <w:r w:rsidRPr="00E2780D">
              <w:rPr>
                <w:rFonts w:ascii="Garamond" w:hAnsi="Garamond"/>
                <w:noProof/>
              </w:rPr>
              <w:drawing>
                <wp:inline distT="0" distB="0" distL="0" distR="0" wp14:anchorId="2F307E00" wp14:editId="725E7F64">
                  <wp:extent cx="605790" cy="372110"/>
                  <wp:effectExtent l="19050" t="0" r="3810" b="0"/>
                  <wp:docPr id="62" name="Picture 56" descr="Description: 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Description: C:\Users\rtalmage\AppData\Local\Microsoft\Windows\Temporary Internet Files\Low\Content.IE5\STTZP8MX\MC900442094[1].WMF"/>
                          <pic:cNvPicPr>
                            <a:picLocks noChangeAspect="1" noChangeArrowheads="1"/>
                          </pic:cNvPicPr>
                        </pic:nvPicPr>
                        <pic:blipFill>
                          <a:blip r:embed="rId45" cstate="print"/>
                          <a:srcRect/>
                          <a:stretch>
                            <a:fillRect/>
                          </a:stretch>
                        </pic:blipFill>
                        <pic:spPr bwMode="auto">
                          <a:xfrm>
                            <a:off x="0" y="0"/>
                            <a:ext cx="605790" cy="372110"/>
                          </a:xfrm>
                          <a:prstGeom prst="rect">
                            <a:avLst/>
                          </a:prstGeom>
                          <a:noFill/>
                          <a:ln w="9525">
                            <a:noFill/>
                            <a:miter lim="800000"/>
                            <a:headEnd/>
                            <a:tailEnd/>
                          </a:ln>
                        </pic:spPr>
                      </pic:pic>
                    </a:graphicData>
                  </a:graphic>
                </wp:inline>
              </w:drawing>
            </w:r>
          </w:p>
        </w:tc>
        <w:tc>
          <w:tcPr>
            <w:tcW w:w="7668" w:type="dxa"/>
          </w:tcPr>
          <w:p w:rsidR="00B16B0A" w:rsidRDefault="00502A92" w:rsidP="00B16B0A">
            <w:pPr>
              <w:spacing w:line="276" w:lineRule="auto"/>
              <w:rPr>
                <w:rFonts w:ascii="Garamond" w:hAnsi="Garamond" w:cstheme="minorHAnsi"/>
                <w:sz w:val="23"/>
                <w:szCs w:val="23"/>
              </w:rPr>
            </w:pPr>
            <w:r>
              <w:rPr>
                <w:rFonts w:ascii="Garamond" w:hAnsi="Garamond" w:cstheme="minorHAnsi"/>
                <w:sz w:val="23"/>
                <w:szCs w:val="23"/>
              </w:rPr>
              <w:t>Your instructor will assign your group a research article</w:t>
            </w:r>
            <w:r w:rsidRPr="00E2780D">
              <w:rPr>
                <w:rFonts w:ascii="Garamond" w:hAnsi="Garamond" w:cstheme="minorHAnsi"/>
                <w:sz w:val="23"/>
                <w:szCs w:val="23"/>
              </w:rPr>
              <w:t xml:space="preserve"> </w:t>
            </w:r>
            <w:r w:rsidR="00B16B0A">
              <w:rPr>
                <w:rFonts w:ascii="Garamond" w:hAnsi="Garamond" w:cstheme="minorHAnsi"/>
                <w:sz w:val="23"/>
                <w:szCs w:val="23"/>
              </w:rPr>
              <w:t>from the list below:</w:t>
            </w:r>
          </w:p>
          <w:p w:rsidR="00B16B0A" w:rsidRPr="00B16B0A" w:rsidRDefault="00B16B0A" w:rsidP="00B16B0A">
            <w:pPr>
              <w:pStyle w:val="ListParagraph"/>
              <w:numPr>
                <w:ilvl w:val="0"/>
                <w:numId w:val="22"/>
              </w:numPr>
              <w:spacing w:line="276" w:lineRule="auto"/>
              <w:rPr>
                <w:rFonts w:ascii="Garamond" w:eastAsia="Times New Roman" w:hAnsi="Garamond" w:cs="Times New Roman"/>
                <w:sz w:val="24"/>
                <w:szCs w:val="24"/>
              </w:rPr>
            </w:pPr>
            <w:r w:rsidRPr="00B16B0A">
              <w:rPr>
                <w:rFonts w:ascii="Garamond" w:eastAsia="Times New Roman" w:hAnsi="Garamond" w:cs="Times New Roman"/>
                <w:sz w:val="24"/>
                <w:szCs w:val="24"/>
              </w:rPr>
              <w:t xml:space="preserve">de Man, H., Bouwknegt, M., van Heijnsbergen, E., Leenen, E. J. T. M., van Knapen, F. and de Roda Husman, A. M. (2014). Health risk assessment for splash parks that use rainwater as source water. </w:t>
            </w:r>
            <w:r w:rsidRPr="00B16B0A">
              <w:rPr>
                <w:rFonts w:ascii="Garamond" w:eastAsia="Times New Roman" w:hAnsi="Garamond" w:cs="Times New Roman"/>
                <w:i/>
                <w:iCs/>
                <w:sz w:val="24"/>
                <w:szCs w:val="24"/>
              </w:rPr>
              <w:t>Water Research</w:t>
            </w:r>
            <w:r w:rsidRPr="00B16B0A">
              <w:rPr>
                <w:rFonts w:ascii="Garamond" w:eastAsia="Times New Roman" w:hAnsi="Garamond" w:cs="Times New Roman"/>
                <w:sz w:val="24"/>
                <w:szCs w:val="24"/>
              </w:rPr>
              <w:t>.</w:t>
            </w:r>
          </w:p>
          <w:p w:rsidR="00B16B0A" w:rsidRPr="00B16B0A" w:rsidRDefault="00B16B0A" w:rsidP="00B16B0A">
            <w:pPr>
              <w:pStyle w:val="ListParagraph"/>
              <w:numPr>
                <w:ilvl w:val="0"/>
                <w:numId w:val="22"/>
              </w:numPr>
              <w:spacing w:line="276" w:lineRule="auto"/>
              <w:rPr>
                <w:rFonts w:ascii="Garamond" w:eastAsia="Times New Roman" w:hAnsi="Garamond" w:cs="Times New Roman"/>
                <w:sz w:val="23"/>
                <w:szCs w:val="23"/>
              </w:rPr>
            </w:pPr>
            <w:r w:rsidRPr="00B16B0A">
              <w:rPr>
                <w:rFonts w:ascii="Garamond" w:eastAsia="Times New Roman" w:hAnsi="Garamond" w:cs="Times New Roman"/>
                <w:sz w:val="23"/>
                <w:szCs w:val="23"/>
              </w:rPr>
              <w:t xml:space="preserve">Dom, N. C., Ahmad, A. H., Latif, Z. A., Ismail, R. and Pradhan, B. (2013). Coupling of remote sensing data and environmental-related parameters for dengue transmission risk assessment in Subang Jaya, Malaysia. </w:t>
            </w:r>
            <w:r w:rsidRPr="00B16B0A">
              <w:rPr>
                <w:rFonts w:ascii="Garamond" w:eastAsia="Times New Roman" w:hAnsi="Garamond" w:cs="Times New Roman"/>
                <w:i/>
                <w:iCs/>
                <w:sz w:val="23"/>
                <w:szCs w:val="23"/>
              </w:rPr>
              <w:t>Geocarto International</w:t>
            </w:r>
            <w:r w:rsidRPr="00B16B0A">
              <w:rPr>
                <w:rFonts w:ascii="Garamond" w:eastAsia="Times New Roman" w:hAnsi="Garamond" w:cs="Times New Roman"/>
                <w:sz w:val="23"/>
                <w:szCs w:val="23"/>
              </w:rPr>
              <w:t xml:space="preserve">, </w:t>
            </w:r>
            <w:r w:rsidRPr="00B16B0A">
              <w:rPr>
                <w:rFonts w:ascii="Garamond" w:eastAsia="Times New Roman" w:hAnsi="Garamond" w:cs="Times New Roman"/>
                <w:i/>
                <w:iCs/>
                <w:sz w:val="23"/>
                <w:szCs w:val="23"/>
              </w:rPr>
              <w:t>28</w:t>
            </w:r>
            <w:r w:rsidRPr="00B16B0A">
              <w:rPr>
                <w:rFonts w:ascii="Garamond" w:eastAsia="Times New Roman" w:hAnsi="Garamond" w:cs="Times New Roman"/>
                <w:sz w:val="23"/>
                <w:szCs w:val="23"/>
              </w:rPr>
              <w:t>(3), 258–272.</w:t>
            </w:r>
          </w:p>
          <w:p w:rsidR="00B16B0A" w:rsidRPr="00B16B0A" w:rsidRDefault="00B16B0A" w:rsidP="00B16B0A">
            <w:pPr>
              <w:pStyle w:val="ListParagraph"/>
              <w:numPr>
                <w:ilvl w:val="0"/>
                <w:numId w:val="22"/>
              </w:numPr>
              <w:spacing w:line="276" w:lineRule="auto"/>
              <w:rPr>
                <w:rFonts w:ascii="Garamond" w:eastAsia="Times New Roman" w:hAnsi="Garamond" w:cs="Times New Roman"/>
                <w:sz w:val="23"/>
                <w:szCs w:val="23"/>
              </w:rPr>
            </w:pPr>
            <w:r w:rsidRPr="00B16B0A">
              <w:rPr>
                <w:rFonts w:ascii="Garamond" w:eastAsia="Times New Roman" w:hAnsi="Garamond" w:cs="Times New Roman"/>
                <w:sz w:val="23"/>
                <w:szCs w:val="23"/>
              </w:rPr>
              <w:t>Jones</w:t>
            </w:r>
            <w:r w:rsidRPr="00B16B0A">
              <w:rPr>
                <w:rFonts w:ascii="Cambria Math" w:eastAsia="Times New Roman" w:hAnsi="Cambria Math" w:cs="Cambria Math"/>
                <w:sz w:val="23"/>
                <w:szCs w:val="23"/>
              </w:rPr>
              <w:t>‐</w:t>
            </w:r>
            <w:r w:rsidRPr="00B16B0A">
              <w:rPr>
                <w:rFonts w:ascii="Garamond" w:eastAsia="Times New Roman" w:hAnsi="Garamond" w:cs="Times New Roman"/>
                <w:sz w:val="23"/>
                <w:szCs w:val="23"/>
              </w:rPr>
              <w:t xml:space="preserve">Engel, L., Engel, G. A., Schillaci, M. A., Lee, B., Heidrich, J., Chalise, M. and Kyes, R. C. (2006). Considering human–primate transmission of measles virus through the prism of risk analysis. </w:t>
            </w:r>
            <w:r w:rsidRPr="00B16B0A">
              <w:rPr>
                <w:rFonts w:ascii="Garamond" w:eastAsia="Times New Roman" w:hAnsi="Garamond" w:cs="Times New Roman"/>
                <w:i/>
                <w:iCs/>
                <w:sz w:val="23"/>
                <w:szCs w:val="23"/>
              </w:rPr>
              <w:t>American Journal of Primatology</w:t>
            </w:r>
            <w:r w:rsidRPr="00B16B0A">
              <w:rPr>
                <w:rFonts w:ascii="Garamond" w:eastAsia="Times New Roman" w:hAnsi="Garamond" w:cs="Times New Roman"/>
                <w:sz w:val="23"/>
                <w:szCs w:val="23"/>
              </w:rPr>
              <w:t xml:space="preserve">, </w:t>
            </w:r>
            <w:r w:rsidRPr="00B16B0A">
              <w:rPr>
                <w:rFonts w:ascii="Garamond" w:eastAsia="Times New Roman" w:hAnsi="Garamond" w:cs="Times New Roman"/>
                <w:i/>
                <w:iCs/>
                <w:sz w:val="23"/>
                <w:szCs w:val="23"/>
              </w:rPr>
              <w:t>68</w:t>
            </w:r>
            <w:r w:rsidRPr="00B16B0A">
              <w:rPr>
                <w:rFonts w:ascii="Garamond" w:eastAsia="Times New Roman" w:hAnsi="Garamond" w:cs="Times New Roman"/>
                <w:sz w:val="23"/>
                <w:szCs w:val="23"/>
              </w:rPr>
              <w:t>(9), 868–879. Abstract available at:</w:t>
            </w:r>
          </w:p>
          <w:p w:rsidR="00B16B0A" w:rsidRPr="00B16B0A" w:rsidRDefault="00AF7667" w:rsidP="00B16B0A">
            <w:pPr>
              <w:pStyle w:val="ListParagraph"/>
              <w:spacing w:line="276" w:lineRule="auto"/>
              <w:rPr>
                <w:rFonts w:ascii="Garamond" w:eastAsia="Times New Roman" w:hAnsi="Garamond" w:cs="Times New Roman"/>
                <w:sz w:val="23"/>
                <w:szCs w:val="23"/>
              </w:rPr>
            </w:pPr>
            <w:hyperlink r:id="rId54" w:history="1">
              <w:r w:rsidR="00B16B0A" w:rsidRPr="00B16B0A">
                <w:rPr>
                  <w:rStyle w:val="Hyperlink"/>
                  <w:rFonts w:ascii="Garamond" w:eastAsia="Times New Roman" w:hAnsi="Garamond" w:cs="Times New Roman"/>
                  <w:sz w:val="23"/>
                  <w:szCs w:val="23"/>
                </w:rPr>
                <w:t>http://www.ncbi.nlm.nih.gov/pubmed/16900498</w:t>
              </w:r>
            </w:hyperlink>
            <w:r w:rsidR="00B16B0A" w:rsidRPr="00B16B0A">
              <w:rPr>
                <w:rStyle w:val="Hyperlink"/>
                <w:rFonts w:ascii="Garamond" w:eastAsia="Times New Roman" w:hAnsi="Garamond" w:cs="Times New Roman"/>
                <w:sz w:val="23"/>
                <w:szCs w:val="23"/>
              </w:rPr>
              <w:t>.</w:t>
            </w:r>
          </w:p>
          <w:p w:rsidR="00502A92" w:rsidRDefault="00B16B0A" w:rsidP="00B16B0A">
            <w:pPr>
              <w:pStyle w:val="ListParagraph"/>
              <w:numPr>
                <w:ilvl w:val="0"/>
                <w:numId w:val="22"/>
              </w:numPr>
              <w:spacing w:line="276" w:lineRule="auto"/>
              <w:rPr>
                <w:rFonts w:ascii="Garamond" w:hAnsi="Garamond"/>
                <w:b/>
                <w:color w:val="FF0000"/>
                <w:sz w:val="23"/>
                <w:szCs w:val="23"/>
              </w:rPr>
            </w:pPr>
            <w:r w:rsidRPr="00B16B0A">
              <w:rPr>
                <w:rFonts w:ascii="Garamond" w:eastAsia="Times New Roman" w:hAnsi="Garamond" w:cs="Times New Roman"/>
                <w:sz w:val="23"/>
                <w:szCs w:val="23"/>
              </w:rPr>
              <w:t xml:space="preserve">Lau, C. L., Clements, A. C., Skelly, C., Dobson, A. J., Smythe, L. D., and Weinstein, P. (2012). Leptospirosis in American Samoa – estimating and mapping risk using environmental data. </w:t>
            </w:r>
            <w:r w:rsidRPr="00B16B0A">
              <w:rPr>
                <w:rFonts w:ascii="Garamond" w:eastAsia="Times New Roman" w:hAnsi="Garamond" w:cs="Times New Roman"/>
                <w:i/>
                <w:iCs/>
                <w:sz w:val="23"/>
                <w:szCs w:val="23"/>
              </w:rPr>
              <w:t>PLoS Neglected Tropical Diseases</w:t>
            </w:r>
            <w:r w:rsidRPr="00B16B0A">
              <w:rPr>
                <w:rFonts w:ascii="Garamond" w:eastAsia="Times New Roman" w:hAnsi="Garamond" w:cs="Times New Roman"/>
                <w:sz w:val="23"/>
                <w:szCs w:val="23"/>
              </w:rPr>
              <w:t xml:space="preserve">, </w:t>
            </w:r>
            <w:r w:rsidRPr="00B16B0A">
              <w:rPr>
                <w:rFonts w:ascii="Garamond" w:eastAsia="Times New Roman" w:hAnsi="Garamond" w:cs="Times New Roman"/>
                <w:i/>
                <w:iCs/>
                <w:sz w:val="23"/>
                <w:szCs w:val="23"/>
              </w:rPr>
              <w:t>6</w:t>
            </w:r>
            <w:r w:rsidRPr="00B16B0A">
              <w:rPr>
                <w:rFonts w:ascii="Garamond" w:eastAsia="Times New Roman" w:hAnsi="Garamond" w:cs="Times New Roman"/>
                <w:sz w:val="23"/>
                <w:szCs w:val="23"/>
              </w:rPr>
              <w:t xml:space="preserve">(5), e1669. Article available free online at: </w:t>
            </w:r>
            <w:hyperlink r:id="rId55" w:history="1">
              <w:r w:rsidRPr="00B16B0A">
                <w:rPr>
                  <w:rStyle w:val="Hyperlink"/>
                  <w:rFonts w:ascii="Garamond" w:eastAsia="Times New Roman" w:hAnsi="Garamond" w:cs="Times New Roman"/>
                  <w:sz w:val="23"/>
                  <w:szCs w:val="23"/>
                </w:rPr>
                <w:t>http://www.ncbi.nlm.nih.gov/pmc/articles/PMC3362644/</w:t>
              </w:r>
            </w:hyperlink>
            <w:r w:rsidRPr="00B16B0A">
              <w:rPr>
                <w:rStyle w:val="Hyperlink"/>
                <w:rFonts w:ascii="Garamond" w:eastAsia="Times New Roman" w:hAnsi="Garamond" w:cs="Times New Roman"/>
                <w:sz w:val="23"/>
                <w:szCs w:val="23"/>
              </w:rPr>
              <w:t>.</w:t>
            </w:r>
          </w:p>
        </w:tc>
      </w:tr>
    </w:tbl>
    <w:p w:rsidR="00B16B0A" w:rsidRDefault="00B16B0A" w:rsidP="00B16B0A">
      <w:pPr>
        <w:spacing w:after="0"/>
        <w:rPr>
          <w:rFonts w:ascii="Garamond" w:hAnsi="Garamond" w:cstheme="minorHAnsi"/>
          <w:sz w:val="23"/>
          <w:szCs w:val="23"/>
        </w:rPr>
      </w:pPr>
    </w:p>
    <w:p w:rsidR="00B16B0A" w:rsidRPr="00B16B0A" w:rsidRDefault="00B16B0A" w:rsidP="00B16B0A">
      <w:pPr>
        <w:spacing w:after="0"/>
        <w:rPr>
          <w:rFonts w:ascii="Garamond" w:eastAsia="Times New Roman" w:hAnsi="Garamond" w:cs="Times New Roman"/>
          <w:sz w:val="23"/>
          <w:szCs w:val="23"/>
        </w:rPr>
      </w:pPr>
      <w:r>
        <w:rPr>
          <w:rFonts w:ascii="Garamond" w:hAnsi="Garamond" w:cstheme="minorHAnsi"/>
          <w:sz w:val="23"/>
          <w:szCs w:val="23"/>
        </w:rPr>
        <w:t>Analyze the article by answering the questions below:</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What is the framing question?</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What is/are the hazard/hazards identified?</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What are risks?</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Is the risk analysis qualitative, quantitative or both?</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Who are the stakeholders identified?</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Who will be informed of the results?</w:t>
      </w:r>
    </w:p>
    <w:p w:rsidR="00B16B0A" w:rsidRPr="00E2780D" w:rsidRDefault="00B16B0A" w:rsidP="00B16B0A">
      <w:pPr>
        <w:numPr>
          <w:ilvl w:val="0"/>
          <w:numId w:val="20"/>
        </w:numPr>
        <w:spacing w:after="0"/>
        <w:rPr>
          <w:rFonts w:ascii="Garamond" w:hAnsi="Garamond" w:cstheme="minorHAnsi"/>
          <w:sz w:val="23"/>
          <w:szCs w:val="23"/>
        </w:rPr>
      </w:pPr>
      <w:r w:rsidRPr="00E2780D">
        <w:rPr>
          <w:rFonts w:ascii="Garamond" w:hAnsi="Garamond" w:cstheme="minorHAnsi"/>
          <w:sz w:val="23"/>
          <w:szCs w:val="23"/>
        </w:rPr>
        <w:t xml:space="preserve">How could result be applied? </w:t>
      </w:r>
    </w:p>
    <w:p w:rsidR="00B16B0A" w:rsidRDefault="00B16B0A" w:rsidP="00D660C9">
      <w:pPr>
        <w:rPr>
          <w:rFonts w:ascii="Garamond" w:hAnsi="Garamond"/>
          <w:b/>
          <w:color w:val="FF0000"/>
          <w:sz w:val="23"/>
          <w:szCs w:val="23"/>
        </w:rPr>
      </w:pPr>
    </w:p>
    <w:tbl>
      <w:tblPr>
        <w:tblStyle w:val="TableGrid"/>
        <w:tblW w:w="961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616"/>
      </w:tblGrid>
      <w:tr w:rsidR="00B16B0A" w:rsidRPr="008F441B" w:rsidTr="00303538">
        <w:tc>
          <w:tcPr>
            <w:tcW w:w="9616" w:type="dxa"/>
            <w:tcBorders>
              <w:top w:val="nil"/>
            </w:tcBorders>
          </w:tcPr>
          <w:p w:rsidR="00B16B0A" w:rsidRPr="008F441B" w:rsidRDefault="00B16B0A" w:rsidP="00303538">
            <w:pPr>
              <w:spacing w:after="240" w:line="276" w:lineRule="auto"/>
              <w:rPr>
                <w:rFonts w:ascii="Garamond" w:hAnsi="Garamond"/>
                <w:b/>
                <w:sz w:val="23"/>
                <w:szCs w:val="23"/>
              </w:rPr>
            </w:pPr>
            <w:r>
              <w:rPr>
                <w:rFonts w:ascii="Garamond" w:hAnsi="Garamond"/>
                <w:b/>
                <w:sz w:val="23"/>
                <w:szCs w:val="23"/>
              </w:rPr>
              <w:t>Notes:</w:t>
            </w:r>
          </w:p>
        </w:tc>
      </w:tr>
      <w:tr w:rsidR="00B16B0A" w:rsidRPr="008F441B" w:rsidTr="00303538">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303538">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303538">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r w:rsidR="00B16B0A" w:rsidRPr="008F441B" w:rsidTr="00303538">
        <w:tc>
          <w:tcPr>
            <w:tcW w:w="9616" w:type="dxa"/>
          </w:tcPr>
          <w:p w:rsidR="00B16B0A" w:rsidRPr="008F441B" w:rsidRDefault="00B16B0A" w:rsidP="00303538">
            <w:pPr>
              <w:spacing w:after="240"/>
              <w:rPr>
                <w:rFonts w:ascii="Garamond" w:hAnsi="Garamond"/>
                <w:b/>
                <w:sz w:val="23"/>
                <w:szCs w:val="23"/>
              </w:rPr>
            </w:pPr>
          </w:p>
        </w:tc>
      </w:tr>
    </w:tbl>
    <w:tbl>
      <w:tblPr>
        <w:tblStyle w:val="TableGrid"/>
        <w:tblpPr w:leftFromText="180" w:rightFromText="180" w:vertAnchor="text" w:horzAnchor="margin" w:tblpY="1"/>
        <w:tblW w:w="9734"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532"/>
      </w:tblGrid>
      <w:tr w:rsidR="00B16B0A" w:rsidRPr="00C576D0" w:rsidTr="00303538">
        <w:trPr>
          <w:trHeight w:val="750"/>
          <w:tblCellSpacing w:w="20" w:type="dxa"/>
        </w:trPr>
        <w:tc>
          <w:tcPr>
            <w:tcW w:w="9654" w:type="dxa"/>
            <w:gridSpan w:val="2"/>
            <w:shd w:val="clear" w:color="auto" w:fill="76923C" w:themeFill="accent3" w:themeFillShade="BF"/>
          </w:tcPr>
          <w:p w:rsidR="00B16B0A" w:rsidRPr="00306DB2" w:rsidRDefault="00B16B0A" w:rsidP="00303538">
            <w:pPr>
              <w:rPr>
                <w:rFonts w:ascii="Helvetica" w:hAnsi="Helvetica" w:cs="Helvetica"/>
                <w:b/>
                <w:color w:val="FFFFFF" w:themeColor="background1"/>
                <w:sz w:val="16"/>
                <w:szCs w:val="16"/>
              </w:rPr>
            </w:pPr>
          </w:p>
          <w:p w:rsidR="00B16B0A" w:rsidRPr="00B16B0A" w:rsidRDefault="00B16B0A" w:rsidP="00303538">
            <w:pPr>
              <w:rPr>
                <w:rFonts w:ascii="Helvetica" w:hAnsi="Helvetica" w:cs="Helvetica"/>
                <w:b/>
                <w:caps/>
                <w:color w:val="FFFFFF" w:themeColor="background1"/>
                <w:sz w:val="16"/>
                <w:szCs w:val="16"/>
              </w:rPr>
            </w:pPr>
            <w:r w:rsidRPr="00B16B0A">
              <w:rPr>
                <w:rFonts w:ascii="Helvetica" w:hAnsi="Helvetica" w:cs="Helvetica"/>
                <w:b/>
                <w:caps/>
                <w:color w:val="FFFFFF" w:themeColor="background1"/>
                <w:sz w:val="32"/>
                <w:szCs w:val="32"/>
              </w:rPr>
              <w:t>DISEASE  Risk Analysis: A Field Exercise for Risk Assessment</w:t>
            </w:r>
            <w:r w:rsidRPr="00B16B0A">
              <w:rPr>
                <w:rFonts w:ascii="Helvetica" w:hAnsi="Helvetica" w:cs="Helvetica"/>
                <w:b/>
                <w:caps/>
                <w:color w:val="FFFFFF" w:themeColor="background1"/>
                <w:sz w:val="16"/>
                <w:szCs w:val="16"/>
              </w:rPr>
              <w:t xml:space="preserve">  </w:t>
            </w:r>
          </w:p>
        </w:tc>
      </w:tr>
      <w:tr w:rsidR="00B16B0A" w:rsidRPr="00926AAA" w:rsidTr="00303538">
        <w:trPr>
          <w:tblCellSpacing w:w="20" w:type="dxa"/>
        </w:trPr>
        <w:tc>
          <w:tcPr>
            <w:tcW w:w="9654" w:type="dxa"/>
            <w:gridSpan w:val="2"/>
            <w:shd w:val="clear" w:color="auto" w:fill="auto"/>
          </w:tcPr>
          <w:p w:rsidR="00B16B0A" w:rsidRPr="00926AAA" w:rsidRDefault="00B16B0A" w:rsidP="00303538">
            <w:pPr>
              <w:rPr>
                <w:rFonts w:ascii="Garamond" w:hAnsi="Garamond"/>
                <w:b/>
                <w:sz w:val="23"/>
                <w:szCs w:val="23"/>
              </w:rPr>
            </w:pPr>
          </w:p>
        </w:tc>
      </w:tr>
      <w:tr w:rsidR="00B16B0A" w:rsidRPr="00E32782" w:rsidTr="00303538">
        <w:trPr>
          <w:trHeight w:val="1032"/>
          <w:tblCellSpacing w:w="20" w:type="dxa"/>
        </w:trPr>
        <w:tc>
          <w:tcPr>
            <w:tcW w:w="2142" w:type="dxa"/>
          </w:tcPr>
          <w:p w:rsidR="00B16B0A" w:rsidRPr="00926AAA" w:rsidRDefault="00B16B0A" w:rsidP="00303538">
            <w:pPr>
              <w:spacing w:line="276" w:lineRule="auto"/>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7472" w:type="dxa"/>
          </w:tcPr>
          <w:p w:rsidR="00B16B0A" w:rsidRPr="00116AD9" w:rsidRDefault="00B16B0A" w:rsidP="00B16B0A">
            <w:pPr>
              <w:pStyle w:val="BodyText2"/>
              <w:numPr>
                <w:ilvl w:val="0"/>
                <w:numId w:val="23"/>
              </w:numPr>
              <w:pBdr>
                <w:top w:val="single" w:sz="18" w:space="1" w:color="FFFFFF"/>
                <w:left w:val="single" w:sz="18" w:space="4" w:color="FFFFFF"/>
                <w:bottom w:val="single" w:sz="18" w:space="1" w:color="FFFFFF"/>
                <w:right w:val="single" w:sz="18" w:space="4" w:color="FFFFFF"/>
                <w:between w:val="single" w:sz="18" w:space="1" w:color="FFFFFF"/>
                <w:bar w:val="single" w:sz="18" w:color="FFFFFF"/>
              </w:pBdr>
              <w:spacing w:line="276" w:lineRule="auto"/>
              <w:contextualSpacing/>
              <w:rPr>
                <w:rFonts w:ascii="Garamond" w:hAnsi="Garamond"/>
                <w:sz w:val="23"/>
                <w:szCs w:val="23"/>
              </w:rPr>
            </w:pPr>
            <w:r w:rsidRPr="00E2780D">
              <w:rPr>
                <w:rFonts w:ascii="Garamond" w:hAnsi="Garamond"/>
                <w:sz w:val="23"/>
                <w:szCs w:val="23"/>
              </w:rPr>
              <w:t>Complete a basic risk assessment for a zoonotic disease in a local community</w:t>
            </w:r>
            <w:r>
              <w:rPr>
                <w:rFonts w:ascii="Garamond" w:hAnsi="Garamond"/>
                <w:sz w:val="23"/>
                <w:szCs w:val="23"/>
              </w:rPr>
              <w:t>.</w:t>
            </w:r>
          </w:p>
        </w:tc>
      </w:tr>
    </w:tbl>
    <w:p w:rsidR="00B16B0A" w:rsidRDefault="00B16B0A" w:rsidP="00B16B0A">
      <w:pPr>
        <w:shd w:val="clear" w:color="auto" w:fill="D6E3BC" w:themeFill="accent3" w:themeFillTint="66"/>
        <w:tabs>
          <w:tab w:val="left" w:pos="2880"/>
        </w:tabs>
        <w:spacing w:before="240"/>
        <w:rPr>
          <w:rFonts w:ascii="Garamond" w:hAnsi="Garamond"/>
          <w:b/>
          <w:sz w:val="23"/>
          <w:szCs w:val="23"/>
        </w:rPr>
      </w:pPr>
      <w:r>
        <w:rPr>
          <w:rFonts w:ascii="Garamond" w:hAnsi="Garamond"/>
          <w:b/>
          <w:sz w:val="23"/>
          <w:szCs w:val="23"/>
        </w:rPr>
        <w:t>P</w:t>
      </w:r>
      <w:r w:rsidR="00B61F7A">
        <w:rPr>
          <w:rFonts w:ascii="Garamond" w:hAnsi="Garamond"/>
          <w:b/>
          <w:sz w:val="23"/>
          <w:szCs w:val="23"/>
        </w:rPr>
        <w:t xml:space="preserve">reparing for the Field </w:t>
      </w:r>
      <w:r>
        <w:rPr>
          <w:rFonts w:ascii="Garamond" w:hAnsi="Garamond"/>
          <w:b/>
          <w:sz w:val="23"/>
          <w:szCs w:val="23"/>
        </w:rPr>
        <w:t>Trip</w:t>
      </w:r>
    </w:p>
    <w:tbl>
      <w:tblPr>
        <w:tblStyle w:val="TableGrid"/>
        <w:tblW w:w="96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6"/>
      </w:tblGrid>
      <w:tr w:rsidR="00CA5F84" w:rsidTr="00CC7A9E">
        <w:tc>
          <w:tcPr>
            <w:tcW w:w="9616" w:type="dxa"/>
          </w:tcPr>
          <w:p w:rsidR="003E101E" w:rsidRDefault="003E101E" w:rsidP="003E101E">
            <w:pPr>
              <w:tabs>
                <w:tab w:val="left" w:pos="2880"/>
              </w:tabs>
              <w:spacing w:before="240"/>
              <w:jc w:val="center"/>
            </w:pPr>
            <w:r>
              <w:rPr>
                <w:noProof/>
                <w:color w:val="0000FF"/>
              </w:rPr>
              <w:drawing>
                <wp:inline distT="0" distB="0" distL="0" distR="0">
                  <wp:extent cx="1104900" cy="1104900"/>
                  <wp:effectExtent l="19050" t="19050" r="19050" b="19050"/>
                  <wp:docPr id="4" name="Picture 4" descr="http://hiddencityphila.org/wp-content/uploads/2012/12/Field-Trip-Logo.jp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hiddencityphila.org/wp-content/uploads/2012/12/Field-Trip-Logo.jpg">
                            <a:hlinkClick r:id="rId56"/>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solidFill>
                              <a:schemeClr val="accent6">
                                <a:lumMod val="50000"/>
                              </a:schemeClr>
                            </a:solidFill>
                          </a:ln>
                        </pic:spPr>
                      </pic:pic>
                    </a:graphicData>
                  </a:graphic>
                </wp:inline>
              </w:drawing>
            </w:r>
          </w:p>
          <w:p w:rsidR="00CA5F84" w:rsidRDefault="003E101E" w:rsidP="003E101E">
            <w:pPr>
              <w:tabs>
                <w:tab w:val="left" w:pos="2880"/>
              </w:tabs>
              <w:spacing w:before="240"/>
              <w:jc w:val="center"/>
              <w:rPr>
                <w:rFonts w:ascii="Garamond" w:hAnsi="Garamond"/>
                <w:b/>
                <w:sz w:val="23"/>
                <w:szCs w:val="23"/>
              </w:rPr>
            </w:pPr>
            <w:r w:rsidRPr="003E101E">
              <w:rPr>
                <w:rFonts w:ascii="Garamond" w:hAnsi="Garamond"/>
                <w:sz w:val="23"/>
                <w:szCs w:val="23"/>
              </w:rPr>
              <w:t>http://hiddencityphila.org</w:t>
            </w: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Borders>
              <w:top w:val="nil"/>
            </w:tcBorders>
          </w:tcPr>
          <w:p w:rsidR="00B16B0A" w:rsidRPr="008F441B" w:rsidRDefault="00B16B0A" w:rsidP="00303538">
            <w:pPr>
              <w:spacing w:after="240" w:line="276" w:lineRule="auto"/>
              <w:rPr>
                <w:rFonts w:ascii="Garamond" w:hAnsi="Garamond"/>
                <w:b/>
                <w:sz w:val="23"/>
                <w:szCs w:val="23"/>
              </w:rPr>
            </w:pPr>
            <w:r>
              <w:rPr>
                <w:rFonts w:ascii="Garamond" w:hAnsi="Garamond"/>
                <w:b/>
                <w:sz w:val="23"/>
                <w:szCs w:val="23"/>
              </w:rPr>
              <w:t>Notes:</w:t>
            </w: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line="276" w:lineRule="auto"/>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r w:rsidR="00B16B0A" w:rsidRPr="008F441B" w:rsidTr="00B16B0A">
        <w:tblPrEx>
          <w:tblBorders>
            <w:bottom w:val="dotDash" w:sz="2" w:space="0" w:color="BFBFBF" w:themeColor="background1" w:themeShade="BF"/>
            <w:insideH w:val="dotDash" w:sz="2" w:space="0" w:color="BFBFBF" w:themeColor="background1" w:themeShade="BF"/>
          </w:tblBorders>
        </w:tblPrEx>
        <w:tc>
          <w:tcPr>
            <w:tcW w:w="9616" w:type="dxa"/>
          </w:tcPr>
          <w:p w:rsidR="00B16B0A" w:rsidRPr="008F441B" w:rsidRDefault="00B16B0A" w:rsidP="00303538">
            <w:pPr>
              <w:spacing w:after="240"/>
              <w:rPr>
                <w:rFonts w:ascii="Garamond" w:hAnsi="Garamond"/>
                <w:b/>
                <w:sz w:val="23"/>
                <w:szCs w:val="23"/>
              </w:rPr>
            </w:pPr>
          </w:p>
        </w:tc>
      </w:tr>
    </w:tbl>
    <w:p w:rsidR="00B61F7A" w:rsidRDefault="00B61F7A" w:rsidP="00B61F7A">
      <w:pPr>
        <w:rPr>
          <w:rFonts w:ascii="Garamond" w:hAnsi="Garamond"/>
          <w:b/>
          <w:sz w:val="23"/>
          <w:szCs w:val="23"/>
        </w:rPr>
      </w:pPr>
    </w:p>
    <w:p w:rsidR="00502A92" w:rsidRPr="00B16B0A" w:rsidRDefault="00B16B0A" w:rsidP="00B16B0A">
      <w:pPr>
        <w:shd w:val="clear" w:color="auto" w:fill="EAF1DD" w:themeFill="accent3" w:themeFillTint="33"/>
        <w:rPr>
          <w:rFonts w:ascii="Garamond" w:hAnsi="Garamond"/>
          <w:b/>
          <w:sz w:val="23"/>
          <w:szCs w:val="23"/>
        </w:rPr>
      </w:pPr>
      <w:r w:rsidRPr="00B16B0A">
        <w:rPr>
          <w:rFonts w:ascii="Garamond" w:hAnsi="Garamond"/>
          <w:b/>
          <w:sz w:val="23"/>
          <w:szCs w:val="23"/>
        </w:rPr>
        <w:lastRenderedPageBreak/>
        <w:t>Field 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7938"/>
      </w:tblGrid>
      <w:tr w:rsidR="00B16B0A" w:rsidTr="00B16B0A">
        <w:tc>
          <w:tcPr>
            <w:tcW w:w="1368" w:type="dxa"/>
          </w:tcPr>
          <w:p w:rsidR="00B16B0A" w:rsidRDefault="00B16B0A" w:rsidP="00D660C9">
            <w:pPr>
              <w:rPr>
                <w:rFonts w:ascii="Garamond" w:hAnsi="Garamond"/>
                <w:b/>
                <w:color w:val="FF0000"/>
                <w:sz w:val="23"/>
                <w:szCs w:val="23"/>
              </w:rPr>
            </w:pPr>
            <w:r w:rsidRPr="00E2780D">
              <w:rPr>
                <w:rFonts w:ascii="Garamond" w:hAnsi="Garamond"/>
                <w:noProof/>
                <w:sz w:val="23"/>
                <w:szCs w:val="23"/>
              </w:rPr>
              <w:drawing>
                <wp:inline distT="0" distB="0" distL="0" distR="0" wp14:anchorId="17FCBCB8" wp14:editId="55E08CA0">
                  <wp:extent cx="652835" cy="506627"/>
                  <wp:effectExtent l="19050" t="0" r="0" b="0"/>
                  <wp:docPr id="86018" name="Picture 13" descr="C:\Users\rtalmage\AppData\Local\Microsoft\Windows\Temporary Internet Files\Low\Content.IE5\NLUA038V\MC90044209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talmage\AppData\Local\Microsoft\Windows\Temporary Internet Files\Low\Content.IE5\NLUA038V\MC900442096[1].WM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53313" cy="506998"/>
                          </a:xfrm>
                          <a:prstGeom prst="rect">
                            <a:avLst/>
                          </a:prstGeom>
                          <a:noFill/>
                          <a:ln>
                            <a:noFill/>
                          </a:ln>
                        </pic:spPr>
                      </pic:pic>
                    </a:graphicData>
                  </a:graphic>
                </wp:inline>
              </w:drawing>
            </w:r>
          </w:p>
        </w:tc>
        <w:tc>
          <w:tcPr>
            <w:tcW w:w="7938" w:type="dxa"/>
          </w:tcPr>
          <w:p w:rsidR="00B16B0A" w:rsidRDefault="00B16B0A" w:rsidP="00B16B0A">
            <w:pPr>
              <w:rPr>
                <w:rFonts w:ascii="Garamond" w:hAnsi="Garamond"/>
                <w:sz w:val="23"/>
                <w:szCs w:val="23"/>
              </w:rPr>
            </w:pPr>
            <w:r w:rsidRPr="00B16B0A">
              <w:rPr>
                <w:rFonts w:ascii="Garamond" w:hAnsi="Garamond"/>
                <w:sz w:val="23"/>
                <w:szCs w:val="23"/>
              </w:rPr>
              <w:t>During field trip take notes on practices</w:t>
            </w:r>
            <w:r w:rsidR="003E101E">
              <w:rPr>
                <w:rFonts w:ascii="Garamond" w:hAnsi="Garamond"/>
                <w:sz w:val="23"/>
                <w:szCs w:val="23"/>
              </w:rPr>
              <w:t xml:space="preserve"> you observe</w:t>
            </w:r>
            <w:r w:rsidRPr="00B16B0A">
              <w:rPr>
                <w:rFonts w:ascii="Garamond" w:hAnsi="Garamond"/>
                <w:sz w:val="23"/>
                <w:szCs w:val="23"/>
              </w:rPr>
              <w:t xml:space="preserve"> and all factors that may influence transmission of zoonotic diseases that could impact human health, animal health</w:t>
            </w:r>
            <w:r w:rsidR="003E101E">
              <w:rPr>
                <w:rFonts w:ascii="Garamond" w:hAnsi="Garamond"/>
                <w:sz w:val="23"/>
                <w:szCs w:val="23"/>
              </w:rPr>
              <w:t>.  Find answers to the following questions:</w:t>
            </w:r>
          </w:p>
          <w:p w:rsidR="00B16B0A" w:rsidRPr="00B16B0A" w:rsidRDefault="00B16B0A" w:rsidP="00B16B0A">
            <w:pPr>
              <w:rPr>
                <w:rFonts w:ascii="Garamond" w:hAnsi="Garamond"/>
                <w:sz w:val="23"/>
                <w:szCs w:val="23"/>
              </w:rPr>
            </w:pPr>
          </w:p>
          <w:p w:rsidR="00B16B0A" w:rsidRPr="00E2780D" w:rsidRDefault="00B16B0A" w:rsidP="00B16B0A">
            <w:pPr>
              <w:pStyle w:val="ListParagraph"/>
              <w:numPr>
                <w:ilvl w:val="0"/>
                <w:numId w:val="23"/>
              </w:numPr>
              <w:spacing w:after="200" w:line="276" w:lineRule="auto"/>
              <w:ind w:left="972"/>
              <w:rPr>
                <w:rFonts w:ascii="Garamond" w:hAnsi="Garamond"/>
                <w:sz w:val="23"/>
                <w:szCs w:val="23"/>
              </w:rPr>
            </w:pPr>
            <w:r w:rsidRPr="00E2780D">
              <w:rPr>
                <w:rFonts w:ascii="Garamond" w:hAnsi="Garamond"/>
                <w:sz w:val="23"/>
                <w:szCs w:val="23"/>
              </w:rPr>
              <w:t xml:space="preserve">Have any zoonotic diseases outbreaks occurred in the community? If yes, focus on this disease. </w:t>
            </w:r>
          </w:p>
          <w:p w:rsidR="00B16B0A" w:rsidRPr="00E2780D" w:rsidRDefault="00B16B0A" w:rsidP="00B16B0A">
            <w:pPr>
              <w:pStyle w:val="ListParagraph"/>
              <w:numPr>
                <w:ilvl w:val="0"/>
                <w:numId w:val="23"/>
              </w:numPr>
              <w:spacing w:after="200" w:line="276" w:lineRule="auto"/>
              <w:ind w:left="972"/>
              <w:rPr>
                <w:rFonts w:ascii="Garamond" w:hAnsi="Garamond"/>
                <w:sz w:val="23"/>
                <w:szCs w:val="23"/>
              </w:rPr>
            </w:pPr>
            <w:r w:rsidRPr="00E2780D">
              <w:rPr>
                <w:rFonts w:ascii="Garamond" w:hAnsi="Garamond"/>
                <w:sz w:val="23"/>
                <w:szCs w:val="23"/>
              </w:rPr>
              <w:t>What can you observe in the community (jobs, agriculture, livestock kept, food consumed, food and water supply, food preservation, environmental sanitation, waste management, trade and tourism, and so on</w:t>
            </w:r>
            <w:r>
              <w:rPr>
                <w:rFonts w:ascii="Garamond" w:hAnsi="Garamond"/>
                <w:sz w:val="23"/>
                <w:szCs w:val="23"/>
              </w:rPr>
              <w:t>)</w:t>
            </w:r>
            <w:r w:rsidRPr="00E2780D">
              <w:rPr>
                <w:rFonts w:ascii="Garamond" w:hAnsi="Garamond"/>
                <w:sz w:val="23"/>
                <w:szCs w:val="23"/>
              </w:rPr>
              <w:t>.</w:t>
            </w:r>
          </w:p>
          <w:p w:rsidR="00B16B0A" w:rsidRPr="00E2780D" w:rsidRDefault="00B16B0A" w:rsidP="00B16B0A">
            <w:pPr>
              <w:pStyle w:val="ListParagraph"/>
              <w:numPr>
                <w:ilvl w:val="0"/>
                <w:numId w:val="23"/>
              </w:numPr>
              <w:spacing w:after="200" w:line="276" w:lineRule="auto"/>
              <w:ind w:left="972"/>
              <w:rPr>
                <w:rFonts w:ascii="Garamond" w:hAnsi="Garamond"/>
                <w:sz w:val="23"/>
                <w:szCs w:val="23"/>
              </w:rPr>
            </w:pPr>
            <w:r w:rsidRPr="00E2780D">
              <w:rPr>
                <w:rFonts w:ascii="Garamond" w:hAnsi="Garamond"/>
                <w:sz w:val="23"/>
                <w:szCs w:val="23"/>
              </w:rPr>
              <w:t xml:space="preserve">What animals (livestock, wildlife, pets…) are present? Management systems, environment, animal waste management? </w:t>
            </w:r>
          </w:p>
          <w:p w:rsidR="00B16B0A" w:rsidRPr="00E2780D" w:rsidRDefault="00B16B0A" w:rsidP="00B16B0A">
            <w:pPr>
              <w:pStyle w:val="ListParagraph"/>
              <w:numPr>
                <w:ilvl w:val="0"/>
                <w:numId w:val="23"/>
              </w:numPr>
              <w:spacing w:after="200" w:line="276" w:lineRule="auto"/>
              <w:ind w:left="972"/>
              <w:rPr>
                <w:rFonts w:ascii="Garamond" w:hAnsi="Garamond"/>
                <w:sz w:val="23"/>
                <w:szCs w:val="23"/>
              </w:rPr>
            </w:pPr>
            <w:r>
              <w:rPr>
                <w:rFonts w:ascii="Garamond" w:hAnsi="Garamond"/>
                <w:sz w:val="23"/>
                <w:szCs w:val="23"/>
              </w:rPr>
              <w:t>What e</w:t>
            </w:r>
            <w:r w:rsidRPr="00E2780D">
              <w:rPr>
                <w:rFonts w:ascii="Garamond" w:hAnsi="Garamond"/>
                <w:sz w:val="23"/>
                <w:szCs w:val="23"/>
              </w:rPr>
              <w:t xml:space="preserve">cosystem or ecosystems </w:t>
            </w:r>
            <w:r>
              <w:rPr>
                <w:rFonts w:ascii="Garamond" w:hAnsi="Garamond"/>
                <w:sz w:val="23"/>
                <w:szCs w:val="23"/>
              </w:rPr>
              <w:t xml:space="preserve">have been </w:t>
            </w:r>
            <w:r w:rsidRPr="00E2780D">
              <w:rPr>
                <w:rFonts w:ascii="Garamond" w:hAnsi="Garamond"/>
                <w:sz w:val="23"/>
                <w:szCs w:val="23"/>
              </w:rPr>
              <w:t xml:space="preserve">noted? </w:t>
            </w:r>
            <w:r>
              <w:rPr>
                <w:rFonts w:ascii="Garamond" w:hAnsi="Garamond"/>
                <w:sz w:val="23"/>
                <w:szCs w:val="23"/>
              </w:rPr>
              <w:t>Are a</w:t>
            </w:r>
            <w:r w:rsidRPr="00E2780D">
              <w:rPr>
                <w:rFonts w:ascii="Garamond" w:hAnsi="Garamond"/>
                <w:sz w:val="23"/>
                <w:szCs w:val="23"/>
              </w:rPr>
              <w:t>ny known diseases associated with those ecosystems?</w:t>
            </w:r>
          </w:p>
          <w:p w:rsidR="00B16B0A" w:rsidRPr="00E2780D" w:rsidRDefault="00B16B0A" w:rsidP="00B16B0A">
            <w:pPr>
              <w:pStyle w:val="ListParagraph"/>
              <w:numPr>
                <w:ilvl w:val="0"/>
                <w:numId w:val="23"/>
              </w:numPr>
              <w:spacing w:after="200" w:line="276" w:lineRule="auto"/>
              <w:ind w:left="972"/>
              <w:rPr>
                <w:rFonts w:ascii="Garamond" w:hAnsi="Garamond"/>
                <w:sz w:val="23"/>
                <w:szCs w:val="23"/>
              </w:rPr>
            </w:pPr>
            <w:r w:rsidRPr="00E2780D">
              <w:rPr>
                <w:rFonts w:ascii="Garamond" w:hAnsi="Garamond"/>
                <w:sz w:val="23"/>
                <w:szCs w:val="23"/>
              </w:rPr>
              <w:t>What factors related to the humans, animals and their environment may impact zoonotic disease transmission?</w:t>
            </w:r>
          </w:p>
          <w:p w:rsidR="00B16B0A" w:rsidRPr="00B16B0A" w:rsidRDefault="00B16B0A" w:rsidP="00B16B0A">
            <w:pPr>
              <w:pStyle w:val="ListParagraph"/>
              <w:numPr>
                <w:ilvl w:val="0"/>
                <w:numId w:val="23"/>
              </w:numPr>
              <w:ind w:left="972"/>
              <w:rPr>
                <w:rFonts w:ascii="Garamond" w:hAnsi="Garamond"/>
                <w:b/>
                <w:color w:val="FF0000"/>
                <w:sz w:val="23"/>
                <w:szCs w:val="23"/>
              </w:rPr>
            </w:pPr>
            <w:r w:rsidRPr="00B16B0A">
              <w:rPr>
                <w:rFonts w:ascii="Garamond" w:hAnsi="Garamond"/>
                <w:sz w:val="23"/>
                <w:szCs w:val="23"/>
              </w:rPr>
              <w:t>Is there access to human and animal health care?</w:t>
            </w:r>
          </w:p>
        </w:tc>
      </w:tr>
    </w:tbl>
    <w:p w:rsidR="00B16B0A" w:rsidRDefault="00B16B0A" w:rsidP="00D660C9">
      <w:pPr>
        <w:rPr>
          <w:rFonts w:ascii="Garamond" w:hAnsi="Garamond"/>
          <w:b/>
          <w:color w:val="FF0000"/>
          <w:sz w:val="23"/>
          <w:szCs w:val="23"/>
        </w:rPr>
      </w:pPr>
    </w:p>
    <w:tbl>
      <w:tblPr>
        <w:tblStyle w:val="TableGrid"/>
        <w:tblW w:w="9616" w:type="dxa"/>
        <w:tblBorders>
          <w:top w:val="none" w:sz="0" w:space="0" w:color="auto"/>
          <w:left w:val="none" w:sz="0" w:space="0" w:color="auto"/>
          <w:bottom w:val="dotDash" w:sz="2" w:space="0" w:color="BFBFBF" w:themeColor="background1" w:themeShade="BF"/>
          <w:right w:val="none" w:sz="0" w:space="0" w:color="auto"/>
          <w:insideH w:val="dotDash" w:sz="2" w:space="0" w:color="BFBFBF" w:themeColor="background1" w:themeShade="BF"/>
          <w:insideV w:val="none" w:sz="0" w:space="0" w:color="auto"/>
        </w:tblBorders>
        <w:tblLook w:val="04A0" w:firstRow="1" w:lastRow="0" w:firstColumn="1" w:lastColumn="0" w:noHBand="0" w:noVBand="1"/>
      </w:tblPr>
      <w:tblGrid>
        <w:gridCol w:w="9616"/>
      </w:tblGrid>
      <w:tr w:rsidR="00B16B0A" w:rsidRPr="008F441B" w:rsidTr="00303538">
        <w:tc>
          <w:tcPr>
            <w:tcW w:w="9616" w:type="dxa"/>
            <w:tcBorders>
              <w:top w:val="nil"/>
            </w:tcBorders>
          </w:tcPr>
          <w:p w:rsidR="00B16B0A" w:rsidRPr="008F441B" w:rsidRDefault="00B16B0A" w:rsidP="00303538">
            <w:pPr>
              <w:spacing w:after="240" w:line="276" w:lineRule="auto"/>
              <w:rPr>
                <w:rFonts w:ascii="Garamond" w:hAnsi="Garamond"/>
                <w:b/>
                <w:sz w:val="23"/>
                <w:szCs w:val="23"/>
              </w:rPr>
            </w:pPr>
            <w:r>
              <w:rPr>
                <w:rFonts w:ascii="Garamond" w:hAnsi="Garamond"/>
                <w:b/>
                <w:sz w:val="23"/>
                <w:szCs w:val="23"/>
              </w:rPr>
              <w:t>Notes:</w:t>
            </w:r>
          </w:p>
        </w:tc>
      </w:tr>
      <w:tr w:rsidR="00B16B0A" w:rsidRPr="003E101E" w:rsidTr="00303538">
        <w:tc>
          <w:tcPr>
            <w:tcW w:w="9616" w:type="dxa"/>
          </w:tcPr>
          <w:p w:rsidR="00B16B0A" w:rsidRPr="003E101E" w:rsidRDefault="00B16B0A" w:rsidP="00303538">
            <w:pPr>
              <w:spacing w:after="240" w:line="276" w:lineRule="auto"/>
              <w:rPr>
                <w:rFonts w:ascii="Garamond" w:hAnsi="Garamond"/>
                <w:sz w:val="23"/>
                <w:szCs w:val="23"/>
              </w:rPr>
            </w:pPr>
          </w:p>
        </w:tc>
      </w:tr>
      <w:tr w:rsidR="00B16B0A" w:rsidRPr="003E101E" w:rsidTr="00303538">
        <w:tc>
          <w:tcPr>
            <w:tcW w:w="9616" w:type="dxa"/>
          </w:tcPr>
          <w:p w:rsidR="00B16B0A" w:rsidRPr="003E101E" w:rsidRDefault="00B16B0A" w:rsidP="00303538">
            <w:pPr>
              <w:spacing w:after="240" w:line="276" w:lineRule="auto"/>
              <w:rPr>
                <w:rFonts w:ascii="Garamond" w:hAnsi="Garamond"/>
                <w:sz w:val="23"/>
                <w:szCs w:val="23"/>
              </w:rPr>
            </w:pPr>
          </w:p>
        </w:tc>
      </w:tr>
      <w:tr w:rsidR="00B16B0A" w:rsidRPr="003E101E" w:rsidTr="00303538">
        <w:tc>
          <w:tcPr>
            <w:tcW w:w="9616" w:type="dxa"/>
          </w:tcPr>
          <w:p w:rsidR="00B16B0A" w:rsidRPr="003E101E" w:rsidRDefault="00B16B0A" w:rsidP="00303538">
            <w:pPr>
              <w:spacing w:after="240" w:line="276" w:lineRule="auto"/>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r w:rsidR="00B16B0A" w:rsidRPr="003E101E" w:rsidTr="00303538">
        <w:tc>
          <w:tcPr>
            <w:tcW w:w="9616" w:type="dxa"/>
          </w:tcPr>
          <w:p w:rsidR="00B16B0A" w:rsidRPr="003E101E" w:rsidRDefault="00B16B0A" w:rsidP="00303538">
            <w:pPr>
              <w:spacing w:after="240"/>
              <w:rPr>
                <w:rFonts w:ascii="Garamond" w:hAnsi="Garamond"/>
                <w:sz w:val="23"/>
                <w:szCs w:val="23"/>
              </w:rPr>
            </w:pPr>
          </w:p>
        </w:tc>
      </w:tr>
    </w:tbl>
    <w:p w:rsidR="00B16B0A" w:rsidRPr="003E101E" w:rsidRDefault="00B16B0A" w:rsidP="00D660C9">
      <w:pPr>
        <w:rPr>
          <w:rFonts w:ascii="Garamond" w:hAnsi="Garamond"/>
          <w:color w:val="FF0000"/>
          <w:sz w:val="23"/>
          <w:szCs w:val="23"/>
        </w:rPr>
      </w:pPr>
    </w:p>
    <w:p w:rsidR="003E101E" w:rsidRPr="003E101E" w:rsidRDefault="003E101E">
      <w:pPr>
        <w:rPr>
          <w:rFonts w:ascii="Garamond" w:hAnsi="Garamond"/>
          <w:color w:val="FF0000"/>
          <w:sz w:val="23"/>
          <w:szCs w:val="23"/>
        </w:rPr>
      </w:pPr>
      <w:r w:rsidRPr="003E101E">
        <w:rPr>
          <w:rFonts w:ascii="Garamond" w:hAnsi="Garamond"/>
          <w:color w:val="FF0000"/>
          <w:sz w:val="23"/>
          <w:szCs w:val="23"/>
        </w:rPr>
        <w:br w:type="page"/>
      </w:r>
    </w:p>
    <w:tbl>
      <w:tblPr>
        <w:tblStyle w:val="TableGrid"/>
        <w:tblpPr w:leftFromText="180" w:rightFromText="180" w:vertAnchor="text" w:horzAnchor="margin" w:tblpY="1"/>
        <w:tblW w:w="9734"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02"/>
        <w:gridCol w:w="7532"/>
      </w:tblGrid>
      <w:tr w:rsidR="003E101E" w:rsidRPr="00C576D0" w:rsidTr="00773E63">
        <w:trPr>
          <w:trHeight w:val="750"/>
          <w:tblCellSpacing w:w="20" w:type="dxa"/>
        </w:trPr>
        <w:tc>
          <w:tcPr>
            <w:tcW w:w="9654" w:type="dxa"/>
            <w:gridSpan w:val="2"/>
            <w:shd w:val="clear" w:color="auto" w:fill="76923C" w:themeFill="accent3" w:themeFillShade="BF"/>
          </w:tcPr>
          <w:p w:rsidR="003E101E" w:rsidRPr="00306DB2" w:rsidRDefault="003E101E" w:rsidP="00773E63">
            <w:pPr>
              <w:rPr>
                <w:rFonts w:ascii="Helvetica" w:hAnsi="Helvetica" w:cs="Helvetica"/>
                <w:b/>
                <w:color w:val="FFFFFF" w:themeColor="background1"/>
                <w:sz w:val="16"/>
                <w:szCs w:val="16"/>
              </w:rPr>
            </w:pPr>
          </w:p>
          <w:p w:rsidR="003E101E" w:rsidRPr="00E2780D" w:rsidRDefault="003E101E" w:rsidP="003E101E">
            <w:pPr>
              <w:rPr>
                <w:rFonts w:ascii="Helvetica" w:hAnsi="Helvetica" w:cs="Helvetica"/>
                <w:b/>
                <w:color w:val="FFFFFF" w:themeColor="background1"/>
                <w:sz w:val="32"/>
                <w:szCs w:val="32"/>
              </w:rPr>
            </w:pPr>
            <w:r w:rsidRPr="00E2780D">
              <w:rPr>
                <w:rFonts w:ascii="Helvetica" w:hAnsi="Helvetica" w:cs="Helvetica"/>
                <w:b/>
                <w:color w:val="FFFFFF" w:themeColor="background1"/>
                <w:sz w:val="32"/>
                <w:szCs w:val="32"/>
              </w:rPr>
              <w:t>REVIEW VOCABULARY AND CONCEPTS BY WATCHING CONTAGION (Optional Activity)</w:t>
            </w:r>
          </w:p>
          <w:p w:rsidR="003E101E" w:rsidRPr="00B16B0A" w:rsidRDefault="003E101E" w:rsidP="00773E63">
            <w:pPr>
              <w:rPr>
                <w:rFonts w:ascii="Helvetica" w:hAnsi="Helvetica" w:cs="Helvetica"/>
                <w:b/>
                <w:caps/>
                <w:color w:val="FFFFFF" w:themeColor="background1"/>
                <w:sz w:val="16"/>
                <w:szCs w:val="16"/>
              </w:rPr>
            </w:pPr>
          </w:p>
        </w:tc>
      </w:tr>
      <w:tr w:rsidR="003E101E" w:rsidRPr="00926AAA" w:rsidTr="00773E63">
        <w:trPr>
          <w:tblCellSpacing w:w="20" w:type="dxa"/>
        </w:trPr>
        <w:tc>
          <w:tcPr>
            <w:tcW w:w="9654" w:type="dxa"/>
            <w:gridSpan w:val="2"/>
            <w:shd w:val="clear" w:color="auto" w:fill="auto"/>
          </w:tcPr>
          <w:p w:rsidR="003E101E" w:rsidRPr="00926AAA" w:rsidRDefault="003E101E" w:rsidP="00773E63">
            <w:pPr>
              <w:rPr>
                <w:rFonts w:ascii="Garamond" w:hAnsi="Garamond"/>
                <w:b/>
                <w:sz w:val="23"/>
                <w:szCs w:val="23"/>
              </w:rPr>
            </w:pPr>
          </w:p>
        </w:tc>
      </w:tr>
      <w:tr w:rsidR="003E101E" w:rsidRPr="00E32782" w:rsidTr="00773E63">
        <w:trPr>
          <w:trHeight w:val="1032"/>
          <w:tblCellSpacing w:w="20" w:type="dxa"/>
        </w:trPr>
        <w:tc>
          <w:tcPr>
            <w:tcW w:w="2142" w:type="dxa"/>
          </w:tcPr>
          <w:p w:rsidR="003E101E" w:rsidRPr="00926AAA" w:rsidRDefault="003E101E" w:rsidP="00773E63">
            <w:pPr>
              <w:spacing w:line="276" w:lineRule="auto"/>
              <w:ind w:left="-90"/>
              <w:rPr>
                <w:rFonts w:ascii="Garamond" w:hAnsi="Garamond"/>
                <w:b/>
                <w:sz w:val="23"/>
                <w:szCs w:val="23"/>
              </w:rPr>
            </w:pPr>
            <w:r w:rsidRPr="00926AAA">
              <w:rPr>
                <w:rFonts w:ascii="Garamond" w:hAnsi="Garamond"/>
                <w:b/>
                <w:sz w:val="23"/>
                <w:szCs w:val="23"/>
              </w:rPr>
              <w:t>Learn</w:t>
            </w:r>
            <w:r>
              <w:rPr>
                <w:rFonts w:ascii="Garamond" w:hAnsi="Garamond"/>
                <w:b/>
                <w:sz w:val="23"/>
                <w:szCs w:val="23"/>
              </w:rPr>
              <w:t xml:space="preserve">ing </w:t>
            </w:r>
            <w:r w:rsidRPr="00926AAA">
              <w:rPr>
                <w:rFonts w:ascii="Garamond" w:hAnsi="Garamond"/>
                <w:b/>
                <w:sz w:val="23"/>
                <w:szCs w:val="23"/>
              </w:rPr>
              <w:t>Objective:</w:t>
            </w:r>
          </w:p>
        </w:tc>
        <w:tc>
          <w:tcPr>
            <w:tcW w:w="7472" w:type="dxa"/>
          </w:tcPr>
          <w:p w:rsidR="003E101E" w:rsidRPr="00E2780D" w:rsidRDefault="003E101E" w:rsidP="003E101E">
            <w:pPr>
              <w:pStyle w:val="ListParagraph"/>
              <w:numPr>
                <w:ilvl w:val="0"/>
                <w:numId w:val="23"/>
              </w:numPr>
              <w:spacing w:line="276" w:lineRule="auto"/>
              <w:rPr>
                <w:rFonts w:ascii="Garamond" w:hAnsi="Garamond"/>
                <w:sz w:val="23"/>
                <w:szCs w:val="23"/>
              </w:rPr>
            </w:pPr>
            <w:r w:rsidRPr="00E2780D">
              <w:rPr>
                <w:rFonts w:ascii="Garamond" w:hAnsi="Garamond"/>
                <w:sz w:val="23"/>
                <w:szCs w:val="23"/>
              </w:rPr>
              <w:t>Review vocabulary and concepts of epidemiology (and zoonotic infectious diseases)</w:t>
            </w:r>
            <w:r>
              <w:rPr>
                <w:rFonts w:ascii="Garamond" w:hAnsi="Garamond"/>
                <w:sz w:val="23"/>
                <w:szCs w:val="23"/>
              </w:rPr>
              <w:t>.</w:t>
            </w:r>
            <w:r w:rsidRPr="00E2780D">
              <w:rPr>
                <w:rFonts w:ascii="Garamond" w:hAnsi="Garamond"/>
                <w:sz w:val="23"/>
                <w:szCs w:val="23"/>
              </w:rPr>
              <w:t xml:space="preserve"> </w:t>
            </w:r>
          </w:p>
          <w:p w:rsidR="003E101E" w:rsidRPr="00116AD9" w:rsidRDefault="003E101E" w:rsidP="003E101E">
            <w:pPr>
              <w:pStyle w:val="BodyText2"/>
              <w:pBdr>
                <w:top w:val="single" w:sz="18" w:space="1" w:color="FFFFFF"/>
                <w:left w:val="single" w:sz="18" w:space="4" w:color="FFFFFF"/>
                <w:bottom w:val="single" w:sz="18" w:space="1" w:color="FFFFFF"/>
                <w:right w:val="single" w:sz="18" w:space="4" w:color="FFFFFF"/>
                <w:between w:val="single" w:sz="18" w:space="1" w:color="FFFFFF"/>
                <w:bar w:val="single" w:sz="18" w:color="FFFFFF"/>
              </w:pBdr>
              <w:spacing w:line="276" w:lineRule="auto"/>
              <w:ind w:left="1080"/>
              <w:contextualSpacing/>
              <w:rPr>
                <w:rFonts w:ascii="Garamond" w:hAnsi="Garamond"/>
                <w:sz w:val="23"/>
                <w:szCs w:val="23"/>
              </w:rPr>
            </w:pPr>
          </w:p>
        </w:tc>
      </w:tr>
    </w:tbl>
    <w:p w:rsidR="003E101E" w:rsidRDefault="003E101E" w:rsidP="003E101E">
      <w:pPr>
        <w:shd w:val="clear" w:color="auto" w:fill="D6E3BC" w:themeFill="accent3" w:themeFillTint="66"/>
        <w:tabs>
          <w:tab w:val="left" w:pos="2880"/>
        </w:tabs>
        <w:spacing w:before="240"/>
        <w:rPr>
          <w:rFonts w:ascii="Garamond" w:hAnsi="Garamond"/>
          <w:b/>
          <w:sz w:val="23"/>
          <w:szCs w:val="23"/>
        </w:rPr>
      </w:pPr>
      <w:r>
        <w:rPr>
          <w:rFonts w:ascii="Garamond" w:hAnsi="Garamond"/>
          <w:b/>
          <w:sz w:val="23"/>
          <w:szCs w:val="23"/>
        </w:rPr>
        <w:t>Contagion</w:t>
      </w:r>
    </w:p>
    <w:tbl>
      <w:tblPr>
        <w:tblStyle w:val="TableGrid"/>
        <w:tblW w:w="96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6"/>
      </w:tblGrid>
      <w:tr w:rsidR="003E101E" w:rsidTr="00773E63">
        <w:tc>
          <w:tcPr>
            <w:tcW w:w="961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5"/>
              <w:gridCol w:w="6510"/>
            </w:tblGrid>
            <w:tr w:rsidR="003E101E" w:rsidTr="003E101E">
              <w:tc>
                <w:tcPr>
                  <w:tcW w:w="2875" w:type="dxa"/>
                </w:tcPr>
                <w:p w:rsidR="003E101E" w:rsidRDefault="003E101E" w:rsidP="003E101E">
                  <w:pPr>
                    <w:tabs>
                      <w:tab w:val="left" w:pos="2880"/>
                    </w:tabs>
                    <w:spacing w:before="240"/>
                  </w:pPr>
                  <w:r>
                    <w:rPr>
                      <w:noProof/>
                    </w:rPr>
                    <w:drawing>
                      <wp:inline distT="0" distB="0" distL="0" distR="0" wp14:anchorId="13524992" wp14:editId="56DD1E4F">
                        <wp:extent cx="1595449" cy="1279427"/>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596725" cy="1280451"/>
                                </a:xfrm>
                                <a:prstGeom prst="rect">
                                  <a:avLst/>
                                </a:prstGeom>
                              </pic:spPr>
                            </pic:pic>
                          </a:graphicData>
                        </a:graphic>
                      </wp:inline>
                    </w:drawing>
                  </w:r>
                </w:p>
              </w:tc>
              <w:tc>
                <w:tcPr>
                  <w:tcW w:w="6510" w:type="dxa"/>
                </w:tcPr>
                <w:p w:rsidR="003E101E" w:rsidRDefault="003E101E" w:rsidP="003E101E">
                  <w:pPr>
                    <w:tabs>
                      <w:tab w:val="left" w:pos="2880"/>
                    </w:tabs>
                    <w:spacing w:before="240"/>
                    <w:rPr>
                      <w:rFonts w:ascii="Garamond" w:hAnsi="Garamond"/>
                      <w:sz w:val="23"/>
                      <w:szCs w:val="23"/>
                    </w:rPr>
                  </w:pPr>
                </w:p>
                <w:p w:rsidR="003E101E" w:rsidRPr="003E101E" w:rsidRDefault="003E101E" w:rsidP="003E101E">
                  <w:pPr>
                    <w:tabs>
                      <w:tab w:val="left" w:pos="2880"/>
                    </w:tabs>
                    <w:spacing w:before="240"/>
                    <w:rPr>
                      <w:rFonts w:ascii="Garamond" w:hAnsi="Garamond"/>
                      <w:sz w:val="23"/>
                      <w:szCs w:val="23"/>
                    </w:rPr>
                  </w:pPr>
                  <w:r>
                    <w:rPr>
                      <w:rFonts w:ascii="Garamond" w:hAnsi="Garamond"/>
                      <w:sz w:val="23"/>
                      <w:szCs w:val="23"/>
                    </w:rPr>
                    <w:t xml:space="preserve">Watch the movie CONTAGION </w:t>
                  </w:r>
                  <w:r w:rsidRPr="003E101E">
                    <w:rPr>
                      <w:rFonts w:ascii="Garamond" w:hAnsi="Garamond"/>
                      <w:sz w:val="23"/>
                      <w:szCs w:val="23"/>
                    </w:rPr>
                    <w:t>and as you are watching</w:t>
                  </w:r>
                  <w:r>
                    <w:rPr>
                      <w:rFonts w:ascii="Garamond" w:hAnsi="Garamond"/>
                      <w:sz w:val="23"/>
                      <w:szCs w:val="23"/>
                    </w:rPr>
                    <w:t xml:space="preserve"> the move</w:t>
                  </w:r>
                  <w:r w:rsidRPr="003E101E">
                    <w:rPr>
                      <w:rFonts w:ascii="Garamond" w:hAnsi="Garamond"/>
                      <w:sz w:val="23"/>
                      <w:szCs w:val="23"/>
                    </w:rPr>
                    <w:t>, define as many of the words below as possible.</w:t>
                  </w:r>
                </w:p>
              </w:tc>
            </w:tr>
          </w:tbl>
          <w:p w:rsidR="003E101E" w:rsidRDefault="003E101E" w:rsidP="003E101E">
            <w:pPr>
              <w:tabs>
                <w:tab w:val="left" w:pos="2880"/>
              </w:tabs>
              <w:spacing w:before="240"/>
            </w:pPr>
          </w:p>
          <w:p w:rsidR="003E101E" w:rsidRDefault="003E101E" w:rsidP="00773E63">
            <w:pPr>
              <w:tabs>
                <w:tab w:val="left" w:pos="2880"/>
              </w:tabs>
              <w:spacing w:before="240"/>
              <w:jc w:val="center"/>
              <w:rPr>
                <w:rFonts w:ascii="Garamond" w:hAnsi="Garamond"/>
                <w:b/>
                <w:sz w:val="23"/>
                <w:szCs w:val="23"/>
              </w:rPr>
            </w:pPr>
          </w:p>
        </w:tc>
      </w:tr>
    </w:tbl>
    <w:p w:rsidR="003E101E" w:rsidRPr="003E101E" w:rsidRDefault="003E101E" w:rsidP="00D660C9">
      <w:pPr>
        <w:rPr>
          <w:rFonts w:ascii="Garamond" w:hAnsi="Garamond"/>
          <w:b/>
          <w:sz w:val="23"/>
          <w:szCs w:val="23"/>
        </w:rPr>
      </w:pPr>
      <w:r w:rsidRPr="003E101E">
        <w:rPr>
          <w:rFonts w:ascii="Garamond" w:hAnsi="Garamond"/>
          <w:b/>
          <w:sz w:val="23"/>
          <w:szCs w:val="23"/>
        </w:rPr>
        <w:t>Vocabulary</w:t>
      </w:r>
    </w:p>
    <w:tbl>
      <w:tblPr>
        <w:tblStyle w:val="TableGrid"/>
        <w:tblW w:w="9779"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
        <w:gridCol w:w="2377"/>
        <w:gridCol w:w="2439"/>
        <w:gridCol w:w="2439"/>
        <w:gridCol w:w="2336"/>
        <w:gridCol w:w="123"/>
      </w:tblGrid>
      <w:tr w:rsidR="003E101E" w:rsidRPr="00E2780D" w:rsidTr="003E101E">
        <w:trPr>
          <w:tblCellSpacing w:w="20" w:type="dxa"/>
        </w:trPr>
        <w:tc>
          <w:tcPr>
            <w:tcW w:w="2384" w:type="dxa"/>
            <w:gridSpan w:val="2"/>
            <w:shd w:val="clear" w:color="auto" w:fill="auto"/>
          </w:tcPr>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Agent</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Bacteria</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Carrier</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Endemic</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Enzootic</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Epidemic</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Epizootic</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Fomite/Vehicle</w:t>
            </w:r>
          </w:p>
          <w:p w:rsidR="003E101E" w:rsidRPr="00E2780D" w:rsidRDefault="003E101E" w:rsidP="00773E63">
            <w:pPr>
              <w:spacing w:line="276" w:lineRule="auto"/>
              <w:rPr>
                <w:rFonts w:ascii="Garamond" w:hAnsi="Garamond" w:cstheme="minorHAnsi"/>
                <w:sz w:val="23"/>
                <w:szCs w:val="23"/>
              </w:rPr>
            </w:pPr>
          </w:p>
          <w:p w:rsidR="003E101E" w:rsidRPr="00E2780D" w:rsidRDefault="003E101E" w:rsidP="00773E63">
            <w:pPr>
              <w:spacing w:line="276" w:lineRule="auto"/>
              <w:rPr>
                <w:rFonts w:ascii="Garamond" w:hAnsi="Garamond" w:cstheme="minorHAnsi"/>
                <w:sz w:val="23"/>
                <w:szCs w:val="23"/>
              </w:rPr>
            </w:pPr>
          </w:p>
          <w:p w:rsidR="003E101E" w:rsidRPr="00E2780D" w:rsidRDefault="003E101E" w:rsidP="00773E63">
            <w:pPr>
              <w:spacing w:line="276" w:lineRule="auto"/>
              <w:rPr>
                <w:rFonts w:ascii="Garamond" w:hAnsi="Garamond" w:cstheme="minorHAnsi"/>
                <w:sz w:val="23"/>
                <w:szCs w:val="23"/>
              </w:rPr>
            </w:pPr>
          </w:p>
        </w:tc>
        <w:tc>
          <w:tcPr>
            <w:tcW w:w="2405" w:type="dxa"/>
            <w:shd w:val="clear" w:color="auto" w:fill="auto"/>
          </w:tcPr>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Horizontal Transmission</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Host</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Incubation Period</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Index case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Infective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Outbreak</w:t>
            </w:r>
          </w:p>
        </w:tc>
        <w:tc>
          <w:tcPr>
            <w:tcW w:w="2405" w:type="dxa"/>
            <w:shd w:val="clear" w:color="auto" w:fill="auto"/>
          </w:tcPr>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Outbreak curve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Pandemic</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Parasite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Pathogen</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olor w:val="000000" w:themeColor="text1"/>
                <w:sz w:val="23"/>
                <w:szCs w:val="23"/>
              </w:rPr>
              <w:t>R</w:t>
            </w:r>
            <w:r w:rsidRPr="00E2780D">
              <w:rPr>
                <w:rFonts w:ascii="Garamond" w:hAnsi="Garamond"/>
                <w:color w:val="000000" w:themeColor="text1"/>
                <w:sz w:val="23"/>
                <w:szCs w:val="23"/>
                <w:vertAlign w:val="subscript"/>
              </w:rPr>
              <w:t>0</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Recovered</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Reservoir</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Resistant</w:t>
            </w:r>
          </w:p>
          <w:p w:rsidR="003E101E" w:rsidRPr="00E2780D" w:rsidRDefault="003E101E" w:rsidP="00773E63">
            <w:pPr>
              <w:spacing w:line="276" w:lineRule="auto"/>
              <w:ind w:left="552"/>
              <w:rPr>
                <w:rFonts w:ascii="Garamond" w:hAnsi="Garamond" w:cstheme="minorHAnsi"/>
                <w:sz w:val="23"/>
                <w:szCs w:val="23"/>
              </w:rPr>
            </w:pPr>
          </w:p>
        </w:tc>
        <w:tc>
          <w:tcPr>
            <w:tcW w:w="2385" w:type="dxa"/>
            <w:gridSpan w:val="2"/>
            <w:shd w:val="clear" w:color="auto" w:fill="auto"/>
          </w:tcPr>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Susceptible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Transmission</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Vaccine</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Vector</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Vertical Transmission</w:t>
            </w:r>
          </w:p>
          <w:p w:rsidR="003E101E" w:rsidRPr="00E2780D" w:rsidRDefault="003E101E" w:rsidP="003E101E">
            <w:pPr>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Virus</w:t>
            </w:r>
          </w:p>
          <w:p w:rsidR="003E101E" w:rsidRPr="00E2780D" w:rsidRDefault="003E101E" w:rsidP="003E101E">
            <w:pPr>
              <w:pStyle w:val="ListParagraph"/>
              <w:numPr>
                <w:ilvl w:val="0"/>
                <w:numId w:val="27"/>
              </w:numPr>
              <w:spacing w:line="276" w:lineRule="auto"/>
              <w:rPr>
                <w:rFonts w:ascii="Garamond" w:hAnsi="Garamond" w:cstheme="minorHAnsi"/>
                <w:sz w:val="23"/>
                <w:szCs w:val="23"/>
              </w:rPr>
            </w:pPr>
            <w:r w:rsidRPr="00E2780D">
              <w:rPr>
                <w:rFonts w:ascii="Garamond" w:hAnsi="Garamond" w:cstheme="minorHAnsi"/>
                <w:sz w:val="23"/>
                <w:szCs w:val="23"/>
              </w:rPr>
              <w:t>Zoonosis</w:t>
            </w:r>
          </w:p>
          <w:p w:rsidR="003E101E" w:rsidRPr="00E2780D" w:rsidRDefault="003E101E" w:rsidP="00773E63">
            <w:pPr>
              <w:spacing w:line="276" w:lineRule="auto"/>
              <w:rPr>
                <w:rFonts w:ascii="Garamond" w:hAnsi="Garamond" w:cs="Calibri"/>
                <w:noProof/>
                <w:sz w:val="23"/>
                <w:szCs w:val="23"/>
              </w:rPr>
            </w:pPr>
          </w:p>
          <w:p w:rsidR="003E101E" w:rsidRPr="00E2780D" w:rsidRDefault="003E101E" w:rsidP="00773E63">
            <w:pPr>
              <w:spacing w:line="276" w:lineRule="auto"/>
              <w:rPr>
                <w:rFonts w:ascii="Garamond" w:hAnsi="Garamond" w:cs="Calibri"/>
                <w:noProof/>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line="276" w:lineRule="auto"/>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line="276" w:lineRule="auto"/>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r w:rsidR="003E101E" w:rsidRPr="003E101E" w:rsidTr="003E101E">
        <w:tblPrEx>
          <w:tblCellSpacing w:w="0" w:type="nil"/>
          <w:tblBorders>
            <w:bottom w:val="dotDash" w:sz="2" w:space="0" w:color="BFBFBF" w:themeColor="background1" w:themeShade="BF"/>
            <w:insideH w:val="dotDash" w:sz="2" w:space="0" w:color="BFBFBF" w:themeColor="background1" w:themeShade="BF"/>
          </w:tblBorders>
        </w:tblPrEx>
        <w:trPr>
          <w:gridBefore w:val="1"/>
          <w:gridAfter w:val="1"/>
          <w:wAfter w:w="63" w:type="dxa"/>
        </w:trPr>
        <w:tc>
          <w:tcPr>
            <w:tcW w:w="9576" w:type="dxa"/>
            <w:gridSpan w:val="4"/>
          </w:tcPr>
          <w:p w:rsidR="003E101E" w:rsidRPr="003E101E" w:rsidRDefault="003E101E" w:rsidP="00773E63">
            <w:pPr>
              <w:spacing w:after="240"/>
              <w:rPr>
                <w:rFonts w:ascii="Garamond" w:hAnsi="Garamond"/>
                <w:sz w:val="23"/>
                <w:szCs w:val="23"/>
              </w:rPr>
            </w:pPr>
          </w:p>
        </w:tc>
      </w:tr>
    </w:tbl>
    <w:p w:rsidR="003E101E" w:rsidRDefault="003E101E">
      <w:pPr>
        <w:rPr>
          <w:rFonts w:ascii="Garamond" w:hAnsi="Garamond"/>
          <w:b/>
          <w:color w:val="FF0000"/>
          <w:sz w:val="23"/>
          <w:szCs w:val="23"/>
        </w:rPr>
      </w:pPr>
      <w:r>
        <w:rPr>
          <w:rFonts w:ascii="Garamond" w:hAnsi="Garamond"/>
          <w:b/>
          <w:color w:val="FF0000"/>
          <w:sz w:val="23"/>
          <w:szCs w:val="23"/>
        </w:rPr>
        <w:br w:type="page"/>
      </w:r>
    </w:p>
    <w:tbl>
      <w:tblPr>
        <w:tblStyle w:val="TableGrid"/>
        <w:tblW w:w="9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9"/>
      </w:tblGrid>
      <w:tr w:rsidR="003D46C8" w:rsidRPr="003853EE" w:rsidTr="0013154C">
        <w:trPr>
          <w:trHeight w:val="854"/>
        </w:trPr>
        <w:tc>
          <w:tcPr>
            <w:tcW w:w="9779" w:type="dxa"/>
            <w:shd w:val="clear" w:color="auto" w:fill="76923C" w:themeFill="accent3" w:themeFillShade="BF"/>
          </w:tcPr>
          <w:p w:rsidR="00B16B0A" w:rsidRPr="00B16B0A" w:rsidRDefault="00243DCE" w:rsidP="00BA1499">
            <w:pPr>
              <w:spacing w:line="276" w:lineRule="auto"/>
              <w:rPr>
                <w:rFonts w:ascii="Garamond" w:hAnsi="Garamond"/>
                <w:b/>
                <w:sz w:val="16"/>
                <w:szCs w:val="16"/>
              </w:rPr>
            </w:pPr>
            <w:r>
              <w:rPr>
                <w:rFonts w:ascii="Garamond" w:hAnsi="Garamond"/>
                <w:b/>
                <w:sz w:val="23"/>
                <w:szCs w:val="23"/>
              </w:rPr>
              <w:lastRenderedPageBreak/>
              <w:br w:type="page"/>
            </w:r>
          </w:p>
          <w:p w:rsidR="003D46C8" w:rsidRDefault="003D46C8" w:rsidP="00BA1499">
            <w:pPr>
              <w:spacing w:line="276" w:lineRule="auto"/>
              <w:rPr>
                <w:rFonts w:ascii="Helvetica" w:hAnsi="Helvetica" w:cs="Helvetica"/>
                <w:b/>
                <w:color w:val="FFFFFF" w:themeColor="background1"/>
                <w:sz w:val="32"/>
                <w:szCs w:val="32"/>
              </w:rPr>
            </w:pPr>
            <w:r>
              <w:rPr>
                <w:rFonts w:ascii="Helvetica" w:hAnsi="Helvetica" w:cs="Helvetica"/>
                <w:b/>
                <w:color w:val="FFFFFF" w:themeColor="background1"/>
                <w:sz w:val="32"/>
                <w:szCs w:val="32"/>
              </w:rPr>
              <w:t>LEARNING REFLECTIONS &amp; EVALUATION</w:t>
            </w:r>
          </w:p>
          <w:p w:rsidR="003D46C8" w:rsidRPr="003853EE" w:rsidRDefault="003D46C8" w:rsidP="00BA1499">
            <w:pPr>
              <w:spacing w:line="276" w:lineRule="auto"/>
              <w:rPr>
                <w:rFonts w:ascii="Helvetica" w:hAnsi="Helvetica" w:cs="Helvetica"/>
                <w:b/>
                <w:color w:val="FFFFFF" w:themeColor="background1"/>
                <w:sz w:val="16"/>
                <w:szCs w:val="16"/>
              </w:rPr>
            </w:pPr>
          </w:p>
        </w:tc>
      </w:tr>
      <w:tr w:rsidR="003D46C8" w:rsidRPr="003853EE" w:rsidTr="0013154C">
        <w:tc>
          <w:tcPr>
            <w:tcW w:w="9779" w:type="dxa"/>
            <w:shd w:val="clear" w:color="auto" w:fill="auto"/>
          </w:tcPr>
          <w:p w:rsidR="003D46C8" w:rsidRPr="003853EE" w:rsidRDefault="003D46C8" w:rsidP="00BA1499">
            <w:pPr>
              <w:spacing w:line="276" w:lineRule="auto"/>
              <w:rPr>
                <w:rFonts w:ascii="Garamond" w:hAnsi="Garamond" w:cs="Helvetica"/>
                <w:b/>
                <w:sz w:val="23"/>
                <w:szCs w:val="23"/>
              </w:rPr>
            </w:pPr>
          </w:p>
        </w:tc>
      </w:tr>
    </w:tbl>
    <w:p w:rsidR="00187B56" w:rsidRPr="00D515BF" w:rsidRDefault="00187B56" w:rsidP="00D660C9">
      <w:pPr>
        <w:rPr>
          <w:rFonts w:ascii="Garamond" w:hAnsi="Garamond"/>
          <w:b/>
          <w:sz w:val="23"/>
          <w:szCs w:val="23"/>
        </w:rPr>
      </w:pPr>
      <w:r w:rsidRPr="00D515BF">
        <w:rPr>
          <w:rFonts w:ascii="Garamond" w:hAnsi="Garamond"/>
          <w:b/>
          <w:sz w:val="23"/>
          <w:szCs w:val="23"/>
        </w:rPr>
        <w:t>Learning Objective:</w:t>
      </w:r>
    </w:p>
    <w:p w:rsidR="00187B56" w:rsidRDefault="00187B56" w:rsidP="001B2872">
      <w:pPr>
        <w:pStyle w:val="ListParagraph"/>
        <w:numPr>
          <w:ilvl w:val="0"/>
          <w:numId w:val="3"/>
        </w:numPr>
        <w:rPr>
          <w:rFonts w:ascii="Garamond" w:hAnsi="Garamond"/>
          <w:sz w:val="23"/>
          <w:szCs w:val="23"/>
        </w:rPr>
      </w:pPr>
      <w:r>
        <w:rPr>
          <w:rFonts w:ascii="Garamond" w:hAnsi="Garamond"/>
          <w:sz w:val="23"/>
          <w:szCs w:val="23"/>
        </w:rPr>
        <w:t xml:space="preserve">Reflect your learning in the </w:t>
      </w:r>
      <w:r w:rsidR="0013154C">
        <w:rPr>
          <w:rFonts w:ascii="Garamond" w:hAnsi="Garamond"/>
          <w:sz w:val="23"/>
          <w:szCs w:val="23"/>
        </w:rPr>
        <w:t>Epidemiology and Risk Analysis module.</w:t>
      </w:r>
    </w:p>
    <w:p w:rsidR="00187B56" w:rsidRDefault="0013154C" w:rsidP="001B2872">
      <w:pPr>
        <w:pStyle w:val="ListParagraph"/>
        <w:numPr>
          <w:ilvl w:val="0"/>
          <w:numId w:val="3"/>
        </w:numPr>
        <w:rPr>
          <w:rFonts w:ascii="Garamond" w:hAnsi="Garamond"/>
          <w:sz w:val="23"/>
          <w:szCs w:val="23"/>
        </w:rPr>
      </w:pPr>
      <w:r>
        <w:rPr>
          <w:noProof/>
          <w:color w:val="0000FF"/>
        </w:rPr>
        <w:drawing>
          <wp:anchor distT="0" distB="0" distL="114300" distR="114300" simplePos="0" relativeHeight="251722752" behindDoc="1" locked="0" layoutInCell="1" allowOverlap="1" wp14:anchorId="29A41092" wp14:editId="161C7A2C">
            <wp:simplePos x="0" y="0"/>
            <wp:positionH relativeFrom="column">
              <wp:posOffset>2286000</wp:posOffset>
            </wp:positionH>
            <wp:positionV relativeFrom="paragraph">
              <wp:posOffset>248285</wp:posOffset>
            </wp:positionV>
            <wp:extent cx="1063625" cy="942975"/>
            <wp:effectExtent l="19050" t="19050" r="22225" b="28575"/>
            <wp:wrapTight wrapText="bothSides">
              <wp:wrapPolygon edited="0">
                <wp:start x="-387" y="-436"/>
                <wp:lineTo x="-387" y="21818"/>
                <wp:lineTo x="21664" y="21818"/>
                <wp:lineTo x="21664" y="-436"/>
                <wp:lineTo x="-387" y="-436"/>
              </wp:wrapPolygon>
            </wp:wrapTight>
            <wp:docPr id="86036" name="Picture 86036" descr="http://www.mstrust.org.uk/opendoor/images/people-and-arrows-open-door.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strust.org.uk/opendoor/images/people-and-arrows-open-door.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63625" cy="942975"/>
                    </a:xfrm>
                    <a:prstGeom prst="rect">
                      <a:avLst/>
                    </a:prstGeom>
                    <a:noFill/>
                    <a:ln>
                      <a:solidFill>
                        <a:schemeClr val="accent3">
                          <a:lumMod val="75000"/>
                        </a:schemeClr>
                      </a:solidFill>
                    </a:ln>
                  </pic:spPr>
                </pic:pic>
              </a:graphicData>
            </a:graphic>
            <wp14:sizeRelH relativeFrom="page">
              <wp14:pctWidth>0</wp14:pctWidth>
            </wp14:sizeRelH>
            <wp14:sizeRelV relativeFrom="page">
              <wp14:pctHeight>0</wp14:pctHeight>
            </wp14:sizeRelV>
          </wp:anchor>
        </w:drawing>
      </w:r>
      <w:r w:rsidR="00187B56">
        <w:rPr>
          <w:rFonts w:ascii="Garamond" w:hAnsi="Garamond"/>
          <w:sz w:val="23"/>
          <w:szCs w:val="23"/>
        </w:rPr>
        <w:t xml:space="preserve">Provide feedback on what were the strengths of the module and areas that the module could be improved. </w:t>
      </w:r>
    </w:p>
    <w:p w:rsidR="0013154C" w:rsidRPr="0013154C" w:rsidRDefault="0013154C" w:rsidP="0013154C">
      <w:pPr>
        <w:rPr>
          <w:rFonts w:ascii="Garamond" w:hAnsi="Garamond"/>
          <w:sz w:val="23"/>
          <w:szCs w:val="23"/>
        </w:rPr>
      </w:pPr>
    </w:p>
    <w:p w:rsidR="002A7FE8" w:rsidRDefault="002A7FE8" w:rsidP="003D46C8">
      <w:pPr>
        <w:jc w:val="center"/>
        <w:rPr>
          <w:rFonts w:ascii="Garamond" w:hAnsi="Garamond"/>
          <w:sz w:val="23"/>
          <w:szCs w:val="23"/>
        </w:rPr>
      </w:pPr>
    </w:p>
    <w:p w:rsidR="0013154C" w:rsidRDefault="00D01170" w:rsidP="0013154C">
      <w:pPr>
        <w:tabs>
          <w:tab w:val="left" w:pos="2880"/>
        </w:tabs>
        <w:rPr>
          <w:rFonts w:ascii="Garamond" w:hAnsi="Garamond"/>
          <w:b/>
          <w:sz w:val="24"/>
          <w:szCs w:val="24"/>
        </w:rPr>
      </w:pPr>
      <w:r>
        <w:rPr>
          <w:rFonts w:ascii="Garamond" w:hAnsi="Garamond"/>
          <w:b/>
          <w:sz w:val="24"/>
          <w:szCs w:val="24"/>
        </w:rPr>
        <w:t xml:space="preserve"> </w:t>
      </w:r>
    </w:p>
    <w:p w:rsidR="00D660C9" w:rsidRPr="003336F5" w:rsidRDefault="00D01170" w:rsidP="002932AD">
      <w:pPr>
        <w:shd w:val="clear" w:color="auto" w:fill="D6E3BC" w:themeFill="accent3" w:themeFillTint="66"/>
        <w:tabs>
          <w:tab w:val="left" w:pos="2880"/>
        </w:tabs>
        <w:rPr>
          <w:rFonts w:ascii="Garamond" w:hAnsi="Garamond"/>
          <w:b/>
          <w:sz w:val="24"/>
          <w:szCs w:val="24"/>
        </w:rPr>
      </w:pPr>
      <w:r>
        <w:rPr>
          <w:rFonts w:ascii="Garamond" w:hAnsi="Garamond"/>
          <w:b/>
          <w:sz w:val="24"/>
          <w:szCs w:val="24"/>
        </w:rPr>
        <w:t>S</w:t>
      </w:r>
      <w:r w:rsidR="005146DA">
        <w:rPr>
          <w:rFonts w:ascii="Garamond" w:hAnsi="Garamond"/>
          <w:b/>
          <w:sz w:val="24"/>
          <w:szCs w:val="24"/>
        </w:rPr>
        <w:t>elf-Evaluation</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6160"/>
        <w:gridCol w:w="2187"/>
        <w:gridCol w:w="29"/>
      </w:tblGrid>
      <w:tr w:rsidR="005146DA" w:rsidRPr="00C576D0" w:rsidTr="00786976">
        <w:trPr>
          <w:gridAfter w:val="1"/>
          <w:wAfter w:w="29" w:type="dxa"/>
          <w:trHeight w:val="2907"/>
        </w:trPr>
        <w:tc>
          <w:tcPr>
            <w:tcW w:w="1272" w:type="dxa"/>
          </w:tcPr>
          <w:p w:rsidR="005146DA" w:rsidRDefault="005146DA" w:rsidP="00D660C9">
            <w:pPr>
              <w:ind w:right="-108"/>
              <w:jc w:val="center"/>
              <w:rPr>
                <w:rFonts w:ascii="Garamond" w:hAnsi="Garamond"/>
              </w:rPr>
            </w:pPr>
            <w:r w:rsidRPr="00926AAA">
              <w:rPr>
                <w:rFonts w:ascii="Garamond" w:hAnsi="Garamond"/>
                <w:noProof/>
                <w:sz w:val="23"/>
                <w:szCs w:val="23"/>
              </w:rPr>
              <w:drawing>
                <wp:inline distT="0" distB="0" distL="0" distR="0" wp14:anchorId="203BCF03" wp14:editId="31816149">
                  <wp:extent cx="217714" cy="272143"/>
                  <wp:effectExtent l="0" t="0" r="0" b="0"/>
                  <wp:docPr id="41" name="Picture 40"/>
                  <wp:cNvGraphicFramePr/>
                  <a:graphic xmlns:a="http://schemas.openxmlformats.org/drawingml/2006/main">
                    <a:graphicData uri="http://schemas.openxmlformats.org/drawingml/2006/picture">
                      <pic:pic xmlns:pic="http://schemas.openxmlformats.org/drawingml/2006/picture">
                        <pic:nvPicPr>
                          <pic:cNvPr id="3" name="Picture 40"/>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17714" cy="272143"/>
                          </a:xfrm>
                          <a:prstGeom prst="rect">
                            <a:avLst/>
                          </a:prstGeom>
                          <a:noFill/>
                        </pic:spPr>
                      </pic:pic>
                    </a:graphicData>
                  </a:graphic>
                </wp:inline>
              </w:drawing>
            </w:r>
          </w:p>
          <w:p w:rsidR="005146DA" w:rsidRPr="00C576D0" w:rsidRDefault="005146DA" w:rsidP="005611D7">
            <w:pPr>
              <w:ind w:left="-90" w:right="-108"/>
              <w:jc w:val="center"/>
              <w:rPr>
                <w:rFonts w:ascii="Garamond" w:hAnsi="Garamond"/>
              </w:rPr>
            </w:pPr>
            <w:r>
              <w:rPr>
                <w:rFonts w:ascii="Garamond" w:hAnsi="Garamond"/>
              </w:rPr>
              <w:t>Individual Learning Assessment</w:t>
            </w:r>
          </w:p>
        </w:tc>
        <w:tc>
          <w:tcPr>
            <w:tcW w:w="8347" w:type="dxa"/>
            <w:gridSpan w:val="2"/>
            <w:tcBorders>
              <w:left w:val="nil"/>
            </w:tcBorders>
          </w:tcPr>
          <w:tbl>
            <w:tblPr>
              <w:tblStyle w:val="MediumGrid2-Accent3"/>
              <w:tblW w:w="7726" w:type="dxa"/>
              <w:tblInd w:w="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0"/>
              <w:gridCol w:w="592"/>
              <w:gridCol w:w="592"/>
              <w:gridCol w:w="592"/>
            </w:tblGrid>
            <w:tr w:rsidR="005146DA" w:rsidRPr="00FB63D2" w:rsidTr="00786976">
              <w:trPr>
                <w:cnfStyle w:val="100000000000" w:firstRow="1" w:lastRow="0" w:firstColumn="0" w:lastColumn="0" w:oddVBand="0" w:evenVBand="0" w:oddHBand="0" w:evenHBand="0" w:firstRowFirstColumn="0" w:firstRowLastColumn="0" w:lastRowFirstColumn="0" w:lastRowLastColumn="0"/>
                <w:trHeight w:val="1231"/>
              </w:trPr>
              <w:tc>
                <w:tcPr>
                  <w:cnfStyle w:val="001000000100" w:firstRow="0" w:lastRow="0" w:firstColumn="1" w:lastColumn="0" w:oddVBand="0" w:evenVBand="0" w:oddHBand="0" w:evenHBand="0" w:firstRowFirstColumn="1" w:firstRowLastColumn="0" w:lastRowFirstColumn="0" w:lastRowLastColumn="0"/>
                  <w:tcW w:w="5950" w:type="dxa"/>
                  <w:tcBorders>
                    <w:top w:val="none" w:sz="0" w:space="0" w:color="auto"/>
                    <w:left w:val="none" w:sz="0" w:space="0" w:color="auto"/>
                    <w:bottom w:val="single" w:sz="4" w:space="0" w:color="BFBFBF" w:themeColor="background1" w:themeShade="BF"/>
                    <w:right w:val="single" w:sz="4" w:space="0" w:color="BFBFBF" w:themeColor="background1" w:themeShade="BF"/>
                  </w:tcBorders>
                  <w:shd w:val="clear" w:color="auto" w:fill="auto"/>
                  <w:vAlign w:val="center"/>
                </w:tcPr>
                <w:p w:rsidR="004A08CB" w:rsidRPr="00724693" w:rsidRDefault="004A08CB" w:rsidP="004A08CB">
                  <w:pPr>
                    <w:pStyle w:val="ListParagraph"/>
                    <w:ind w:left="0"/>
                    <w:jc w:val="center"/>
                    <w:rPr>
                      <w:rFonts w:ascii="Garamond" w:hAnsi="Garamond" w:cstheme="minorHAnsi"/>
                      <w:b w:val="0"/>
                      <w:sz w:val="23"/>
                      <w:szCs w:val="23"/>
                    </w:rPr>
                  </w:pPr>
                  <w:r w:rsidRPr="00724693">
                    <w:rPr>
                      <w:rFonts w:ascii="Garamond" w:hAnsi="Garamond" w:cstheme="minorHAnsi"/>
                      <w:b w:val="0"/>
                      <w:sz w:val="23"/>
                      <w:szCs w:val="23"/>
                    </w:rPr>
                    <w:t xml:space="preserve">How would you rate your level -- from understanding to </w:t>
                  </w:r>
                  <w:r>
                    <w:rPr>
                      <w:rFonts w:ascii="Garamond" w:hAnsi="Garamond" w:cstheme="minorHAnsi"/>
                      <w:b w:val="0"/>
                      <w:sz w:val="23"/>
                      <w:szCs w:val="23"/>
                    </w:rPr>
                    <w:t xml:space="preserve">                  </w:t>
                  </w:r>
                  <w:r w:rsidRPr="00724693">
                    <w:rPr>
                      <w:rFonts w:ascii="Garamond" w:hAnsi="Garamond" w:cstheme="minorHAnsi"/>
                      <w:b w:val="0"/>
                      <w:sz w:val="23"/>
                      <w:szCs w:val="23"/>
                    </w:rPr>
                    <w:t>being able to apply to being able to evaluate and create --</w:t>
                  </w:r>
                </w:p>
                <w:p w:rsidR="005146DA" w:rsidRPr="00FC154B" w:rsidRDefault="004A08CB" w:rsidP="00786976">
                  <w:pPr>
                    <w:pStyle w:val="ListParagraph"/>
                    <w:ind w:left="0"/>
                    <w:jc w:val="center"/>
                    <w:rPr>
                      <w:rFonts w:ascii="Garamond" w:hAnsi="Garamond" w:cstheme="minorHAnsi"/>
                      <w:b w:val="0"/>
                      <w:sz w:val="23"/>
                      <w:szCs w:val="23"/>
                    </w:rPr>
                  </w:pPr>
                  <w:r w:rsidRPr="00724693">
                    <w:rPr>
                      <w:rFonts w:ascii="Garamond" w:hAnsi="Garamond" w:cstheme="minorHAnsi"/>
                      <w:b w:val="0"/>
                      <w:sz w:val="23"/>
                      <w:szCs w:val="23"/>
                    </w:rPr>
                    <w:t xml:space="preserve"> for </w:t>
                  </w:r>
                  <w:r>
                    <w:rPr>
                      <w:rFonts w:ascii="Garamond" w:hAnsi="Garamond" w:cstheme="minorHAnsi"/>
                      <w:b w:val="0"/>
                      <w:sz w:val="23"/>
                      <w:szCs w:val="23"/>
                    </w:rPr>
                    <w:t xml:space="preserve">the </w:t>
                  </w:r>
                  <w:r w:rsidR="00786976">
                    <w:rPr>
                      <w:rFonts w:ascii="Garamond" w:hAnsi="Garamond" w:cstheme="minorHAnsi"/>
                      <w:b w:val="0"/>
                      <w:sz w:val="23"/>
                      <w:szCs w:val="23"/>
                    </w:rPr>
                    <w:t>Epidemiology and Risk Analysis:</w:t>
                  </w:r>
                  <w:r w:rsidR="008E73D8">
                    <w:rPr>
                      <w:rFonts w:ascii="Garamond" w:hAnsi="Garamond" w:cstheme="minorHAnsi"/>
                      <w:b w:val="0"/>
                      <w:sz w:val="23"/>
                      <w:szCs w:val="23"/>
                    </w:rPr>
                    <w:t xml:space="preserve"> </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FC154B" w:rsidRDefault="005146DA" w:rsidP="00D660C9">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FC154B">
                    <w:rPr>
                      <w:rFonts w:ascii="Garamond" w:hAnsi="Garamond" w:cstheme="minorHAnsi"/>
                      <w:b w:val="0"/>
                      <w:sz w:val="20"/>
                      <w:szCs w:val="20"/>
                    </w:rPr>
                    <w:t>Understand</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D660C9">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8C6566">
                    <w:rPr>
                      <w:rFonts w:ascii="Garamond" w:hAnsi="Garamond" w:cstheme="minorHAnsi"/>
                      <w:b w:val="0"/>
                      <w:sz w:val="20"/>
                      <w:szCs w:val="20"/>
                    </w:rPr>
                    <w:t>Apply</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AF1DD" w:themeFill="accent3" w:themeFillTint="33"/>
                  <w:textDirection w:val="btLr"/>
                </w:tcPr>
                <w:p w:rsidR="005146DA" w:rsidRPr="008C6566" w:rsidRDefault="005146DA" w:rsidP="00D660C9">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b w:val="0"/>
                      <w:sz w:val="20"/>
                      <w:szCs w:val="20"/>
                    </w:rPr>
                  </w:pPr>
                  <w:r w:rsidRPr="008C6566">
                    <w:rPr>
                      <w:rFonts w:ascii="Garamond" w:hAnsi="Garamond" w:cstheme="minorHAnsi"/>
                      <w:b w:val="0"/>
                      <w:sz w:val="20"/>
                      <w:szCs w:val="20"/>
                    </w:rPr>
                    <w:t>Evaluate/                Create</w:t>
                  </w:r>
                </w:p>
              </w:tc>
            </w:tr>
            <w:tr w:rsidR="003D46C8" w:rsidRPr="00FB63D2" w:rsidTr="00786976">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9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786976" w:rsidRDefault="00786976" w:rsidP="00BA1499">
                  <w:pPr>
                    <w:rPr>
                      <w:rFonts w:ascii="Garamond" w:hAnsi="Garamond"/>
                      <w:b w:val="0"/>
                      <w:sz w:val="23"/>
                      <w:szCs w:val="23"/>
                    </w:rPr>
                  </w:pPr>
                  <w:r w:rsidRPr="00786976">
                    <w:rPr>
                      <w:rFonts w:ascii="Garamond" w:hAnsi="Garamond"/>
                      <w:b w:val="0"/>
                      <w:sz w:val="23"/>
                      <w:szCs w:val="23"/>
                    </w:rPr>
                    <w:t>Define epidemiology and the basic terminology and concepts used in epidemiology.</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r>
            <w:tr w:rsidR="003D46C8" w:rsidRPr="00FB63D2" w:rsidTr="00786976">
              <w:tc>
                <w:tcPr>
                  <w:cnfStyle w:val="001000000000" w:firstRow="0" w:lastRow="0" w:firstColumn="1" w:lastColumn="0" w:oddVBand="0" w:evenVBand="0" w:oddHBand="0" w:evenHBand="0" w:firstRowFirstColumn="0" w:firstRowLastColumn="0" w:lastRowFirstColumn="0" w:lastRowLastColumn="0"/>
                  <w:tcW w:w="59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786976" w:rsidRDefault="00786976" w:rsidP="00BA1499">
                  <w:pPr>
                    <w:rPr>
                      <w:rFonts w:ascii="Garamond" w:hAnsi="Garamond"/>
                      <w:b w:val="0"/>
                      <w:sz w:val="23"/>
                      <w:szCs w:val="23"/>
                    </w:rPr>
                  </w:pPr>
                  <w:r w:rsidRPr="00786976">
                    <w:rPr>
                      <w:rFonts w:ascii="Garamond" w:hAnsi="Garamond"/>
                      <w:b w:val="0"/>
                      <w:sz w:val="23"/>
                      <w:szCs w:val="23"/>
                    </w:rPr>
                    <w:t>Explain critical components of the practice of epidemiology.</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b/>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r>
            <w:tr w:rsidR="003D46C8" w:rsidRPr="00FB63D2" w:rsidTr="00786976">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59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786976" w:rsidRDefault="003D46C8" w:rsidP="00BA1499">
                  <w:pPr>
                    <w:rPr>
                      <w:rFonts w:ascii="Garamond" w:hAnsi="Garamond"/>
                      <w:b w:val="0"/>
                      <w:sz w:val="23"/>
                      <w:szCs w:val="23"/>
                    </w:rPr>
                  </w:pPr>
                  <w:r w:rsidRPr="00786976">
                    <w:rPr>
                      <w:rFonts w:ascii="Garamond" w:hAnsi="Garamond"/>
                      <w:b w:val="0"/>
                      <w:sz w:val="23"/>
                      <w:szCs w:val="23"/>
                    </w:rPr>
                    <w:t>Analyze national or local public health policies</w:t>
                  </w:r>
                </w:p>
                <w:p w:rsidR="003D46C8" w:rsidRPr="00786976" w:rsidRDefault="003D46C8" w:rsidP="00BA1499">
                  <w:pPr>
                    <w:rPr>
                      <w:rFonts w:ascii="Garamond" w:hAnsi="Garamond"/>
                      <w:b w:val="0"/>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b/>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sz w:val="23"/>
                      <w:szCs w:val="23"/>
                    </w:rPr>
                  </w:pPr>
                </w:p>
              </w:tc>
            </w:tr>
            <w:tr w:rsidR="003D46C8" w:rsidRPr="00FB63D2" w:rsidTr="00786976">
              <w:trPr>
                <w:trHeight w:val="548"/>
              </w:trPr>
              <w:tc>
                <w:tcPr>
                  <w:cnfStyle w:val="001000000000" w:firstRow="0" w:lastRow="0" w:firstColumn="1" w:lastColumn="0" w:oddVBand="0" w:evenVBand="0" w:oddHBand="0" w:evenHBand="0" w:firstRowFirstColumn="0" w:firstRowLastColumn="0" w:lastRowFirstColumn="0" w:lastRowLastColumn="0"/>
                  <w:tcW w:w="59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46C8" w:rsidRPr="00786976" w:rsidRDefault="00786976" w:rsidP="00BA1499">
                  <w:pPr>
                    <w:rPr>
                      <w:rFonts w:ascii="Garamond" w:hAnsi="Garamond"/>
                      <w:b w:val="0"/>
                      <w:sz w:val="23"/>
                      <w:szCs w:val="23"/>
                    </w:rPr>
                  </w:pPr>
                  <w:r w:rsidRPr="00786976">
                    <w:rPr>
                      <w:rFonts w:ascii="Garamond" w:hAnsi="Garamond"/>
                      <w:b w:val="0"/>
                      <w:sz w:val="23"/>
                      <w:szCs w:val="23"/>
                    </w:rPr>
                    <w:t>Explain the major components in and the process of disease risk analysis and how disease risk analysis links science to policy.</w:t>
                  </w: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F04CD4"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b/>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c>
                <w:tcPr>
                  <w:tcW w:w="5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3D46C8" w:rsidRPr="008C6566" w:rsidRDefault="003D46C8" w:rsidP="00D660C9">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sz w:val="23"/>
                      <w:szCs w:val="23"/>
                    </w:rPr>
                  </w:pPr>
                </w:p>
              </w:tc>
            </w:tr>
          </w:tbl>
          <w:p w:rsidR="005146DA" w:rsidRPr="008C6566" w:rsidRDefault="005146DA" w:rsidP="00D660C9">
            <w:pPr>
              <w:spacing w:line="276" w:lineRule="auto"/>
              <w:rPr>
                <w:rFonts w:ascii="Garamond" w:hAnsi="Garamond"/>
                <w:sz w:val="23"/>
                <w:szCs w:val="23"/>
              </w:rPr>
            </w:pPr>
          </w:p>
        </w:tc>
      </w:tr>
      <w:tr w:rsidR="005146DA" w:rsidRPr="00C576D0" w:rsidTr="00786976">
        <w:trPr>
          <w:gridAfter w:val="1"/>
          <w:wAfter w:w="29" w:type="dxa"/>
        </w:trPr>
        <w:tc>
          <w:tcPr>
            <w:tcW w:w="1272" w:type="dxa"/>
          </w:tcPr>
          <w:p w:rsidR="005146DA" w:rsidRPr="00C576D0" w:rsidRDefault="005146DA" w:rsidP="00D660C9">
            <w:pPr>
              <w:jc w:val="center"/>
              <w:rPr>
                <w:rFonts w:ascii="Garamond" w:hAnsi="Garamond" w:cstheme="minorHAnsi"/>
                <w:noProof/>
                <w:color w:val="000000" w:themeColor="text1"/>
              </w:rPr>
            </w:pPr>
          </w:p>
        </w:tc>
        <w:tc>
          <w:tcPr>
            <w:tcW w:w="8347" w:type="dxa"/>
            <w:gridSpan w:val="2"/>
          </w:tcPr>
          <w:p w:rsidR="005146DA" w:rsidRPr="00C576D0" w:rsidRDefault="00F04CD4" w:rsidP="00D660C9">
            <w:pPr>
              <w:tabs>
                <w:tab w:val="center" w:pos="4680"/>
                <w:tab w:val="left" w:pos="6399"/>
              </w:tabs>
              <w:rPr>
                <w:rFonts w:ascii="Garamond" w:hAnsi="Garamond"/>
              </w:rPr>
            </w:pPr>
            <w:r>
              <w:rPr>
                <w:rFonts w:ascii="Garamond" w:hAnsi="Garamond"/>
              </w:rPr>
              <w:t xml:space="preserve"> </w:t>
            </w:r>
          </w:p>
        </w:tc>
      </w:tr>
      <w:tr w:rsidR="002932AD" w:rsidRPr="00C576D0" w:rsidTr="00786976">
        <w:trPr>
          <w:gridAfter w:val="1"/>
          <w:wAfter w:w="29" w:type="dxa"/>
        </w:trPr>
        <w:tc>
          <w:tcPr>
            <w:tcW w:w="1272" w:type="dxa"/>
          </w:tcPr>
          <w:p w:rsidR="002932AD" w:rsidRDefault="002932AD" w:rsidP="00D660C9">
            <w:pPr>
              <w:jc w:val="center"/>
              <w:rPr>
                <w:noProof/>
              </w:rPr>
            </w:pPr>
          </w:p>
        </w:tc>
        <w:tc>
          <w:tcPr>
            <w:tcW w:w="8347" w:type="dxa"/>
            <w:gridSpan w:val="2"/>
          </w:tcPr>
          <w:p w:rsidR="002932AD" w:rsidRPr="00803F8E" w:rsidRDefault="002932AD" w:rsidP="008D7F24">
            <w:pPr>
              <w:tabs>
                <w:tab w:val="center" w:pos="4680"/>
                <w:tab w:val="left" w:pos="6399"/>
              </w:tabs>
              <w:spacing w:line="276" w:lineRule="auto"/>
              <w:rPr>
                <w:rFonts w:ascii="Garamond" w:hAnsi="Garamond"/>
                <w:sz w:val="10"/>
                <w:szCs w:val="10"/>
              </w:rPr>
            </w:pPr>
          </w:p>
          <w:p w:rsidR="002932AD" w:rsidRPr="008C6566" w:rsidRDefault="002932AD" w:rsidP="008D7F24">
            <w:pPr>
              <w:tabs>
                <w:tab w:val="center" w:pos="4680"/>
                <w:tab w:val="left" w:pos="6399"/>
              </w:tabs>
              <w:spacing w:line="276" w:lineRule="auto"/>
              <w:rPr>
                <w:rFonts w:ascii="Garamond" w:hAnsi="Garamond"/>
                <w:sz w:val="23"/>
                <w:szCs w:val="23"/>
              </w:rPr>
            </w:pPr>
            <w:r>
              <w:rPr>
                <w:rFonts w:ascii="Garamond" w:hAnsi="Garamond"/>
                <w:sz w:val="23"/>
                <w:szCs w:val="23"/>
              </w:rPr>
              <w:t xml:space="preserve">Write down two or three things that you learned from the session. Think about: </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What was new or surprising to you?</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 xml:space="preserve">What </w:t>
            </w:r>
            <w:r>
              <w:rPr>
                <w:rFonts w:ascii="Garamond" w:hAnsi="Garamond" w:cstheme="minorHAnsi"/>
                <w:sz w:val="23"/>
                <w:szCs w:val="23"/>
              </w:rPr>
              <w:t>have you changed your mind about?</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sidRPr="008C6566">
              <w:rPr>
                <w:rFonts w:ascii="Garamond" w:hAnsi="Garamond" w:cstheme="minorHAnsi"/>
                <w:sz w:val="23"/>
                <w:szCs w:val="23"/>
              </w:rPr>
              <w:t>What you are still unsure about?</w:t>
            </w:r>
          </w:p>
          <w:p w:rsidR="002932AD" w:rsidRPr="008C6566" w:rsidRDefault="002932AD" w:rsidP="002932AD">
            <w:pPr>
              <w:numPr>
                <w:ilvl w:val="0"/>
                <w:numId w:val="2"/>
              </w:numPr>
              <w:spacing w:after="240" w:line="276" w:lineRule="auto"/>
              <w:ind w:left="721" w:right="-137"/>
              <w:contextualSpacing/>
              <w:rPr>
                <w:rFonts w:ascii="Garamond" w:hAnsi="Garamond" w:cstheme="minorHAnsi"/>
                <w:sz w:val="23"/>
                <w:szCs w:val="23"/>
              </w:rPr>
            </w:pPr>
            <w:r>
              <w:rPr>
                <w:rFonts w:ascii="Garamond" w:hAnsi="Garamond" w:cstheme="minorHAnsi"/>
                <w:sz w:val="23"/>
                <w:szCs w:val="23"/>
              </w:rPr>
              <w:t>What was interesting to you/what would you like to study in more details?</w:t>
            </w:r>
          </w:p>
          <w:p w:rsidR="002932AD" w:rsidRDefault="002932AD" w:rsidP="002932AD">
            <w:pPr>
              <w:numPr>
                <w:ilvl w:val="0"/>
                <w:numId w:val="2"/>
              </w:numPr>
              <w:spacing w:after="240" w:line="276" w:lineRule="auto"/>
              <w:ind w:left="721" w:right="-137"/>
              <w:contextualSpacing/>
              <w:rPr>
                <w:rFonts w:ascii="Garamond" w:hAnsi="Garamond" w:cstheme="minorHAnsi"/>
                <w:b/>
                <w:bCs/>
                <w:sz w:val="23"/>
                <w:szCs w:val="23"/>
              </w:rPr>
            </w:pPr>
            <w:r>
              <w:rPr>
                <w:rFonts w:ascii="Garamond" w:hAnsi="Garamond" w:cstheme="minorHAnsi"/>
                <w:sz w:val="23"/>
                <w:szCs w:val="23"/>
              </w:rPr>
              <w:t>Are there new behaviors that you will try based on this class?</w:t>
            </w:r>
          </w:p>
          <w:p w:rsidR="002932AD" w:rsidRPr="00803F8E" w:rsidRDefault="002932AD" w:rsidP="002932AD">
            <w:pPr>
              <w:numPr>
                <w:ilvl w:val="0"/>
                <w:numId w:val="2"/>
              </w:numPr>
              <w:spacing w:after="240" w:line="276" w:lineRule="auto"/>
              <w:ind w:left="721" w:right="-137"/>
              <w:contextualSpacing/>
              <w:rPr>
                <w:rFonts w:ascii="Garamond" w:hAnsi="Garamond" w:cstheme="minorHAnsi"/>
                <w:b/>
                <w:bCs/>
                <w:sz w:val="23"/>
                <w:szCs w:val="23"/>
              </w:rPr>
            </w:pPr>
            <w:r w:rsidRPr="00B03E16">
              <w:rPr>
                <w:rFonts w:ascii="Garamond" w:hAnsi="Garamond" w:cstheme="minorHAnsi"/>
                <w:sz w:val="23"/>
                <w:szCs w:val="23"/>
              </w:rPr>
              <w:t>What topics from the class will you share with others outside the class?</w:t>
            </w:r>
          </w:p>
        </w:tc>
      </w:tr>
      <w:tr w:rsidR="00BF631F" w:rsidTr="00786976">
        <w:tblPrEx>
          <w:tblBorders>
            <w:bottom w:val="dotDash" w:sz="2" w:space="0" w:color="BFBFBF" w:themeColor="background1" w:themeShade="BF"/>
            <w:insideH w:val="dotDash" w:sz="2" w:space="0" w:color="BFBFBF" w:themeColor="background1" w:themeShade="BF"/>
          </w:tblBorders>
        </w:tblPrEx>
        <w:trPr>
          <w:gridAfter w:val="2"/>
          <w:wAfter w:w="2216" w:type="dxa"/>
        </w:trPr>
        <w:tc>
          <w:tcPr>
            <w:tcW w:w="7432" w:type="dxa"/>
            <w:gridSpan w:val="2"/>
            <w:tcBorders>
              <w:top w:val="nil"/>
              <w:bottom w:val="nil"/>
            </w:tcBorders>
          </w:tcPr>
          <w:p w:rsidR="00786976" w:rsidRDefault="00786976" w:rsidP="00786976">
            <w:pPr>
              <w:tabs>
                <w:tab w:val="left" w:pos="4275"/>
              </w:tabs>
              <w:spacing w:after="240" w:line="276" w:lineRule="auto"/>
              <w:rPr>
                <w:rFonts w:ascii="Garamond" w:hAnsi="Garamond"/>
                <w:b/>
                <w:sz w:val="23"/>
                <w:szCs w:val="23"/>
              </w:rPr>
            </w:pPr>
          </w:p>
          <w:p w:rsidR="00786976" w:rsidRDefault="00786976" w:rsidP="00786976">
            <w:pPr>
              <w:tabs>
                <w:tab w:val="left" w:pos="4275"/>
              </w:tabs>
              <w:spacing w:after="240" w:line="276" w:lineRule="auto"/>
              <w:rPr>
                <w:rFonts w:ascii="Garamond" w:hAnsi="Garamond"/>
                <w:b/>
                <w:sz w:val="23"/>
                <w:szCs w:val="23"/>
              </w:rPr>
            </w:pPr>
          </w:p>
          <w:p w:rsidR="00786976" w:rsidRDefault="00786976" w:rsidP="00786976">
            <w:pPr>
              <w:tabs>
                <w:tab w:val="left" w:pos="4275"/>
              </w:tabs>
              <w:spacing w:after="240" w:line="276" w:lineRule="auto"/>
              <w:rPr>
                <w:rFonts w:ascii="Garamond" w:hAnsi="Garamond"/>
                <w:b/>
                <w:sz w:val="23"/>
                <w:szCs w:val="23"/>
              </w:rPr>
            </w:pPr>
          </w:p>
          <w:p w:rsidR="00BF631F" w:rsidRPr="002932AD" w:rsidRDefault="00BF631F" w:rsidP="00786976">
            <w:pPr>
              <w:tabs>
                <w:tab w:val="left" w:pos="4275"/>
              </w:tabs>
              <w:spacing w:after="240" w:line="276" w:lineRule="auto"/>
              <w:rPr>
                <w:rFonts w:ascii="Garamond" w:hAnsi="Garamond"/>
                <w:b/>
                <w:sz w:val="23"/>
                <w:szCs w:val="23"/>
              </w:rPr>
            </w:pPr>
            <w:r w:rsidRPr="002932AD">
              <w:rPr>
                <w:rFonts w:ascii="Garamond" w:hAnsi="Garamond"/>
                <w:b/>
                <w:sz w:val="23"/>
                <w:szCs w:val="23"/>
              </w:rPr>
              <w:t>Notes:</w:t>
            </w:r>
          </w:p>
        </w:tc>
      </w:tr>
      <w:tr w:rsidR="00BF631F" w:rsidTr="00786976">
        <w:tblPrEx>
          <w:tblBorders>
            <w:bottom w:val="dotDash" w:sz="2" w:space="0" w:color="BFBFBF" w:themeColor="background1" w:themeShade="BF"/>
            <w:insideH w:val="dotDash" w:sz="2" w:space="0" w:color="BFBFBF" w:themeColor="background1" w:themeShade="BF"/>
          </w:tblBorders>
        </w:tblPrEx>
        <w:trPr>
          <w:gridAfter w:val="2"/>
          <w:wAfter w:w="2216" w:type="dxa"/>
        </w:trPr>
        <w:tc>
          <w:tcPr>
            <w:tcW w:w="7432" w:type="dxa"/>
            <w:gridSpan w:val="2"/>
            <w:tcBorders>
              <w:top w:val="nil"/>
            </w:tcBorders>
          </w:tcPr>
          <w:p w:rsidR="00BF631F" w:rsidRDefault="00BF631F" w:rsidP="007501F1">
            <w:pPr>
              <w:spacing w:after="240" w:line="276" w:lineRule="auto"/>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line="276" w:lineRule="auto"/>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line="276" w:lineRule="auto"/>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r w:rsidR="00BF631F" w:rsidTr="00786976">
        <w:tblPrEx>
          <w:tblBorders>
            <w:bottom w:val="dotDash" w:sz="2" w:space="0" w:color="BFBFBF" w:themeColor="background1" w:themeShade="BF"/>
            <w:insideH w:val="dotDash" w:sz="2" w:space="0" w:color="BFBFBF" w:themeColor="background1" w:themeShade="BF"/>
          </w:tblBorders>
        </w:tblPrEx>
        <w:tc>
          <w:tcPr>
            <w:tcW w:w="9648" w:type="dxa"/>
            <w:gridSpan w:val="4"/>
          </w:tcPr>
          <w:p w:rsidR="00BF631F" w:rsidRDefault="00BF631F" w:rsidP="007501F1">
            <w:pPr>
              <w:spacing w:after="240"/>
              <w:rPr>
                <w:rFonts w:ascii="Garamond" w:hAnsi="Garamond"/>
                <w:b/>
                <w:sz w:val="23"/>
                <w:szCs w:val="23"/>
              </w:rPr>
            </w:pPr>
          </w:p>
        </w:tc>
      </w:tr>
    </w:tbl>
    <w:p w:rsidR="00BF631F" w:rsidRPr="008C6566" w:rsidRDefault="00BF631F" w:rsidP="00BF631F">
      <w:pPr>
        <w:spacing w:after="240"/>
        <w:contextualSpacing/>
        <w:rPr>
          <w:rFonts w:ascii="Garamond" w:hAnsi="Garamond" w:cstheme="minorHAnsi"/>
          <w:b/>
          <w:bCs/>
          <w:sz w:val="23"/>
          <w:szCs w:val="23"/>
        </w:rPr>
      </w:pPr>
    </w:p>
    <w:p w:rsidR="00BF631F" w:rsidRDefault="00BF631F" w:rsidP="00BF631F">
      <w:pPr>
        <w:rPr>
          <w:rFonts w:ascii="Garamond" w:hAnsi="Garamond"/>
          <w:b/>
          <w:sz w:val="23"/>
          <w:szCs w:val="23"/>
        </w:rPr>
      </w:pPr>
    </w:p>
    <w:p w:rsidR="00F04CD4" w:rsidRPr="002932AD" w:rsidRDefault="002932AD" w:rsidP="002932AD">
      <w:pPr>
        <w:shd w:val="clear" w:color="auto" w:fill="D6E3BC" w:themeFill="accent3" w:themeFillTint="66"/>
        <w:rPr>
          <w:rFonts w:ascii="Garamond" w:hAnsi="Garamond"/>
          <w:b/>
          <w:sz w:val="24"/>
          <w:szCs w:val="24"/>
        </w:rPr>
      </w:pPr>
      <w:r>
        <w:rPr>
          <w:rFonts w:ascii="Garamond" w:hAnsi="Garamond"/>
          <w:b/>
          <w:sz w:val="23"/>
          <w:szCs w:val="23"/>
        </w:rPr>
        <w:t xml:space="preserve"> </w:t>
      </w:r>
      <w:r w:rsidR="005C64DC" w:rsidRPr="002932AD">
        <w:rPr>
          <w:rFonts w:ascii="Garamond" w:hAnsi="Garamond"/>
          <w:b/>
          <w:sz w:val="24"/>
          <w:szCs w:val="24"/>
        </w:rPr>
        <w:t>Sharing the Learning</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8347"/>
        <w:gridCol w:w="29"/>
      </w:tblGrid>
      <w:tr w:rsidR="005146DA" w:rsidRPr="00C576D0" w:rsidTr="00BF631F">
        <w:trPr>
          <w:gridAfter w:val="1"/>
          <w:wAfter w:w="29" w:type="dxa"/>
        </w:trPr>
        <w:tc>
          <w:tcPr>
            <w:tcW w:w="1272" w:type="dxa"/>
          </w:tcPr>
          <w:p w:rsidR="005146DA" w:rsidRDefault="005146DA" w:rsidP="002932AD">
            <w:pPr>
              <w:ind w:left="-90" w:right="-114"/>
              <w:jc w:val="center"/>
              <w:rPr>
                <w:rFonts w:ascii="Garamond" w:hAnsi="Garamond" w:cstheme="minorHAnsi"/>
                <w:noProof/>
                <w:color w:val="000000" w:themeColor="text1"/>
                <w:sz w:val="23"/>
                <w:szCs w:val="23"/>
              </w:rPr>
            </w:pPr>
            <w:r>
              <w:rPr>
                <w:noProof/>
              </w:rPr>
              <w:drawing>
                <wp:inline distT="0" distB="0" distL="0" distR="0" wp14:anchorId="4D8EAEF3" wp14:editId="75DA7E3C">
                  <wp:extent cx="602262" cy="372533"/>
                  <wp:effectExtent l="0" t="0" r="7620" b="8890"/>
                  <wp:docPr id="42" name="Picture 42" descr="C:\Users\rtalmage\AppData\Local\Microsoft\Windows\Temporary Internet Files\Low\Content.IE5\STTZP8MX\MC90044209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talmage\AppData\Local\Microsoft\Windows\Temporary Internet Files\Low\Content.IE5\STTZP8MX\MC900442094[1].WM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04579" cy="373966"/>
                          </a:xfrm>
                          <a:prstGeom prst="rect">
                            <a:avLst/>
                          </a:prstGeom>
                          <a:noFill/>
                          <a:ln>
                            <a:noFill/>
                          </a:ln>
                        </pic:spPr>
                      </pic:pic>
                    </a:graphicData>
                  </a:graphic>
                </wp:inline>
              </w:drawing>
            </w:r>
          </w:p>
          <w:p w:rsidR="00BF631F" w:rsidRDefault="005146DA" w:rsidP="002932AD">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Small Group</w:t>
            </w:r>
          </w:p>
          <w:p w:rsidR="005146DA" w:rsidRPr="008C6566" w:rsidRDefault="005146DA" w:rsidP="002932AD">
            <w:pPr>
              <w:ind w:left="-90" w:right="-114"/>
              <w:jc w:val="center"/>
              <w:rPr>
                <w:rFonts w:ascii="Garamond" w:hAnsi="Garamond" w:cstheme="minorHAnsi"/>
                <w:noProof/>
                <w:color w:val="000000" w:themeColor="text1"/>
                <w:sz w:val="23"/>
                <w:szCs w:val="23"/>
              </w:rPr>
            </w:pPr>
            <w:r>
              <w:rPr>
                <w:rFonts w:ascii="Garamond" w:hAnsi="Garamond" w:cstheme="minorHAnsi"/>
                <w:noProof/>
                <w:color w:val="000000" w:themeColor="text1"/>
                <w:sz w:val="23"/>
                <w:szCs w:val="23"/>
              </w:rPr>
              <w:t>Dsicussion</w:t>
            </w:r>
          </w:p>
        </w:tc>
        <w:tc>
          <w:tcPr>
            <w:tcW w:w="8347" w:type="dxa"/>
          </w:tcPr>
          <w:p w:rsidR="005146DA" w:rsidRPr="008C6566" w:rsidRDefault="005C64DC" w:rsidP="005C64DC">
            <w:pPr>
              <w:spacing w:line="276" w:lineRule="auto"/>
              <w:rPr>
                <w:rFonts w:ascii="Garamond" w:hAnsi="Garamond"/>
                <w:sz w:val="23"/>
                <w:szCs w:val="23"/>
              </w:rPr>
            </w:pPr>
            <w:r>
              <w:rPr>
                <w:rFonts w:ascii="Garamond" w:hAnsi="Garamond"/>
                <w:sz w:val="23"/>
                <w:szCs w:val="23"/>
              </w:rPr>
              <w:t xml:space="preserve">      In a small group, share:</w:t>
            </w:r>
          </w:p>
          <w:p w:rsidR="005146DA" w:rsidRPr="008C6566" w:rsidRDefault="005C64DC" w:rsidP="001B2872">
            <w:pPr>
              <w:pStyle w:val="ListParagraph"/>
              <w:numPr>
                <w:ilvl w:val="0"/>
                <w:numId w:val="1"/>
              </w:numPr>
              <w:spacing w:line="276" w:lineRule="auto"/>
              <w:rPr>
                <w:rFonts w:ascii="Garamond" w:hAnsi="Garamond"/>
                <w:sz w:val="23"/>
                <w:szCs w:val="23"/>
              </w:rPr>
            </w:pPr>
            <w:r>
              <w:rPr>
                <w:rFonts w:ascii="Garamond" w:hAnsi="Garamond"/>
                <w:sz w:val="23"/>
                <w:szCs w:val="23"/>
              </w:rPr>
              <w:t>Your</w:t>
            </w:r>
            <w:r w:rsidR="005146DA" w:rsidRPr="008C6566">
              <w:rPr>
                <w:rFonts w:ascii="Garamond" w:hAnsi="Garamond"/>
                <w:sz w:val="23"/>
                <w:szCs w:val="23"/>
              </w:rPr>
              <w:t xml:space="preserve"> key leanings from the module.</w:t>
            </w:r>
          </w:p>
          <w:p w:rsidR="005146DA" w:rsidRDefault="005C64DC" w:rsidP="001B2872">
            <w:pPr>
              <w:pStyle w:val="ListParagraph"/>
              <w:numPr>
                <w:ilvl w:val="0"/>
                <w:numId w:val="1"/>
              </w:numPr>
              <w:spacing w:line="276" w:lineRule="auto"/>
              <w:rPr>
                <w:rFonts w:ascii="Garamond" w:hAnsi="Garamond"/>
                <w:sz w:val="23"/>
                <w:szCs w:val="23"/>
              </w:rPr>
            </w:pPr>
            <w:r>
              <w:rPr>
                <w:rFonts w:ascii="Garamond" w:hAnsi="Garamond"/>
                <w:sz w:val="23"/>
                <w:szCs w:val="23"/>
              </w:rPr>
              <w:t>How you</w:t>
            </w:r>
            <w:r w:rsidR="005146DA" w:rsidRPr="008C6566">
              <w:rPr>
                <w:rFonts w:ascii="Garamond" w:hAnsi="Garamond"/>
                <w:sz w:val="23"/>
                <w:szCs w:val="23"/>
              </w:rPr>
              <w:t xml:space="preserve"> will apply the concepts, knowledge, skills </w:t>
            </w:r>
            <w:r>
              <w:rPr>
                <w:rFonts w:ascii="Garamond" w:hAnsi="Garamond"/>
                <w:sz w:val="23"/>
                <w:szCs w:val="23"/>
              </w:rPr>
              <w:t>you</w:t>
            </w:r>
            <w:r w:rsidR="005146DA" w:rsidRPr="008C6566">
              <w:rPr>
                <w:rFonts w:ascii="Garamond" w:hAnsi="Garamond"/>
                <w:sz w:val="23"/>
                <w:szCs w:val="23"/>
              </w:rPr>
              <w:t xml:space="preserve"> gained from the module.</w:t>
            </w:r>
          </w:p>
          <w:p w:rsidR="005C64DC" w:rsidRDefault="005C64DC" w:rsidP="005C64DC">
            <w:pPr>
              <w:rPr>
                <w:rFonts w:ascii="Garamond" w:hAnsi="Garamond"/>
                <w:sz w:val="23"/>
                <w:szCs w:val="23"/>
              </w:rPr>
            </w:pPr>
          </w:p>
          <w:p w:rsidR="005146DA" w:rsidRPr="008C6566" w:rsidRDefault="005146DA" w:rsidP="00D660C9">
            <w:pPr>
              <w:spacing w:line="276" w:lineRule="auto"/>
              <w:rPr>
                <w:rFonts w:ascii="Garamond" w:hAnsi="Garamond"/>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Borders>
              <w:top w:val="nil"/>
            </w:tcBorders>
          </w:tcPr>
          <w:p w:rsidR="00BF631F" w:rsidRDefault="00BF631F" w:rsidP="007501F1">
            <w:pPr>
              <w:spacing w:after="240"/>
              <w:rPr>
                <w:rFonts w:ascii="Garamond" w:hAnsi="Garamond"/>
                <w:b/>
                <w:sz w:val="23"/>
                <w:szCs w:val="23"/>
              </w:rPr>
            </w:pPr>
            <w:r>
              <w:rPr>
                <w:rFonts w:ascii="Garamond" w:hAnsi="Garamond"/>
                <w:b/>
                <w:sz w:val="23"/>
                <w:szCs w:val="23"/>
              </w:rPr>
              <w:t>Notes:</w:t>
            </w:r>
          </w:p>
          <w:p w:rsidR="003D46C8" w:rsidRDefault="003D46C8"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BF631F"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BF631F" w:rsidRDefault="00BF631F" w:rsidP="007501F1">
            <w:pPr>
              <w:spacing w:after="240"/>
              <w:rPr>
                <w:rFonts w:ascii="Garamond" w:hAnsi="Garamond"/>
                <w:b/>
                <w:sz w:val="23"/>
                <w:szCs w:val="23"/>
              </w:rPr>
            </w:pPr>
          </w:p>
        </w:tc>
      </w:tr>
      <w:tr w:rsidR="003D46C8"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3D46C8" w:rsidRDefault="003D46C8" w:rsidP="007501F1">
            <w:pPr>
              <w:spacing w:after="240"/>
              <w:rPr>
                <w:rFonts w:ascii="Garamond" w:hAnsi="Garamond"/>
                <w:b/>
                <w:sz w:val="23"/>
                <w:szCs w:val="23"/>
              </w:rPr>
            </w:pPr>
          </w:p>
        </w:tc>
      </w:tr>
      <w:tr w:rsidR="003D46C8" w:rsidTr="00BF631F">
        <w:tblPrEx>
          <w:tblBorders>
            <w:bottom w:val="dotDash" w:sz="2" w:space="0" w:color="BFBFBF" w:themeColor="background1" w:themeShade="BF"/>
            <w:insideH w:val="dotDash" w:sz="2" w:space="0" w:color="BFBFBF" w:themeColor="background1" w:themeShade="BF"/>
          </w:tblBorders>
        </w:tblPrEx>
        <w:tc>
          <w:tcPr>
            <w:tcW w:w="9648" w:type="dxa"/>
            <w:gridSpan w:val="3"/>
          </w:tcPr>
          <w:p w:rsidR="003D46C8" w:rsidRDefault="003D46C8" w:rsidP="007501F1">
            <w:pPr>
              <w:spacing w:after="240"/>
              <w:rPr>
                <w:rFonts w:ascii="Garamond" w:hAnsi="Garamond"/>
                <w:b/>
                <w:sz w:val="23"/>
                <w:szCs w:val="23"/>
              </w:rPr>
            </w:pPr>
          </w:p>
        </w:tc>
      </w:tr>
    </w:tbl>
    <w:p w:rsidR="00D660C9" w:rsidRPr="00C576D0" w:rsidRDefault="00D660C9" w:rsidP="00D660C9">
      <w:pPr>
        <w:tabs>
          <w:tab w:val="center" w:pos="4680"/>
          <w:tab w:val="left" w:pos="6399"/>
        </w:tabs>
        <w:rPr>
          <w:rFonts w:ascii="Garamond" w:hAnsi="Garamond"/>
          <w:b/>
        </w:rPr>
        <w:sectPr w:rsidR="00D660C9" w:rsidRPr="00C576D0" w:rsidSect="00040E0A">
          <w:pgSz w:w="12240" w:h="15840"/>
          <w:pgMar w:top="1440" w:right="1710" w:bottom="1440" w:left="1440" w:header="720" w:footer="720" w:gutter="0"/>
          <w:cols w:space="720"/>
          <w:docGrid w:linePitch="360"/>
        </w:sectPr>
      </w:pPr>
    </w:p>
    <w:p w:rsidR="002932AD" w:rsidRPr="00451116" w:rsidRDefault="002932AD" w:rsidP="002932AD">
      <w:pPr>
        <w:pStyle w:val="ListParagraph"/>
        <w:shd w:val="clear" w:color="auto" w:fill="76923C" w:themeFill="accent3" w:themeFillShade="BF"/>
        <w:tabs>
          <w:tab w:val="center" w:pos="4680"/>
          <w:tab w:val="left" w:pos="6399"/>
        </w:tabs>
        <w:spacing w:before="240" w:after="0"/>
        <w:ind w:left="0"/>
        <w:rPr>
          <w:rFonts w:ascii="Garamond" w:hAnsi="Garamond"/>
          <w:b/>
          <w:color w:val="FFFFFF" w:themeColor="background1"/>
          <w:sz w:val="16"/>
          <w:szCs w:val="16"/>
        </w:rPr>
      </w:pPr>
    </w:p>
    <w:p w:rsidR="002932AD" w:rsidRPr="00451116" w:rsidRDefault="002932AD" w:rsidP="002932AD">
      <w:pPr>
        <w:pStyle w:val="ListParagraph"/>
        <w:shd w:val="clear" w:color="auto" w:fill="76923C" w:themeFill="accent3" w:themeFillShade="BF"/>
        <w:tabs>
          <w:tab w:val="center" w:pos="4680"/>
          <w:tab w:val="left" w:pos="6399"/>
        </w:tabs>
        <w:spacing w:before="240" w:after="0"/>
        <w:ind w:left="0"/>
        <w:rPr>
          <w:rFonts w:ascii="Helvetica" w:hAnsi="Helvetica"/>
          <w:b/>
          <w:color w:val="FFFFFF" w:themeColor="background1"/>
          <w:sz w:val="32"/>
          <w:szCs w:val="32"/>
        </w:rPr>
      </w:pPr>
      <w:r>
        <w:rPr>
          <w:rFonts w:ascii="Helvetica" w:hAnsi="Helvetica"/>
          <w:b/>
          <w:color w:val="FFFFFF" w:themeColor="background1"/>
          <w:sz w:val="32"/>
          <w:szCs w:val="32"/>
        </w:rPr>
        <w:t xml:space="preserve"> RESOURCES</w:t>
      </w:r>
      <w:r w:rsidRPr="00451116">
        <w:rPr>
          <w:rFonts w:ascii="Helvetica" w:hAnsi="Helvetica"/>
          <w:b/>
          <w:color w:val="FFFFFF" w:themeColor="background1"/>
          <w:sz w:val="32"/>
          <w:szCs w:val="32"/>
        </w:rPr>
        <w:t xml:space="preserve"> FOR STUDENTS</w:t>
      </w:r>
    </w:p>
    <w:p w:rsidR="002932AD" w:rsidRPr="001422F2" w:rsidRDefault="002932AD" w:rsidP="002932AD">
      <w:pPr>
        <w:pStyle w:val="ListParagraph"/>
        <w:shd w:val="clear" w:color="auto" w:fill="76923C" w:themeFill="accent3" w:themeFillShade="BF"/>
        <w:tabs>
          <w:tab w:val="center" w:pos="4680"/>
          <w:tab w:val="left" w:pos="6399"/>
        </w:tabs>
        <w:ind w:left="0"/>
        <w:rPr>
          <w:rFonts w:ascii="Garamond" w:hAnsi="Garamond"/>
          <w:b/>
          <w:color w:val="FFFFFF" w:themeColor="background1"/>
          <w:sz w:val="16"/>
          <w:szCs w:val="16"/>
        </w:rPr>
      </w:pPr>
    </w:p>
    <w:p w:rsidR="002932AD" w:rsidRDefault="002932AD" w:rsidP="002932AD">
      <w:pPr>
        <w:pStyle w:val="ListParagraph"/>
        <w:tabs>
          <w:tab w:val="left" w:pos="2880"/>
        </w:tabs>
        <w:spacing w:after="0"/>
        <w:ind w:left="360"/>
        <w:rPr>
          <w:rStyle w:val="apple-style-span"/>
          <w:rFonts w:ascii="Garamond" w:hAnsi="Garamond" w:cs="Arial"/>
          <w:color w:val="000000"/>
          <w:sz w:val="23"/>
          <w:szCs w:val="23"/>
          <w:shd w:val="clear" w:color="auto" w:fill="FFFFFF"/>
        </w:rPr>
      </w:pPr>
    </w:p>
    <w:p w:rsidR="003D46C8" w:rsidRPr="00786976" w:rsidRDefault="003D46C8" w:rsidP="00786976">
      <w:pPr>
        <w:spacing w:after="0" w:line="240" w:lineRule="auto"/>
        <w:textAlignment w:val="baseline"/>
        <w:rPr>
          <w:rFonts w:ascii="Garamond" w:hAnsi="Garamond" w:cstheme="minorHAnsi"/>
          <w:color w:val="000000" w:themeColor="text1"/>
          <w:sz w:val="23"/>
          <w:szCs w:val="23"/>
        </w:rPr>
      </w:pPr>
    </w:p>
    <w:p w:rsidR="003D46C8" w:rsidRDefault="00B61F7A" w:rsidP="003D46C8">
      <w:pPr>
        <w:spacing w:after="0" w:line="240" w:lineRule="auto"/>
        <w:textAlignment w:val="baseline"/>
        <w:rPr>
          <w:rStyle w:val="Hyperlink"/>
          <w:rFonts w:ascii="Garamond" w:hAnsi="Garamond" w:cstheme="minorHAnsi"/>
          <w:b/>
          <w:color w:val="000000" w:themeColor="text1"/>
          <w:sz w:val="23"/>
          <w:szCs w:val="23"/>
          <w:u w:val="none"/>
        </w:rPr>
      </w:pPr>
      <w:r>
        <w:rPr>
          <w:rStyle w:val="Hyperlink"/>
          <w:rFonts w:ascii="Garamond" w:hAnsi="Garamond" w:cstheme="minorHAnsi"/>
          <w:b/>
          <w:color w:val="000000" w:themeColor="text1"/>
          <w:sz w:val="23"/>
          <w:szCs w:val="23"/>
          <w:u w:val="none"/>
        </w:rPr>
        <w:t xml:space="preserve">Homework </w:t>
      </w:r>
      <w:r w:rsidR="003D46C8" w:rsidRPr="0013004A">
        <w:rPr>
          <w:rStyle w:val="Hyperlink"/>
          <w:rFonts w:ascii="Garamond" w:hAnsi="Garamond" w:cstheme="minorHAnsi"/>
          <w:b/>
          <w:color w:val="000000" w:themeColor="text1"/>
          <w:sz w:val="23"/>
          <w:szCs w:val="23"/>
          <w:u w:val="none"/>
        </w:rPr>
        <w:t>References Available in the Resource Folder</w:t>
      </w:r>
    </w:p>
    <w:p w:rsidR="00502A92" w:rsidRDefault="00502A92" w:rsidP="003D46C8">
      <w:pPr>
        <w:spacing w:after="0" w:line="240" w:lineRule="auto"/>
        <w:textAlignment w:val="baseline"/>
        <w:rPr>
          <w:rStyle w:val="Hyperlink"/>
          <w:rFonts w:ascii="Garamond" w:hAnsi="Garamond" w:cstheme="minorHAnsi"/>
          <w:b/>
          <w:color w:val="000000" w:themeColor="text1"/>
          <w:sz w:val="23"/>
          <w:szCs w:val="23"/>
          <w:u w:val="none"/>
        </w:rPr>
      </w:pPr>
    </w:p>
    <w:p w:rsidR="00502A92" w:rsidRPr="00E2780D" w:rsidRDefault="00502A92" w:rsidP="00502A92">
      <w:pPr>
        <w:rPr>
          <w:rFonts w:ascii="Garamond" w:eastAsia="Times New Roman" w:hAnsi="Garamond" w:cs="Times New Roman"/>
          <w:sz w:val="24"/>
          <w:szCs w:val="24"/>
        </w:rPr>
      </w:pPr>
      <w:r w:rsidRPr="00E2780D">
        <w:rPr>
          <w:rFonts w:ascii="Garamond" w:eastAsia="Times New Roman" w:hAnsi="Garamond" w:cs="Times New Roman"/>
          <w:sz w:val="24"/>
          <w:szCs w:val="24"/>
        </w:rPr>
        <w:t xml:space="preserve">de Man, H., Bouwknegt, M., van Heijnsbergen, E., Leenen, E. J. T. M., van Knapen, F. </w:t>
      </w:r>
      <w:r>
        <w:rPr>
          <w:rFonts w:ascii="Garamond" w:eastAsia="Times New Roman" w:hAnsi="Garamond" w:cs="Times New Roman"/>
          <w:sz w:val="24"/>
          <w:szCs w:val="24"/>
        </w:rPr>
        <w:t>and</w:t>
      </w:r>
      <w:r w:rsidRPr="00E2780D">
        <w:rPr>
          <w:rFonts w:ascii="Garamond" w:eastAsia="Times New Roman" w:hAnsi="Garamond" w:cs="Times New Roman"/>
          <w:sz w:val="24"/>
          <w:szCs w:val="24"/>
        </w:rPr>
        <w:t xml:space="preserve"> de Roda Husman, A. M. (2014). Health risk assessment for splash parks that use rainwater as source water. </w:t>
      </w:r>
      <w:r w:rsidRPr="00E2780D">
        <w:rPr>
          <w:rFonts w:ascii="Garamond" w:eastAsia="Times New Roman" w:hAnsi="Garamond" w:cs="Times New Roman"/>
          <w:i/>
          <w:iCs/>
          <w:sz w:val="24"/>
          <w:szCs w:val="24"/>
        </w:rPr>
        <w:t>Water Research</w:t>
      </w:r>
      <w:r w:rsidRPr="00E2780D">
        <w:rPr>
          <w:rFonts w:ascii="Garamond" w:eastAsia="Times New Roman" w:hAnsi="Garamond" w:cs="Times New Roman"/>
          <w:sz w:val="24"/>
          <w:szCs w:val="24"/>
        </w:rPr>
        <w:t>.</w:t>
      </w:r>
    </w:p>
    <w:p w:rsidR="00502A92" w:rsidRPr="00E2780D" w:rsidRDefault="00502A92" w:rsidP="00502A92">
      <w:pPr>
        <w:rPr>
          <w:rFonts w:ascii="Garamond" w:eastAsia="Times New Roman" w:hAnsi="Garamond" w:cs="Times New Roman"/>
          <w:sz w:val="23"/>
          <w:szCs w:val="23"/>
        </w:rPr>
      </w:pPr>
      <w:r w:rsidRPr="00E2780D">
        <w:rPr>
          <w:rFonts w:ascii="Garamond" w:eastAsia="Times New Roman" w:hAnsi="Garamond" w:cs="Times New Roman"/>
          <w:sz w:val="23"/>
          <w:szCs w:val="23"/>
        </w:rPr>
        <w:t xml:space="preserve">Dom, N. C., Ahmad, A. H., Latif, Z. A., Ismail, R. </w:t>
      </w:r>
      <w:r>
        <w:rPr>
          <w:rFonts w:ascii="Garamond" w:eastAsia="Times New Roman" w:hAnsi="Garamond" w:cs="Times New Roman"/>
          <w:sz w:val="23"/>
          <w:szCs w:val="23"/>
        </w:rPr>
        <w:t>and</w:t>
      </w:r>
      <w:r w:rsidRPr="00E2780D">
        <w:rPr>
          <w:rFonts w:ascii="Garamond" w:eastAsia="Times New Roman" w:hAnsi="Garamond" w:cs="Times New Roman"/>
          <w:sz w:val="23"/>
          <w:szCs w:val="23"/>
        </w:rPr>
        <w:t xml:space="preserve"> Pradhan, B. (2013). Coupling of remote sensing data and environmental-related parameters for dengue transmission risk assessment in Subang Jaya, Malaysia. </w:t>
      </w:r>
      <w:r w:rsidRPr="00E2780D">
        <w:rPr>
          <w:rFonts w:ascii="Garamond" w:eastAsia="Times New Roman" w:hAnsi="Garamond" w:cs="Times New Roman"/>
          <w:i/>
          <w:iCs/>
          <w:sz w:val="23"/>
          <w:szCs w:val="23"/>
        </w:rPr>
        <w:t>Geocarto International</w:t>
      </w:r>
      <w:r w:rsidRPr="00E2780D">
        <w:rPr>
          <w:rFonts w:ascii="Garamond" w:eastAsia="Times New Roman" w:hAnsi="Garamond" w:cs="Times New Roman"/>
          <w:sz w:val="23"/>
          <w:szCs w:val="23"/>
        </w:rPr>
        <w:t xml:space="preserve">, </w:t>
      </w:r>
      <w:r w:rsidRPr="00E2780D">
        <w:rPr>
          <w:rFonts w:ascii="Garamond" w:eastAsia="Times New Roman" w:hAnsi="Garamond" w:cs="Times New Roman"/>
          <w:i/>
          <w:iCs/>
          <w:sz w:val="23"/>
          <w:szCs w:val="23"/>
        </w:rPr>
        <w:t>28</w:t>
      </w:r>
      <w:r w:rsidRPr="00E2780D">
        <w:rPr>
          <w:rFonts w:ascii="Garamond" w:eastAsia="Times New Roman" w:hAnsi="Garamond" w:cs="Times New Roman"/>
          <w:sz w:val="23"/>
          <w:szCs w:val="23"/>
        </w:rPr>
        <w:t>(3), 258</w:t>
      </w:r>
      <w:r>
        <w:rPr>
          <w:rFonts w:ascii="Garamond" w:eastAsia="Times New Roman" w:hAnsi="Garamond" w:cs="Times New Roman"/>
          <w:sz w:val="23"/>
          <w:szCs w:val="23"/>
        </w:rPr>
        <w:t>–</w:t>
      </w:r>
      <w:r w:rsidRPr="00E2780D">
        <w:rPr>
          <w:rFonts w:ascii="Garamond" w:eastAsia="Times New Roman" w:hAnsi="Garamond" w:cs="Times New Roman"/>
          <w:sz w:val="23"/>
          <w:szCs w:val="23"/>
        </w:rPr>
        <w:t>272.</w:t>
      </w:r>
    </w:p>
    <w:p w:rsidR="00502A92" w:rsidRPr="00E2780D" w:rsidRDefault="00502A92" w:rsidP="00502A92">
      <w:pPr>
        <w:rPr>
          <w:rFonts w:ascii="Garamond" w:eastAsia="Times New Roman" w:hAnsi="Garamond" w:cs="Times New Roman"/>
          <w:sz w:val="23"/>
          <w:szCs w:val="23"/>
        </w:rPr>
      </w:pPr>
      <w:r w:rsidRPr="00E2780D">
        <w:rPr>
          <w:rFonts w:ascii="Garamond" w:eastAsia="Times New Roman" w:hAnsi="Garamond" w:cs="Times New Roman"/>
          <w:sz w:val="23"/>
          <w:szCs w:val="23"/>
        </w:rPr>
        <w:t>Jones</w:t>
      </w:r>
      <w:r w:rsidRPr="00E2780D">
        <w:rPr>
          <w:rFonts w:ascii="Cambria Math" w:eastAsia="Times New Roman" w:hAnsi="Cambria Math" w:cs="Cambria Math"/>
          <w:sz w:val="23"/>
          <w:szCs w:val="23"/>
        </w:rPr>
        <w:t>‐</w:t>
      </w:r>
      <w:r w:rsidRPr="00E2780D">
        <w:rPr>
          <w:rFonts w:ascii="Garamond" w:eastAsia="Times New Roman" w:hAnsi="Garamond" w:cs="Times New Roman"/>
          <w:sz w:val="23"/>
          <w:szCs w:val="23"/>
        </w:rPr>
        <w:t xml:space="preserve">Engel, L., Engel, G. A., Schillaci, M. A., Lee, B., Heidrich, J., Chalise, M. </w:t>
      </w:r>
      <w:r>
        <w:rPr>
          <w:rFonts w:ascii="Garamond" w:eastAsia="Times New Roman" w:hAnsi="Garamond" w:cs="Times New Roman"/>
          <w:sz w:val="23"/>
          <w:szCs w:val="23"/>
        </w:rPr>
        <w:t>and</w:t>
      </w:r>
      <w:r w:rsidRPr="00E2780D">
        <w:rPr>
          <w:rFonts w:ascii="Garamond" w:eastAsia="Times New Roman" w:hAnsi="Garamond" w:cs="Times New Roman"/>
          <w:sz w:val="23"/>
          <w:szCs w:val="23"/>
        </w:rPr>
        <w:t xml:space="preserve"> Kyes, R. C. (2006). Considering human–primate transmission of measles virus through the prism of risk analysis. </w:t>
      </w:r>
      <w:r w:rsidRPr="00E2780D">
        <w:rPr>
          <w:rFonts w:ascii="Garamond" w:eastAsia="Times New Roman" w:hAnsi="Garamond" w:cs="Times New Roman"/>
          <w:i/>
          <w:iCs/>
          <w:sz w:val="23"/>
          <w:szCs w:val="23"/>
        </w:rPr>
        <w:t>American Journal of Primatology</w:t>
      </w:r>
      <w:r w:rsidRPr="00E2780D">
        <w:rPr>
          <w:rFonts w:ascii="Garamond" w:eastAsia="Times New Roman" w:hAnsi="Garamond" w:cs="Times New Roman"/>
          <w:sz w:val="23"/>
          <w:szCs w:val="23"/>
        </w:rPr>
        <w:t xml:space="preserve">, </w:t>
      </w:r>
      <w:r w:rsidRPr="00E2780D">
        <w:rPr>
          <w:rFonts w:ascii="Garamond" w:eastAsia="Times New Roman" w:hAnsi="Garamond" w:cs="Times New Roman"/>
          <w:i/>
          <w:iCs/>
          <w:sz w:val="23"/>
          <w:szCs w:val="23"/>
        </w:rPr>
        <w:t>68</w:t>
      </w:r>
      <w:r w:rsidRPr="00E2780D">
        <w:rPr>
          <w:rFonts w:ascii="Garamond" w:eastAsia="Times New Roman" w:hAnsi="Garamond" w:cs="Times New Roman"/>
          <w:sz w:val="23"/>
          <w:szCs w:val="23"/>
        </w:rPr>
        <w:t>(9), 868</w:t>
      </w:r>
      <w:r>
        <w:rPr>
          <w:rFonts w:ascii="Garamond" w:eastAsia="Times New Roman" w:hAnsi="Garamond" w:cs="Times New Roman"/>
          <w:sz w:val="23"/>
          <w:szCs w:val="23"/>
        </w:rPr>
        <w:t>–</w:t>
      </w:r>
      <w:r w:rsidRPr="00E2780D">
        <w:rPr>
          <w:rFonts w:ascii="Garamond" w:eastAsia="Times New Roman" w:hAnsi="Garamond" w:cs="Times New Roman"/>
          <w:sz w:val="23"/>
          <w:szCs w:val="23"/>
        </w:rPr>
        <w:t>879. Abstract available at:</w:t>
      </w:r>
      <w:r>
        <w:rPr>
          <w:rFonts w:ascii="Garamond" w:eastAsia="Times New Roman" w:hAnsi="Garamond" w:cs="Times New Roman"/>
          <w:sz w:val="23"/>
          <w:szCs w:val="23"/>
        </w:rPr>
        <w:t xml:space="preserve">  </w:t>
      </w:r>
      <w:hyperlink r:id="rId60" w:history="1">
        <w:r w:rsidRPr="00E2780D">
          <w:rPr>
            <w:rStyle w:val="Hyperlink"/>
            <w:rFonts w:ascii="Garamond" w:eastAsia="Times New Roman" w:hAnsi="Garamond" w:cs="Times New Roman"/>
            <w:sz w:val="23"/>
            <w:szCs w:val="23"/>
          </w:rPr>
          <w:t>http://www.ncbi.nlm.nih.gov/pubmed/16900498</w:t>
        </w:r>
      </w:hyperlink>
      <w:r>
        <w:rPr>
          <w:rStyle w:val="Hyperlink"/>
          <w:rFonts w:ascii="Garamond" w:eastAsia="Times New Roman" w:hAnsi="Garamond" w:cs="Times New Roman"/>
          <w:sz w:val="23"/>
          <w:szCs w:val="23"/>
        </w:rPr>
        <w:t>.</w:t>
      </w:r>
    </w:p>
    <w:p w:rsidR="00DD4242" w:rsidRDefault="00DD4242" w:rsidP="00DD4242">
      <w:pPr>
        <w:rPr>
          <w:rFonts w:ascii="Garamond" w:hAnsi="Garamond"/>
          <w:sz w:val="23"/>
          <w:szCs w:val="23"/>
        </w:rPr>
      </w:pPr>
      <w:r>
        <w:rPr>
          <w:rFonts w:ascii="Garamond" w:hAnsi="Garamond"/>
          <w:sz w:val="23"/>
          <w:szCs w:val="23"/>
        </w:rPr>
        <w:t xml:space="preserve">Khuntirat, Benjawan P., et. al., </w:t>
      </w:r>
      <w:r>
        <w:rPr>
          <w:rFonts w:ascii="Garamond" w:hAnsi="Garamond"/>
          <w:i/>
          <w:sz w:val="23"/>
          <w:szCs w:val="23"/>
        </w:rPr>
        <w:t>Évidence for subclinical avian influenze virus infections among rural Thai villagers,”</w:t>
      </w:r>
      <w:r>
        <w:rPr>
          <w:rFonts w:ascii="Garamond" w:hAnsi="Garamond"/>
          <w:sz w:val="23"/>
          <w:szCs w:val="23"/>
        </w:rPr>
        <w:t xml:space="preserve"> Clinical Infectious Diseases, 53(8) (2011)</w:t>
      </w:r>
    </w:p>
    <w:p w:rsidR="00502A92" w:rsidRPr="00E2780D" w:rsidRDefault="00502A92" w:rsidP="00502A92">
      <w:pPr>
        <w:rPr>
          <w:rFonts w:ascii="Garamond" w:eastAsia="Times New Roman" w:hAnsi="Garamond" w:cs="Times New Roman"/>
          <w:sz w:val="23"/>
          <w:szCs w:val="23"/>
        </w:rPr>
      </w:pPr>
      <w:r w:rsidRPr="00E2780D">
        <w:rPr>
          <w:rFonts w:ascii="Garamond" w:eastAsia="Times New Roman" w:hAnsi="Garamond" w:cs="Times New Roman"/>
          <w:sz w:val="23"/>
          <w:szCs w:val="23"/>
        </w:rPr>
        <w:t xml:space="preserve">Lau, C. L., Clements, A. C., Skelly, C., Dobson, A. J., Smythe, L. D., </w:t>
      </w:r>
      <w:r>
        <w:rPr>
          <w:rFonts w:ascii="Garamond" w:eastAsia="Times New Roman" w:hAnsi="Garamond" w:cs="Times New Roman"/>
          <w:sz w:val="23"/>
          <w:szCs w:val="23"/>
        </w:rPr>
        <w:t>and</w:t>
      </w:r>
      <w:r w:rsidRPr="00E2780D">
        <w:rPr>
          <w:rFonts w:ascii="Garamond" w:eastAsia="Times New Roman" w:hAnsi="Garamond" w:cs="Times New Roman"/>
          <w:sz w:val="23"/>
          <w:szCs w:val="23"/>
        </w:rPr>
        <w:t xml:space="preserve"> Weinstein, P. (2012). Leptospirosis in American Samoa</w:t>
      </w:r>
      <w:r>
        <w:rPr>
          <w:rFonts w:ascii="Garamond" w:eastAsia="Times New Roman" w:hAnsi="Garamond" w:cs="Times New Roman"/>
          <w:sz w:val="23"/>
          <w:szCs w:val="23"/>
        </w:rPr>
        <w:t xml:space="preserve"> – </w:t>
      </w:r>
      <w:r w:rsidRPr="00E2780D">
        <w:rPr>
          <w:rFonts w:ascii="Garamond" w:eastAsia="Times New Roman" w:hAnsi="Garamond" w:cs="Times New Roman"/>
          <w:sz w:val="23"/>
          <w:szCs w:val="23"/>
        </w:rPr>
        <w:t xml:space="preserve">estimating and mapping risk using environmental data. </w:t>
      </w:r>
      <w:r w:rsidRPr="00E2780D">
        <w:rPr>
          <w:rFonts w:ascii="Garamond" w:eastAsia="Times New Roman" w:hAnsi="Garamond" w:cs="Times New Roman"/>
          <w:i/>
          <w:iCs/>
          <w:sz w:val="23"/>
          <w:szCs w:val="23"/>
        </w:rPr>
        <w:t>PLoS Neglected Tropical Diseases</w:t>
      </w:r>
      <w:r w:rsidRPr="00E2780D">
        <w:rPr>
          <w:rFonts w:ascii="Garamond" w:eastAsia="Times New Roman" w:hAnsi="Garamond" w:cs="Times New Roman"/>
          <w:sz w:val="23"/>
          <w:szCs w:val="23"/>
        </w:rPr>
        <w:t xml:space="preserve">, </w:t>
      </w:r>
      <w:r w:rsidRPr="00E2780D">
        <w:rPr>
          <w:rFonts w:ascii="Garamond" w:eastAsia="Times New Roman" w:hAnsi="Garamond" w:cs="Times New Roman"/>
          <w:i/>
          <w:iCs/>
          <w:sz w:val="23"/>
          <w:szCs w:val="23"/>
        </w:rPr>
        <w:t>6</w:t>
      </w:r>
      <w:r w:rsidRPr="00E2780D">
        <w:rPr>
          <w:rFonts w:ascii="Garamond" w:eastAsia="Times New Roman" w:hAnsi="Garamond" w:cs="Times New Roman"/>
          <w:sz w:val="23"/>
          <w:szCs w:val="23"/>
        </w:rPr>
        <w:t xml:space="preserve">(5), e1669. Article available free online at: </w:t>
      </w:r>
      <w:r w:rsidRPr="00536E1C">
        <w:rPr>
          <w:rFonts w:ascii="Garamond" w:eastAsia="Times New Roman" w:hAnsi="Garamond" w:cs="Times New Roman"/>
          <w:sz w:val="23"/>
          <w:szCs w:val="23"/>
        </w:rPr>
        <w:t>http://www.ncbi.nlm.nih.gov/pmc/articles/PMC3362644/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786976" w:rsidRPr="00E2780D" w:rsidTr="00502A92">
        <w:tc>
          <w:tcPr>
            <w:tcW w:w="9576" w:type="dxa"/>
          </w:tcPr>
          <w:p w:rsidR="00DD4242" w:rsidRDefault="00DD4242" w:rsidP="00DD4242">
            <w:pPr>
              <w:rPr>
                <w:rFonts w:ascii="Garamond" w:hAnsi="Garamond"/>
                <w:sz w:val="23"/>
                <w:szCs w:val="23"/>
              </w:rPr>
            </w:pPr>
            <w:r>
              <w:rPr>
                <w:rFonts w:ascii="Garamond" w:hAnsi="Garamond"/>
                <w:sz w:val="23"/>
                <w:szCs w:val="23"/>
              </w:rPr>
              <w:t xml:space="preserve">Moen, A.R., Wouda, W., Mul, M.F., Graat, E.A.M., and van Werven, T., </w:t>
            </w:r>
            <w:r>
              <w:rPr>
                <w:rFonts w:ascii="Garamond" w:hAnsi="Garamond"/>
                <w:i/>
                <w:sz w:val="23"/>
                <w:szCs w:val="23"/>
              </w:rPr>
              <w:t xml:space="preserve">“Increased risk of </w:t>
            </w:r>
            <w:r w:rsidR="004744EA">
              <w:rPr>
                <w:rFonts w:ascii="Garamond" w:hAnsi="Garamond"/>
                <w:i/>
                <w:sz w:val="23"/>
                <w:szCs w:val="23"/>
              </w:rPr>
              <w:t>abortion</w:t>
            </w:r>
            <w:r>
              <w:rPr>
                <w:rFonts w:ascii="Garamond" w:hAnsi="Garamond"/>
                <w:i/>
                <w:sz w:val="23"/>
                <w:szCs w:val="23"/>
              </w:rPr>
              <w:t xml:space="preserve"> following Neospora caninum </w:t>
            </w:r>
            <w:r w:rsidR="004744EA">
              <w:rPr>
                <w:rFonts w:ascii="Garamond" w:hAnsi="Garamond"/>
                <w:i/>
                <w:sz w:val="23"/>
                <w:szCs w:val="23"/>
              </w:rPr>
              <w:t>abortion</w:t>
            </w:r>
            <w:r>
              <w:rPr>
                <w:rFonts w:ascii="Garamond" w:hAnsi="Garamond"/>
                <w:i/>
                <w:sz w:val="23"/>
                <w:szCs w:val="23"/>
              </w:rPr>
              <w:t xml:space="preserve"> outbreaks:  a retrospective and prospective cohort study I four dairy herds,” </w:t>
            </w:r>
            <w:r>
              <w:rPr>
                <w:rFonts w:ascii="Garamond" w:hAnsi="Garamond"/>
                <w:sz w:val="23"/>
                <w:szCs w:val="23"/>
              </w:rPr>
              <w:t>Theriogenology 49 1301-1309 (1998)</w:t>
            </w:r>
          </w:p>
          <w:p w:rsidR="00DD4242" w:rsidRPr="00BD7107" w:rsidRDefault="00DD4242" w:rsidP="00DD4242">
            <w:pPr>
              <w:rPr>
                <w:rFonts w:ascii="Garamond" w:hAnsi="Garamond"/>
                <w:sz w:val="23"/>
                <w:szCs w:val="23"/>
              </w:rPr>
            </w:pPr>
          </w:p>
          <w:p w:rsidR="00DD4242" w:rsidRDefault="00DD4242" w:rsidP="00A9019E">
            <w:pPr>
              <w:textAlignment w:val="baseline"/>
              <w:rPr>
                <w:rFonts w:ascii="Garamond" w:hAnsi="Garamond"/>
                <w:sz w:val="23"/>
                <w:szCs w:val="23"/>
              </w:rPr>
            </w:pPr>
            <w:r>
              <w:rPr>
                <w:rFonts w:ascii="Garamond" w:hAnsi="Garamond"/>
                <w:sz w:val="23"/>
                <w:szCs w:val="23"/>
              </w:rPr>
              <w:t xml:space="preserve">Parashar, Umesh, et. al., </w:t>
            </w:r>
            <w:r>
              <w:rPr>
                <w:rFonts w:ascii="Garamond" w:hAnsi="Garamond"/>
                <w:i/>
                <w:sz w:val="23"/>
                <w:szCs w:val="23"/>
              </w:rPr>
              <w:t xml:space="preserve">“Case-control study of risk factors for human infection with a new zoonotic paramyxovirus, nipah virus during a 1998 – 1999 </w:t>
            </w:r>
            <w:r w:rsidR="004744EA">
              <w:rPr>
                <w:rFonts w:ascii="Garamond" w:hAnsi="Garamond"/>
                <w:i/>
                <w:sz w:val="23"/>
                <w:szCs w:val="23"/>
              </w:rPr>
              <w:t>outbreak</w:t>
            </w:r>
            <w:r>
              <w:rPr>
                <w:rFonts w:ascii="Garamond" w:hAnsi="Garamond"/>
                <w:i/>
                <w:sz w:val="23"/>
                <w:szCs w:val="23"/>
              </w:rPr>
              <w:t xml:space="preserve"> of severe encephalitis in Malaysia,” </w:t>
            </w:r>
            <w:r>
              <w:rPr>
                <w:rFonts w:ascii="Garamond" w:hAnsi="Garamond"/>
                <w:sz w:val="23"/>
                <w:szCs w:val="23"/>
              </w:rPr>
              <w:t>The Journal of Infectious Diseases 181:1755-9 (2000)</w:t>
            </w:r>
          </w:p>
          <w:p w:rsidR="00DD4242" w:rsidRDefault="00DD4242" w:rsidP="00A9019E">
            <w:pPr>
              <w:textAlignment w:val="baseline"/>
              <w:rPr>
                <w:rFonts w:ascii="Garamond" w:hAnsi="Garamond"/>
                <w:sz w:val="23"/>
                <w:szCs w:val="23"/>
              </w:rPr>
            </w:pPr>
          </w:p>
          <w:p w:rsidR="00DD4242" w:rsidRPr="0013555F" w:rsidRDefault="00DD4242" w:rsidP="00DD4242">
            <w:pPr>
              <w:spacing w:line="276" w:lineRule="auto"/>
              <w:rPr>
                <w:rFonts w:ascii="Garamond" w:hAnsi="Garamond"/>
                <w:sz w:val="23"/>
                <w:szCs w:val="23"/>
              </w:rPr>
            </w:pPr>
            <w:r w:rsidRPr="0013555F">
              <w:rPr>
                <w:rFonts w:ascii="Garamond" w:hAnsi="Garamond"/>
                <w:sz w:val="23"/>
                <w:szCs w:val="23"/>
              </w:rPr>
              <w:t xml:space="preserve">Suwancharoen, D., Chaisakdanugull, Y., Thanapongtharm, W., and Yoshida, A., </w:t>
            </w:r>
            <w:r w:rsidRPr="0013555F">
              <w:rPr>
                <w:rFonts w:ascii="Garamond" w:hAnsi="Garamond"/>
                <w:i/>
                <w:sz w:val="23"/>
                <w:szCs w:val="23"/>
              </w:rPr>
              <w:t xml:space="preserve">Serological Survey of Leptospirosis in Livestock in </w:t>
            </w:r>
            <w:r w:rsidR="004744EA" w:rsidRPr="0013555F">
              <w:rPr>
                <w:rFonts w:ascii="Garamond" w:hAnsi="Garamond"/>
                <w:i/>
                <w:sz w:val="23"/>
                <w:szCs w:val="23"/>
              </w:rPr>
              <w:t xml:space="preserve">Thailand, </w:t>
            </w:r>
            <w:r w:rsidR="004744EA" w:rsidRPr="0013555F">
              <w:rPr>
                <w:rFonts w:ascii="Garamond" w:hAnsi="Garamond"/>
                <w:sz w:val="23"/>
                <w:szCs w:val="23"/>
              </w:rPr>
              <w:t>´Epidemiol</w:t>
            </w:r>
            <w:r w:rsidRPr="0013555F">
              <w:rPr>
                <w:rFonts w:ascii="Garamond" w:hAnsi="Garamond"/>
                <w:sz w:val="23"/>
                <w:szCs w:val="23"/>
              </w:rPr>
              <w:t>. Infect. (2013) 141, 2269-2277</w:t>
            </w:r>
          </w:p>
          <w:p w:rsidR="00DD4242" w:rsidRDefault="00DD4242" w:rsidP="00DD4242">
            <w:pPr>
              <w:rPr>
                <w:rFonts w:ascii="Garamond" w:hAnsi="Garamond"/>
                <w:sz w:val="23"/>
                <w:szCs w:val="23"/>
              </w:rPr>
            </w:pPr>
          </w:p>
          <w:p w:rsidR="00DD4242" w:rsidRDefault="00DD4242" w:rsidP="00A9019E">
            <w:pPr>
              <w:textAlignment w:val="baseline"/>
              <w:rPr>
                <w:rFonts w:ascii="Garamond" w:hAnsi="Garamond"/>
                <w:sz w:val="23"/>
                <w:szCs w:val="23"/>
              </w:rPr>
            </w:pPr>
          </w:p>
          <w:p w:rsidR="00DD4242" w:rsidRDefault="00DD4242" w:rsidP="00A9019E">
            <w:pPr>
              <w:textAlignment w:val="baseline"/>
              <w:rPr>
                <w:rFonts w:ascii="Garamond" w:hAnsi="Garamond"/>
                <w:sz w:val="23"/>
                <w:szCs w:val="23"/>
              </w:rPr>
            </w:pPr>
          </w:p>
          <w:p w:rsidR="00A9019E" w:rsidRDefault="00DD4242" w:rsidP="00A9019E">
            <w:pPr>
              <w:textAlignment w:val="baseline"/>
              <w:rPr>
                <w:rStyle w:val="Hyperlink"/>
                <w:rFonts w:ascii="Garamond" w:hAnsi="Garamond" w:cstheme="minorHAnsi"/>
                <w:b/>
                <w:color w:val="000000" w:themeColor="text1"/>
                <w:sz w:val="23"/>
                <w:szCs w:val="23"/>
                <w:u w:val="none"/>
              </w:rPr>
            </w:pPr>
            <w:r>
              <w:rPr>
                <w:rStyle w:val="Hyperlink"/>
                <w:rFonts w:ascii="Garamond" w:hAnsi="Garamond" w:cstheme="minorHAnsi"/>
                <w:b/>
                <w:color w:val="000000" w:themeColor="text1"/>
                <w:sz w:val="23"/>
                <w:szCs w:val="23"/>
                <w:u w:val="none"/>
              </w:rPr>
              <w:t>R</w:t>
            </w:r>
            <w:r w:rsidR="00A9019E" w:rsidRPr="0013004A">
              <w:rPr>
                <w:rStyle w:val="Hyperlink"/>
                <w:rFonts w:ascii="Garamond" w:hAnsi="Garamond" w:cstheme="minorHAnsi"/>
                <w:b/>
                <w:color w:val="000000" w:themeColor="text1"/>
                <w:sz w:val="23"/>
                <w:szCs w:val="23"/>
                <w:u w:val="none"/>
              </w:rPr>
              <w:t>eferences Available in the Resource Folder</w:t>
            </w:r>
          </w:p>
          <w:p w:rsidR="00B61F7A" w:rsidRDefault="00B61F7A" w:rsidP="00502A92">
            <w:pPr>
              <w:rPr>
                <w:rFonts w:ascii="Garamond" w:hAnsi="Garamond"/>
                <w:sz w:val="23"/>
                <w:szCs w:val="23"/>
              </w:rPr>
            </w:pPr>
          </w:p>
          <w:p w:rsidR="00395AEB" w:rsidRDefault="00B61F7A" w:rsidP="00395AEB">
            <w:pPr>
              <w:spacing w:line="276" w:lineRule="auto"/>
              <w:rPr>
                <w:rFonts w:ascii="Garamond" w:hAnsi="Garamond"/>
                <w:sz w:val="23"/>
                <w:szCs w:val="23"/>
              </w:rPr>
            </w:pPr>
            <w:r>
              <w:rPr>
                <w:rFonts w:ascii="Garamond" w:hAnsi="Garamond"/>
                <w:sz w:val="23"/>
                <w:szCs w:val="23"/>
              </w:rPr>
              <w:t xml:space="preserve">Scurr, John H., Machin, Samuel J., Bailey-King, Sarah, Mackie, Ian J., McDonald, Sally, Smith, Philip D. Coleridge, </w:t>
            </w:r>
            <w:r>
              <w:rPr>
                <w:rFonts w:ascii="Garamond" w:hAnsi="Garamond"/>
                <w:i/>
                <w:sz w:val="23"/>
                <w:szCs w:val="23"/>
              </w:rPr>
              <w:t xml:space="preserve">“Frequency and prevention of symptomless deep-vein thrombosis in ong-haul flights:  a randomized trial,” </w:t>
            </w:r>
            <w:r w:rsidRPr="00B61F7A">
              <w:rPr>
                <w:rFonts w:ascii="Garamond" w:hAnsi="Garamond"/>
                <w:sz w:val="23"/>
                <w:szCs w:val="23"/>
              </w:rPr>
              <w:t>Lancet 357 (2001)</w:t>
            </w:r>
            <w:r w:rsidR="00395AEB" w:rsidRPr="0013555F">
              <w:rPr>
                <w:rFonts w:ascii="Garamond" w:hAnsi="Garamond"/>
                <w:sz w:val="23"/>
                <w:szCs w:val="23"/>
              </w:rPr>
              <w:t xml:space="preserve"> </w:t>
            </w:r>
          </w:p>
          <w:p w:rsidR="00395AEB" w:rsidRPr="00395AEB" w:rsidRDefault="00395AEB" w:rsidP="00395AEB">
            <w:pPr>
              <w:spacing w:line="276" w:lineRule="auto"/>
              <w:rPr>
                <w:rFonts w:ascii="Garamond" w:hAnsi="Garamond"/>
                <w:sz w:val="23"/>
                <w:szCs w:val="23"/>
              </w:rPr>
            </w:pPr>
            <w:r>
              <w:rPr>
                <w:rFonts w:ascii="Garamond" w:hAnsi="Garamond"/>
                <w:sz w:val="23"/>
                <w:szCs w:val="23"/>
              </w:rPr>
              <w:lastRenderedPageBreak/>
              <w:t xml:space="preserve">Stirling, Andy C., and Scoones, Jan, </w:t>
            </w:r>
            <w:r>
              <w:rPr>
                <w:rFonts w:ascii="Garamond" w:hAnsi="Garamond"/>
                <w:i/>
                <w:sz w:val="23"/>
                <w:szCs w:val="23"/>
              </w:rPr>
              <w:t xml:space="preserve">“From risk assessment to knowledge mapping:  science, precaution, and participation in disease ecology,” </w:t>
            </w:r>
            <w:r>
              <w:rPr>
                <w:rFonts w:ascii="Garamond" w:hAnsi="Garamond"/>
                <w:sz w:val="23"/>
                <w:szCs w:val="23"/>
              </w:rPr>
              <w:t>Ecoogy and Society 12(2);14 (2009)</w:t>
            </w:r>
          </w:p>
          <w:p w:rsidR="00DD4242" w:rsidRDefault="00DD4242" w:rsidP="00502A92">
            <w:pPr>
              <w:rPr>
                <w:rFonts w:ascii="Garamond" w:hAnsi="Garamond"/>
                <w:sz w:val="23"/>
                <w:szCs w:val="23"/>
              </w:rPr>
            </w:pPr>
          </w:p>
          <w:p w:rsidR="00786976" w:rsidRPr="00786976" w:rsidRDefault="00786976" w:rsidP="00502A92">
            <w:pPr>
              <w:rPr>
                <w:rFonts w:ascii="Garamond" w:hAnsi="Garamond"/>
                <w:sz w:val="23"/>
                <w:szCs w:val="23"/>
              </w:rPr>
            </w:pPr>
            <w:r w:rsidRPr="00786976">
              <w:rPr>
                <w:rFonts w:ascii="Garamond" w:hAnsi="Garamond"/>
                <w:sz w:val="23"/>
                <w:szCs w:val="23"/>
              </w:rPr>
              <w:t xml:space="preserve">World Health Organization (WHO). 2005. </w:t>
            </w:r>
            <w:r w:rsidRPr="00786976">
              <w:rPr>
                <w:rFonts w:ascii="Garamond" w:hAnsi="Garamond"/>
                <w:i/>
                <w:sz w:val="23"/>
                <w:szCs w:val="23"/>
              </w:rPr>
              <w:t>Outbreak Communication Guidelines</w:t>
            </w:r>
            <w:r w:rsidRPr="00786976">
              <w:rPr>
                <w:rFonts w:ascii="Garamond" w:hAnsi="Garamond"/>
                <w:sz w:val="23"/>
                <w:szCs w:val="23"/>
              </w:rPr>
              <w:t xml:space="preserve">. Available online at Institutional Repository for Information Sharing (IRIS), WHO:  </w:t>
            </w:r>
            <w:r w:rsidRPr="00786976">
              <w:rPr>
                <w:rStyle w:val="Hyperlink"/>
                <w:rFonts w:ascii="Garamond" w:hAnsi="Garamond"/>
                <w:sz w:val="23"/>
                <w:szCs w:val="23"/>
              </w:rPr>
              <w:t xml:space="preserve">http://apps.who.int/iris/handle/10665/69369. </w:t>
            </w:r>
            <w:hyperlink w:history="1"/>
          </w:p>
        </w:tc>
      </w:tr>
    </w:tbl>
    <w:p w:rsidR="00786976" w:rsidRPr="00E2780D" w:rsidRDefault="00786976" w:rsidP="00786976">
      <w:pPr>
        <w:rPr>
          <w:rFonts w:ascii="Garamond" w:hAnsi="Garamond"/>
        </w:rPr>
      </w:pPr>
    </w:p>
    <w:p w:rsidR="003D46C8" w:rsidRDefault="003D46C8" w:rsidP="003D46C8">
      <w:pPr>
        <w:spacing w:after="0" w:line="240" w:lineRule="auto"/>
        <w:textAlignment w:val="baseline"/>
        <w:rPr>
          <w:rStyle w:val="Hyperlink"/>
          <w:rFonts w:ascii="Garamond" w:hAnsi="Garamond" w:cstheme="minorHAnsi"/>
          <w:b/>
          <w:color w:val="000000" w:themeColor="text1"/>
          <w:sz w:val="23"/>
          <w:szCs w:val="23"/>
          <w:u w:val="none"/>
        </w:rPr>
      </w:pPr>
    </w:p>
    <w:p w:rsidR="003D46C8" w:rsidRDefault="00786976" w:rsidP="003D46C8">
      <w:pPr>
        <w:spacing w:after="0" w:line="240" w:lineRule="auto"/>
        <w:textAlignment w:val="baseline"/>
        <w:rPr>
          <w:rStyle w:val="Hyperlink"/>
          <w:rFonts w:ascii="Garamond" w:hAnsi="Garamond" w:cstheme="minorHAnsi"/>
          <w:b/>
          <w:color w:val="000000" w:themeColor="text1"/>
          <w:sz w:val="23"/>
          <w:szCs w:val="23"/>
          <w:u w:val="none"/>
        </w:rPr>
      </w:pPr>
      <w:r>
        <w:rPr>
          <w:rStyle w:val="Hyperlink"/>
          <w:rFonts w:ascii="Garamond" w:hAnsi="Garamond" w:cstheme="minorHAnsi"/>
          <w:color w:val="000000" w:themeColor="text1"/>
          <w:sz w:val="23"/>
          <w:szCs w:val="23"/>
          <w:u w:val="none"/>
        </w:rPr>
        <w:t xml:space="preserve"> </w:t>
      </w:r>
    </w:p>
    <w:p w:rsidR="003D46C8" w:rsidRDefault="00786976" w:rsidP="00786976">
      <w:pPr>
        <w:pStyle w:val="ListParagraph"/>
        <w:tabs>
          <w:tab w:val="left" w:pos="2880"/>
        </w:tabs>
        <w:spacing w:after="0"/>
        <w:ind w:left="0"/>
        <w:rPr>
          <w:rStyle w:val="apple-style-span"/>
          <w:rFonts w:ascii="Garamond" w:hAnsi="Garamond" w:cs="Arial"/>
          <w:b/>
          <w:color w:val="000000"/>
          <w:sz w:val="23"/>
          <w:szCs w:val="23"/>
          <w:shd w:val="clear" w:color="auto" w:fill="FFFFFF"/>
        </w:rPr>
      </w:pPr>
      <w:r w:rsidRPr="00786976">
        <w:rPr>
          <w:rStyle w:val="apple-style-span"/>
          <w:rFonts w:ascii="Garamond" w:hAnsi="Garamond" w:cs="Arial"/>
          <w:b/>
          <w:color w:val="000000"/>
          <w:sz w:val="23"/>
          <w:szCs w:val="23"/>
          <w:shd w:val="clear" w:color="auto" w:fill="FFFFFF"/>
        </w:rPr>
        <w:t>References Available On-Line</w:t>
      </w:r>
    </w:p>
    <w:p w:rsidR="00786976" w:rsidRDefault="00786976" w:rsidP="00786976">
      <w:pPr>
        <w:pStyle w:val="ListParagraph"/>
        <w:tabs>
          <w:tab w:val="left" w:pos="2880"/>
        </w:tabs>
        <w:spacing w:after="0"/>
        <w:ind w:left="0"/>
        <w:rPr>
          <w:rStyle w:val="apple-style-span"/>
          <w:rFonts w:ascii="Garamond" w:hAnsi="Garamond" w:cs="Arial"/>
          <w:b/>
          <w:color w:val="000000"/>
          <w:sz w:val="23"/>
          <w:szCs w:val="23"/>
          <w:shd w:val="clear" w:color="auto" w:fill="FFFFFF"/>
        </w:rPr>
      </w:pPr>
    </w:p>
    <w:p w:rsidR="00786976" w:rsidRPr="00786976" w:rsidRDefault="00786976" w:rsidP="00786976">
      <w:pPr>
        <w:spacing w:after="0" w:line="240" w:lineRule="auto"/>
        <w:rPr>
          <w:rFonts w:ascii="Garamond" w:hAnsi="Garamond" w:cs="Arial"/>
          <w:sz w:val="23"/>
          <w:szCs w:val="23"/>
          <w:shd w:val="clear" w:color="auto" w:fill="FFFFFF"/>
        </w:rPr>
      </w:pPr>
      <w:r w:rsidRPr="00786976">
        <w:rPr>
          <w:rFonts w:ascii="Garamond" w:hAnsi="Garamond" w:cs="Arial"/>
          <w:sz w:val="23"/>
          <w:szCs w:val="23"/>
          <w:shd w:val="clear" w:color="auto" w:fill="FFFFFF"/>
        </w:rPr>
        <w:t xml:space="preserve">Bonita, Ruth; Beaglehole, R; Kjellstrom, T. 2006. </w:t>
      </w:r>
      <w:r w:rsidRPr="00786976">
        <w:rPr>
          <w:rFonts w:ascii="Garamond" w:hAnsi="Garamond" w:cs="Arial"/>
          <w:i/>
          <w:sz w:val="23"/>
          <w:szCs w:val="23"/>
          <w:shd w:val="clear" w:color="auto" w:fill="FFFFFF"/>
        </w:rPr>
        <w:t>Basic epidemiology</w:t>
      </w:r>
      <w:r w:rsidRPr="00786976">
        <w:rPr>
          <w:rFonts w:ascii="Garamond" w:hAnsi="Garamond" w:cs="Arial"/>
          <w:sz w:val="23"/>
          <w:szCs w:val="23"/>
          <w:shd w:val="clear" w:color="auto" w:fill="FFFFFF"/>
        </w:rPr>
        <w:t xml:space="preserve">. World Health Organization, Geneva. Available free online:  </w:t>
      </w:r>
      <w:hyperlink r:id="rId61" w:history="1">
        <w:r w:rsidRPr="00786976">
          <w:rPr>
            <w:rStyle w:val="Hyperlink"/>
            <w:rFonts w:ascii="Garamond" w:hAnsi="Garamond" w:cs="Arial"/>
            <w:sz w:val="23"/>
            <w:szCs w:val="23"/>
            <w:shd w:val="clear" w:color="auto" w:fill="FFFFFF"/>
          </w:rPr>
          <w:t>http://apps.who.int/iris/handle/10665/43541</w:t>
        </w:r>
      </w:hyperlink>
      <w:r w:rsidRPr="00786976">
        <w:rPr>
          <w:rFonts w:ascii="Garamond" w:hAnsi="Garamond" w:cs="Arial"/>
          <w:sz w:val="23"/>
          <w:szCs w:val="23"/>
          <w:shd w:val="clear" w:color="auto" w:fill="FFFFFF"/>
        </w:rPr>
        <w:t xml:space="preserve">. </w:t>
      </w:r>
    </w:p>
    <w:p w:rsidR="00786976" w:rsidRPr="00786976" w:rsidRDefault="00786976" w:rsidP="00786976">
      <w:pPr>
        <w:spacing w:after="0" w:line="240" w:lineRule="auto"/>
        <w:rPr>
          <w:rFonts w:ascii="Garamond" w:hAnsi="Garamond" w:cs="Arial"/>
          <w:sz w:val="23"/>
          <w:szCs w:val="23"/>
          <w:shd w:val="clear" w:color="auto" w:fill="FFFFFF"/>
        </w:rPr>
      </w:pPr>
    </w:p>
    <w:p w:rsidR="00786976" w:rsidRPr="00786976" w:rsidRDefault="00786976" w:rsidP="00786976">
      <w:pPr>
        <w:spacing w:after="0" w:line="240" w:lineRule="auto"/>
        <w:rPr>
          <w:rFonts w:ascii="Garamond" w:hAnsi="Garamond"/>
          <w:b/>
          <w:bCs/>
          <w:color w:val="4F81BD"/>
          <w:sz w:val="23"/>
          <w:szCs w:val="23"/>
        </w:rPr>
      </w:pPr>
      <w:r w:rsidRPr="00786976">
        <w:rPr>
          <w:rFonts w:ascii="Garamond" w:eastAsia="Times New Roman" w:hAnsi="Garamond" w:cs="Times New Roman"/>
          <w:sz w:val="23"/>
          <w:szCs w:val="23"/>
        </w:rPr>
        <w:t xml:space="preserve">European Environmental Agency. </w:t>
      </w:r>
      <w:r w:rsidRPr="00786976">
        <w:rPr>
          <w:rFonts w:ascii="Garamond" w:hAnsi="Garamond"/>
          <w:i/>
          <w:sz w:val="23"/>
          <w:szCs w:val="23"/>
        </w:rPr>
        <w:t>Introduction to Risk Assessment Concepts</w:t>
      </w:r>
      <w:r w:rsidRPr="00786976">
        <w:rPr>
          <w:rFonts w:ascii="Garamond" w:hAnsi="Garamond"/>
          <w:sz w:val="23"/>
          <w:szCs w:val="23"/>
        </w:rPr>
        <w:t xml:space="preserve">. Available freely online at </w:t>
      </w:r>
      <w:hyperlink r:id="rId62" w:history="1">
        <w:r w:rsidRPr="00786976">
          <w:rPr>
            <w:rStyle w:val="Hyperlink"/>
            <w:rFonts w:ascii="Garamond" w:hAnsi="Garamond"/>
            <w:sz w:val="23"/>
            <w:szCs w:val="23"/>
          </w:rPr>
          <w:t>http://www.eea.europa.eu</w:t>
        </w:r>
      </w:hyperlink>
      <w:r w:rsidRPr="00786976">
        <w:rPr>
          <w:rStyle w:val="Hyperlink"/>
          <w:rFonts w:ascii="Garamond" w:hAnsi="Garamond"/>
          <w:sz w:val="23"/>
          <w:szCs w:val="23"/>
        </w:rPr>
        <w:t>.</w:t>
      </w:r>
      <w:r w:rsidRPr="00786976">
        <w:rPr>
          <w:rFonts w:ascii="Garamond" w:hAnsi="Garamond"/>
          <w:sz w:val="23"/>
          <w:szCs w:val="23"/>
        </w:rPr>
        <w:t xml:space="preserve"> </w:t>
      </w:r>
    </w:p>
    <w:p w:rsidR="00786976" w:rsidRPr="00786976" w:rsidRDefault="00786976" w:rsidP="00786976">
      <w:pPr>
        <w:spacing w:after="0" w:line="240" w:lineRule="auto"/>
        <w:rPr>
          <w:rFonts w:ascii="Garamond" w:eastAsia="Times New Roman" w:hAnsi="Garamond" w:cs="Times New Roman"/>
          <w:b/>
          <w:bCs/>
          <w:color w:val="4F81BD"/>
          <w:sz w:val="23"/>
          <w:szCs w:val="23"/>
        </w:rPr>
      </w:pPr>
    </w:p>
    <w:p w:rsidR="00786976" w:rsidRPr="00786976" w:rsidRDefault="00786976" w:rsidP="00786976">
      <w:pPr>
        <w:spacing w:after="0" w:line="240" w:lineRule="auto"/>
        <w:rPr>
          <w:rFonts w:ascii="Garamond" w:eastAsia="Times New Roman" w:hAnsi="Garamond" w:cs="Times New Roman"/>
          <w:sz w:val="23"/>
          <w:szCs w:val="23"/>
        </w:rPr>
      </w:pPr>
      <w:r w:rsidRPr="00786976">
        <w:rPr>
          <w:rFonts w:ascii="Garamond" w:eastAsia="Times New Roman" w:hAnsi="Garamond" w:cs="Times New Roman"/>
          <w:sz w:val="23"/>
          <w:szCs w:val="23"/>
        </w:rPr>
        <w:t xml:space="preserve">Food and Agriculture Organization of the United Nations (FAO). </w:t>
      </w:r>
      <w:r w:rsidRPr="00786976">
        <w:rPr>
          <w:rFonts w:ascii="Garamond" w:eastAsia="Times New Roman" w:hAnsi="Garamond" w:cs="Times New Roman"/>
          <w:i/>
          <w:sz w:val="23"/>
          <w:szCs w:val="23"/>
        </w:rPr>
        <w:t>The Basics of Risk Assessment</w:t>
      </w:r>
      <w:r w:rsidRPr="00786976">
        <w:rPr>
          <w:rFonts w:ascii="Garamond" w:eastAsia="Times New Roman" w:hAnsi="Garamond" w:cs="Times New Roman"/>
          <w:sz w:val="23"/>
          <w:szCs w:val="23"/>
        </w:rPr>
        <w:t xml:space="preserve">. Available freely online at </w:t>
      </w:r>
      <w:hyperlink r:id="rId63" w:history="1">
        <w:r w:rsidRPr="00786976">
          <w:rPr>
            <w:rStyle w:val="Hyperlink"/>
            <w:rFonts w:ascii="Garamond" w:eastAsia="Times New Roman" w:hAnsi="Garamond" w:cs="Times New Roman"/>
            <w:sz w:val="23"/>
            <w:szCs w:val="23"/>
          </w:rPr>
          <w:t>www.fao.org</w:t>
        </w:r>
      </w:hyperlink>
      <w:r w:rsidRPr="00786976">
        <w:rPr>
          <w:rStyle w:val="Hyperlink"/>
          <w:rFonts w:ascii="Garamond" w:eastAsia="Times New Roman" w:hAnsi="Garamond" w:cs="Times New Roman"/>
          <w:sz w:val="23"/>
          <w:szCs w:val="23"/>
        </w:rPr>
        <w:t>.</w:t>
      </w:r>
    </w:p>
    <w:p w:rsidR="00786976" w:rsidRPr="00786976" w:rsidRDefault="00786976" w:rsidP="00786976">
      <w:pPr>
        <w:spacing w:after="0" w:line="240" w:lineRule="auto"/>
        <w:rPr>
          <w:rFonts w:ascii="Garamond" w:eastAsia="Times New Roman" w:hAnsi="Garamond" w:cs="Times New Roman"/>
          <w:sz w:val="23"/>
          <w:szCs w:val="23"/>
        </w:rPr>
      </w:pPr>
    </w:p>
    <w:p w:rsidR="00786976" w:rsidRPr="00786976" w:rsidRDefault="00786976" w:rsidP="00786976">
      <w:pPr>
        <w:spacing w:after="0" w:line="240" w:lineRule="auto"/>
        <w:rPr>
          <w:rStyle w:val="Hyperlink"/>
          <w:rFonts w:ascii="Garamond" w:eastAsia="Times New Roman" w:hAnsi="Garamond" w:cs="Times New Roman"/>
          <w:sz w:val="23"/>
          <w:szCs w:val="23"/>
        </w:rPr>
      </w:pPr>
      <w:r w:rsidRPr="00786976">
        <w:rPr>
          <w:rFonts w:ascii="Garamond" w:eastAsia="Times New Roman" w:hAnsi="Garamond" w:cs="Times New Roman"/>
          <w:sz w:val="23"/>
          <w:szCs w:val="23"/>
        </w:rPr>
        <w:t xml:space="preserve">International Union for Conservation of Nature and the World </w:t>
      </w:r>
      <w:r w:rsidR="004744EA" w:rsidRPr="00786976">
        <w:rPr>
          <w:rFonts w:ascii="Garamond" w:eastAsia="Times New Roman" w:hAnsi="Garamond" w:cs="Times New Roman"/>
          <w:sz w:val="23"/>
          <w:szCs w:val="23"/>
        </w:rPr>
        <w:t>Organization</w:t>
      </w:r>
      <w:r w:rsidRPr="00786976">
        <w:rPr>
          <w:rFonts w:ascii="Garamond" w:eastAsia="Times New Roman" w:hAnsi="Garamond" w:cs="Times New Roman"/>
          <w:sz w:val="23"/>
          <w:szCs w:val="23"/>
        </w:rPr>
        <w:t xml:space="preserve"> for Animal Health (IUCN and OIE). 2014. </w:t>
      </w:r>
      <w:r w:rsidRPr="00786976">
        <w:rPr>
          <w:rFonts w:ascii="Garamond" w:eastAsia="Times New Roman" w:hAnsi="Garamond" w:cs="Times New Roman"/>
          <w:i/>
          <w:sz w:val="23"/>
          <w:szCs w:val="23"/>
        </w:rPr>
        <w:t>Wildlife Disease Risk Analysis: Handbook of Procedures and Guidelines</w:t>
      </w:r>
      <w:r w:rsidRPr="00786976">
        <w:rPr>
          <w:rFonts w:ascii="Garamond" w:eastAsia="Times New Roman" w:hAnsi="Garamond" w:cs="Times New Roman"/>
          <w:sz w:val="23"/>
          <w:szCs w:val="23"/>
        </w:rPr>
        <w:t xml:space="preserve">. Available online from </w:t>
      </w:r>
      <w:hyperlink r:id="rId64" w:history="1">
        <w:r w:rsidRPr="00786976">
          <w:rPr>
            <w:rStyle w:val="Hyperlink"/>
            <w:rFonts w:ascii="Garamond" w:eastAsia="Times New Roman" w:hAnsi="Garamond" w:cs="Times New Roman"/>
            <w:sz w:val="23"/>
            <w:szCs w:val="23"/>
          </w:rPr>
          <w:t>www.oie.int</w:t>
        </w:r>
      </w:hyperlink>
      <w:r w:rsidRPr="00786976">
        <w:rPr>
          <w:rStyle w:val="Hyperlink"/>
          <w:rFonts w:ascii="Garamond" w:eastAsia="Times New Roman" w:hAnsi="Garamond" w:cs="Times New Roman"/>
          <w:sz w:val="23"/>
          <w:szCs w:val="23"/>
        </w:rPr>
        <w:t>.</w:t>
      </w:r>
    </w:p>
    <w:p w:rsidR="00786976" w:rsidRPr="00786976" w:rsidRDefault="00786976" w:rsidP="00786976">
      <w:pPr>
        <w:spacing w:after="0" w:line="240" w:lineRule="auto"/>
        <w:rPr>
          <w:rFonts w:ascii="Garamond" w:eastAsia="Times New Roman" w:hAnsi="Garamond" w:cs="Times New Roman"/>
          <w:sz w:val="23"/>
          <w:szCs w:val="23"/>
        </w:rPr>
      </w:pPr>
    </w:p>
    <w:p w:rsidR="00786976" w:rsidRPr="00786976" w:rsidRDefault="00786976" w:rsidP="00786976">
      <w:pPr>
        <w:spacing w:after="0" w:line="240" w:lineRule="auto"/>
        <w:rPr>
          <w:rFonts w:ascii="Garamond" w:hAnsi="Garamond" w:cstheme="minorHAnsi"/>
          <w:sz w:val="23"/>
          <w:szCs w:val="23"/>
        </w:rPr>
      </w:pPr>
      <w:r w:rsidRPr="00786976">
        <w:rPr>
          <w:rFonts w:ascii="Garamond" w:hAnsi="Garamond" w:cs="Arial"/>
          <w:sz w:val="23"/>
          <w:szCs w:val="23"/>
          <w:shd w:val="clear" w:color="auto" w:fill="FFFFFF"/>
        </w:rPr>
        <w:t xml:space="preserve">Office International des epizooties (OIE) 2010. </w:t>
      </w:r>
      <w:r w:rsidRPr="00786976">
        <w:rPr>
          <w:rFonts w:ascii="Garamond" w:hAnsi="Garamond"/>
          <w:i/>
          <w:sz w:val="23"/>
          <w:szCs w:val="23"/>
        </w:rPr>
        <w:t>Handbook on Import Risk Analysis for Animals and Animal Products;</w:t>
      </w:r>
      <w:r w:rsidRPr="00786976">
        <w:rPr>
          <w:rFonts w:ascii="Garamond" w:hAnsi="Garamond"/>
          <w:i/>
          <w:color w:val="0000FF"/>
          <w:sz w:val="23"/>
          <w:szCs w:val="23"/>
          <w:u w:val="single"/>
        </w:rPr>
        <w:t xml:space="preserve"> </w:t>
      </w:r>
      <w:r w:rsidRPr="00786976">
        <w:rPr>
          <w:rFonts w:ascii="Garamond" w:hAnsi="Garamond"/>
          <w:i/>
          <w:sz w:val="23"/>
          <w:szCs w:val="23"/>
        </w:rPr>
        <w:t>Introduction and qualitative risk analysis</w:t>
      </w:r>
      <w:r w:rsidRPr="00786976">
        <w:rPr>
          <w:rFonts w:ascii="Garamond" w:hAnsi="Garamond"/>
          <w:sz w:val="23"/>
          <w:szCs w:val="23"/>
        </w:rPr>
        <w:t xml:space="preserve">. </w:t>
      </w:r>
      <w:r w:rsidRPr="00786976">
        <w:rPr>
          <w:rFonts w:ascii="Garamond" w:hAnsi="Garamond"/>
          <w:sz w:val="23"/>
          <w:szCs w:val="23"/>
        </w:rPr>
        <w:br/>
        <w:t xml:space="preserve">Available online from </w:t>
      </w:r>
      <w:hyperlink r:id="rId65" w:history="1">
        <w:r w:rsidRPr="00786976">
          <w:rPr>
            <w:rStyle w:val="Hyperlink"/>
            <w:rFonts w:ascii="Garamond" w:hAnsi="Garamond"/>
            <w:sz w:val="23"/>
            <w:szCs w:val="23"/>
          </w:rPr>
          <w:t>www.oie.int</w:t>
        </w:r>
      </w:hyperlink>
      <w:r w:rsidRPr="00786976">
        <w:rPr>
          <w:rStyle w:val="Hyperlink"/>
          <w:rFonts w:ascii="Garamond" w:hAnsi="Garamond"/>
          <w:sz w:val="23"/>
          <w:szCs w:val="23"/>
        </w:rPr>
        <w:t>.</w:t>
      </w:r>
    </w:p>
    <w:p w:rsidR="00786976" w:rsidRPr="00786976" w:rsidRDefault="00786976" w:rsidP="00786976">
      <w:pPr>
        <w:spacing w:after="0" w:line="240" w:lineRule="auto"/>
        <w:rPr>
          <w:rFonts w:ascii="Garamond" w:hAnsi="Garamond"/>
          <w:sz w:val="23"/>
          <w:szCs w:val="23"/>
        </w:rPr>
      </w:pPr>
    </w:p>
    <w:p w:rsidR="00786976" w:rsidRPr="00786976" w:rsidRDefault="00786976" w:rsidP="00786976">
      <w:pPr>
        <w:spacing w:after="0" w:line="240" w:lineRule="auto"/>
        <w:rPr>
          <w:rFonts w:ascii="Garamond" w:hAnsi="Garamond"/>
          <w:sz w:val="23"/>
          <w:szCs w:val="23"/>
        </w:rPr>
      </w:pPr>
      <w:r w:rsidRPr="00786976">
        <w:rPr>
          <w:rFonts w:ascii="Garamond" w:hAnsi="Garamond" w:cs="Arial"/>
          <w:sz w:val="23"/>
          <w:szCs w:val="23"/>
          <w:shd w:val="clear" w:color="auto" w:fill="FFFFFF"/>
        </w:rPr>
        <w:t>National Research Council.</w:t>
      </w:r>
      <w:r w:rsidRPr="00786976">
        <w:rPr>
          <w:rStyle w:val="apple-converted-space"/>
          <w:rFonts w:ascii="Garamond" w:hAnsi="Garamond" w:cs="Arial"/>
          <w:sz w:val="23"/>
          <w:szCs w:val="23"/>
          <w:shd w:val="clear" w:color="auto" w:fill="FFFFFF"/>
        </w:rPr>
        <w:t> </w:t>
      </w:r>
      <w:r w:rsidRPr="00786976">
        <w:rPr>
          <w:rStyle w:val="Emphasis"/>
          <w:rFonts w:ascii="Garamond" w:hAnsi="Garamond" w:cs="Arial"/>
          <w:sz w:val="23"/>
          <w:szCs w:val="23"/>
          <w:bdr w:val="none" w:sz="0" w:space="0" w:color="auto" w:frame="1"/>
          <w:shd w:val="clear" w:color="auto" w:fill="FFFFFF"/>
        </w:rPr>
        <w:t>Sustaining Global Surveillance and Response to Emerging Zoonotic Diseases</w:t>
      </w:r>
      <w:r w:rsidRPr="00786976">
        <w:rPr>
          <w:rFonts w:ascii="Garamond" w:hAnsi="Garamond" w:cs="Arial"/>
          <w:sz w:val="23"/>
          <w:szCs w:val="23"/>
          <w:shd w:val="clear" w:color="auto" w:fill="FFFFFF"/>
        </w:rPr>
        <w:t xml:space="preserve">. Washington, DC: The National Academies Press, 2009. </w:t>
      </w:r>
      <w:r w:rsidRPr="00786976">
        <w:rPr>
          <w:rFonts w:ascii="Garamond" w:hAnsi="Garamond"/>
          <w:sz w:val="23"/>
          <w:szCs w:val="23"/>
        </w:rPr>
        <w:t xml:space="preserve">Available free online at </w:t>
      </w:r>
      <w:hyperlink r:id="rId66" w:history="1">
        <w:r w:rsidRPr="00786976">
          <w:rPr>
            <w:rStyle w:val="Hyperlink"/>
            <w:rFonts w:ascii="Garamond" w:hAnsi="Garamond"/>
            <w:sz w:val="23"/>
            <w:szCs w:val="23"/>
          </w:rPr>
          <w:t>www.nap.edu</w:t>
        </w:r>
      </w:hyperlink>
      <w:r w:rsidRPr="00786976">
        <w:rPr>
          <w:rFonts w:ascii="Garamond" w:hAnsi="Garamond"/>
          <w:sz w:val="23"/>
          <w:szCs w:val="23"/>
        </w:rPr>
        <w:t>.</w:t>
      </w:r>
    </w:p>
    <w:p w:rsidR="00786976" w:rsidRPr="00786976" w:rsidRDefault="00786976" w:rsidP="00786976">
      <w:pPr>
        <w:spacing w:after="0" w:line="240" w:lineRule="auto"/>
        <w:rPr>
          <w:rFonts w:ascii="Garamond" w:hAnsi="Garamond" w:cstheme="minorHAnsi"/>
          <w:sz w:val="23"/>
          <w:szCs w:val="23"/>
        </w:rPr>
      </w:pPr>
    </w:p>
    <w:p w:rsidR="00786976" w:rsidRPr="00786976" w:rsidRDefault="00786976" w:rsidP="00786976">
      <w:pPr>
        <w:spacing w:after="0" w:line="240" w:lineRule="auto"/>
        <w:rPr>
          <w:rFonts w:ascii="Garamond" w:hAnsi="Garamond" w:cs="Arial"/>
          <w:sz w:val="23"/>
          <w:szCs w:val="23"/>
          <w:shd w:val="clear" w:color="auto" w:fill="FFFFFF"/>
        </w:rPr>
      </w:pPr>
      <w:r w:rsidRPr="00786976">
        <w:rPr>
          <w:rFonts w:ascii="Garamond" w:hAnsi="Garamond" w:cs="Arial"/>
          <w:sz w:val="23"/>
          <w:szCs w:val="23"/>
          <w:shd w:val="clear" w:color="auto" w:fill="FFFFFF"/>
        </w:rPr>
        <w:t xml:space="preserve">Ng V, Sargeant JM (2013) </w:t>
      </w:r>
      <w:r w:rsidRPr="00786976">
        <w:rPr>
          <w:rFonts w:ascii="Garamond" w:hAnsi="Garamond" w:cs="Arial"/>
          <w:i/>
          <w:sz w:val="23"/>
          <w:szCs w:val="23"/>
          <w:shd w:val="clear" w:color="auto" w:fill="FFFFFF"/>
        </w:rPr>
        <w:t>A Quantitative Approach to the Prioritization of Zoonotic Diseases in North America: A Health Professionals’ Perspective</w:t>
      </w:r>
      <w:r w:rsidRPr="00786976">
        <w:rPr>
          <w:rFonts w:ascii="Garamond" w:hAnsi="Garamond" w:cs="Arial"/>
          <w:sz w:val="23"/>
          <w:szCs w:val="23"/>
          <w:shd w:val="clear" w:color="auto" w:fill="FFFFFF"/>
        </w:rPr>
        <w:t xml:space="preserve">. </w:t>
      </w:r>
      <w:r w:rsidRPr="00786976">
        <w:rPr>
          <w:rFonts w:ascii="Garamond" w:hAnsi="Garamond" w:cs="Arial"/>
          <w:i/>
          <w:sz w:val="23"/>
          <w:szCs w:val="23"/>
          <w:shd w:val="clear" w:color="auto" w:fill="FFFFFF"/>
        </w:rPr>
        <w:t>PLoS ONE</w:t>
      </w:r>
      <w:r w:rsidRPr="00786976">
        <w:rPr>
          <w:rFonts w:ascii="Garamond" w:hAnsi="Garamond" w:cs="Arial"/>
          <w:sz w:val="23"/>
          <w:szCs w:val="23"/>
          <w:shd w:val="clear" w:color="auto" w:fill="FFFFFF"/>
        </w:rPr>
        <w:t xml:space="preserve"> 8(8): e72172. doi:10.1371/journal.pone.0072172. Available free online at </w:t>
      </w:r>
      <w:hyperlink r:id="rId67" w:history="1">
        <w:r w:rsidRPr="00786976">
          <w:rPr>
            <w:rStyle w:val="Hyperlink"/>
            <w:rFonts w:ascii="Garamond" w:hAnsi="Garamond" w:cs="Arial"/>
            <w:sz w:val="23"/>
            <w:szCs w:val="23"/>
            <w:shd w:val="clear" w:color="auto" w:fill="FFFFFF"/>
          </w:rPr>
          <w:t>http://www.plosone.org</w:t>
        </w:r>
      </w:hyperlink>
      <w:r w:rsidRPr="00786976">
        <w:rPr>
          <w:rFonts w:ascii="Garamond" w:hAnsi="Garamond" w:cs="Arial"/>
          <w:sz w:val="23"/>
          <w:szCs w:val="23"/>
          <w:shd w:val="clear" w:color="auto" w:fill="FFFFFF"/>
        </w:rPr>
        <w:t>.</w:t>
      </w:r>
    </w:p>
    <w:p w:rsidR="00786976" w:rsidRPr="00786976" w:rsidRDefault="00786976" w:rsidP="00786976">
      <w:pPr>
        <w:spacing w:after="0" w:line="240" w:lineRule="auto"/>
        <w:rPr>
          <w:rFonts w:ascii="Garamond" w:hAnsi="Garamond" w:cstheme="minorHAnsi"/>
          <w:sz w:val="23"/>
          <w:szCs w:val="23"/>
        </w:rPr>
      </w:pPr>
    </w:p>
    <w:p w:rsidR="00786976" w:rsidRPr="00786976" w:rsidRDefault="00786976" w:rsidP="00786976">
      <w:pPr>
        <w:spacing w:after="0" w:line="240" w:lineRule="auto"/>
        <w:rPr>
          <w:rFonts w:ascii="Garamond" w:hAnsi="Garamond"/>
          <w:sz w:val="23"/>
          <w:szCs w:val="23"/>
        </w:rPr>
      </w:pPr>
      <w:r w:rsidRPr="00786976">
        <w:rPr>
          <w:rFonts w:ascii="Garamond" w:hAnsi="Garamond" w:cs="Arial"/>
          <w:sz w:val="23"/>
          <w:szCs w:val="23"/>
          <w:shd w:val="clear" w:color="auto" w:fill="FFFFFF"/>
        </w:rPr>
        <w:t xml:space="preserve">U.S. General Accounting Office (GAO). </w:t>
      </w:r>
      <w:r w:rsidRPr="00786976">
        <w:rPr>
          <w:rFonts w:ascii="Garamond" w:hAnsi="Garamond" w:cs="Arial"/>
          <w:i/>
          <w:sz w:val="23"/>
          <w:szCs w:val="23"/>
          <w:shd w:val="clear" w:color="auto" w:fill="FFFFFF"/>
        </w:rPr>
        <w:t>West Nile Virus Outbreak – Lessons for Public Health Preparedness.</w:t>
      </w:r>
      <w:r w:rsidRPr="00786976">
        <w:rPr>
          <w:rFonts w:ascii="Garamond" w:hAnsi="Garamond" w:cs="Arial"/>
          <w:sz w:val="23"/>
          <w:szCs w:val="23"/>
          <w:shd w:val="clear" w:color="auto" w:fill="FFFFFF"/>
        </w:rPr>
        <w:t xml:space="preserve"> September 2000. GAO/HEHS-00-180. Available free online at </w:t>
      </w:r>
      <w:hyperlink r:id="rId68" w:history="1">
        <w:r w:rsidRPr="00786976">
          <w:rPr>
            <w:rStyle w:val="Hyperlink"/>
            <w:rFonts w:ascii="Garamond" w:hAnsi="Garamond" w:cs="Arial"/>
            <w:sz w:val="23"/>
            <w:szCs w:val="23"/>
            <w:shd w:val="clear" w:color="auto" w:fill="FFFFFF"/>
          </w:rPr>
          <w:t>http://www.gao.gov/products/GAO/HEHS-00-180</w:t>
        </w:r>
      </w:hyperlink>
      <w:r w:rsidRPr="00786976">
        <w:rPr>
          <w:rStyle w:val="Hyperlink"/>
          <w:rFonts w:ascii="Garamond" w:hAnsi="Garamond" w:cs="Arial"/>
          <w:sz w:val="23"/>
          <w:szCs w:val="23"/>
          <w:shd w:val="clear" w:color="auto" w:fill="FFFFFF"/>
        </w:rPr>
        <w:t>.</w:t>
      </w:r>
      <w:r w:rsidRPr="00786976">
        <w:rPr>
          <w:rFonts w:ascii="Garamond" w:hAnsi="Garamond" w:cs="Arial"/>
          <w:sz w:val="23"/>
          <w:szCs w:val="23"/>
          <w:shd w:val="clear" w:color="auto" w:fill="FFFFFF"/>
        </w:rPr>
        <w:t xml:space="preserve"> </w:t>
      </w:r>
    </w:p>
    <w:p w:rsidR="00786976" w:rsidRPr="00786976" w:rsidRDefault="00786976" w:rsidP="00786976">
      <w:pPr>
        <w:spacing w:after="0" w:line="240" w:lineRule="auto"/>
        <w:rPr>
          <w:rFonts w:ascii="Garamond" w:hAnsi="Garamond" w:cs="Arial"/>
          <w:sz w:val="23"/>
          <w:szCs w:val="23"/>
          <w:shd w:val="clear" w:color="auto" w:fill="FFFFFF"/>
        </w:rPr>
      </w:pPr>
    </w:p>
    <w:p w:rsidR="00786976" w:rsidRPr="00786976" w:rsidRDefault="00786976" w:rsidP="00786976">
      <w:pPr>
        <w:spacing w:after="0" w:line="240" w:lineRule="auto"/>
        <w:rPr>
          <w:rFonts w:ascii="Garamond" w:hAnsi="Garamond"/>
          <w:sz w:val="23"/>
          <w:szCs w:val="23"/>
        </w:rPr>
      </w:pPr>
      <w:r w:rsidRPr="00786976">
        <w:rPr>
          <w:rFonts w:ascii="Garamond" w:hAnsi="Garamond"/>
          <w:sz w:val="23"/>
          <w:szCs w:val="23"/>
        </w:rPr>
        <w:t xml:space="preserve">Veterinarians Without Borders. </w:t>
      </w:r>
      <w:r w:rsidRPr="00786976">
        <w:rPr>
          <w:rFonts w:ascii="Garamond" w:hAnsi="Garamond"/>
          <w:i/>
          <w:sz w:val="23"/>
          <w:szCs w:val="23"/>
        </w:rPr>
        <w:t xml:space="preserve">One Health for One World: A Compendium of Case Studies. </w:t>
      </w:r>
      <w:r w:rsidRPr="00786976">
        <w:rPr>
          <w:rFonts w:ascii="Garamond" w:hAnsi="Garamond"/>
          <w:sz w:val="23"/>
          <w:szCs w:val="23"/>
        </w:rPr>
        <w:t xml:space="preserve">Available free online at </w:t>
      </w:r>
      <w:hyperlink r:id="rId69" w:history="1">
        <w:r w:rsidRPr="00786976">
          <w:rPr>
            <w:rStyle w:val="Hyperlink"/>
            <w:rFonts w:ascii="Garamond" w:hAnsi="Garamond"/>
            <w:sz w:val="23"/>
            <w:szCs w:val="23"/>
          </w:rPr>
          <w:t>http://www.onehealthinitiative.com</w:t>
        </w:r>
      </w:hyperlink>
      <w:r w:rsidRPr="00786976">
        <w:rPr>
          <w:rFonts w:ascii="Garamond" w:hAnsi="Garamond"/>
          <w:sz w:val="23"/>
          <w:szCs w:val="23"/>
        </w:rPr>
        <w:t xml:space="preserve">. </w:t>
      </w:r>
    </w:p>
    <w:p w:rsidR="00786976" w:rsidRPr="00786976" w:rsidRDefault="00786976" w:rsidP="00786976">
      <w:pPr>
        <w:spacing w:after="0" w:line="240" w:lineRule="auto"/>
        <w:rPr>
          <w:rFonts w:ascii="Garamond" w:hAnsi="Garamond" w:cs="Arial"/>
          <w:sz w:val="23"/>
          <w:szCs w:val="23"/>
          <w:shd w:val="clear" w:color="auto" w:fill="FFFFFF"/>
        </w:rPr>
      </w:pPr>
    </w:p>
    <w:p w:rsidR="00786976" w:rsidRPr="00786976" w:rsidRDefault="00786976" w:rsidP="00786976">
      <w:pPr>
        <w:spacing w:after="0" w:line="240" w:lineRule="auto"/>
        <w:rPr>
          <w:rFonts w:ascii="Garamond" w:hAnsi="Garamond"/>
          <w:sz w:val="23"/>
          <w:szCs w:val="23"/>
          <w:shd w:val="clear" w:color="auto" w:fill="FFFFFF"/>
        </w:rPr>
      </w:pPr>
      <w:r w:rsidRPr="00786976">
        <w:rPr>
          <w:rFonts w:ascii="Garamond" w:hAnsi="Garamond" w:cs="Arial"/>
          <w:sz w:val="23"/>
          <w:szCs w:val="23"/>
          <w:shd w:val="clear" w:color="auto" w:fill="FFFFFF"/>
        </w:rPr>
        <w:t xml:space="preserve">World Bank. </w:t>
      </w:r>
      <w:r w:rsidRPr="00786976">
        <w:rPr>
          <w:rFonts w:ascii="Garamond" w:hAnsi="Garamond" w:cs="Arial"/>
          <w:i/>
          <w:sz w:val="23"/>
          <w:szCs w:val="23"/>
          <w:shd w:val="clear" w:color="auto" w:fill="FFFFFF"/>
        </w:rPr>
        <w:t>People, Pathogens and Our Planet. Volume 1: Towards a One Health Approach for Controlling Zoonotic Diseases</w:t>
      </w:r>
      <w:r w:rsidRPr="00786976">
        <w:rPr>
          <w:rFonts w:ascii="Garamond" w:hAnsi="Garamond" w:cs="Arial"/>
          <w:sz w:val="23"/>
          <w:szCs w:val="23"/>
          <w:shd w:val="clear" w:color="auto" w:fill="FFFFFF"/>
        </w:rPr>
        <w:t xml:space="preserve">. Report no. 50833-GLB. 2010. Available online at: </w:t>
      </w:r>
      <w:hyperlink r:id="rId70" w:history="1">
        <w:r w:rsidRPr="00786976">
          <w:rPr>
            <w:rStyle w:val="Hyperlink"/>
            <w:rFonts w:ascii="Garamond" w:hAnsi="Garamond"/>
            <w:sz w:val="23"/>
            <w:szCs w:val="23"/>
          </w:rPr>
          <w:t>http://www.worldbank.org</w:t>
        </w:r>
      </w:hyperlink>
      <w:r w:rsidRPr="00786976">
        <w:rPr>
          <w:rFonts w:ascii="Garamond" w:hAnsi="Garamond"/>
          <w:sz w:val="23"/>
          <w:szCs w:val="23"/>
        </w:rPr>
        <w:t xml:space="preserve">. </w:t>
      </w:r>
    </w:p>
    <w:p w:rsidR="00786976" w:rsidRPr="00786976" w:rsidRDefault="00786976" w:rsidP="00786976">
      <w:pPr>
        <w:pStyle w:val="ListParagraph"/>
        <w:tabs>
          <w:tab w:val="left" w:pos="2880"/>
        </w:tabs>
        <w:spacing w:after="0"/>
        <w:ind w:left="0"/>
        <w:rPr>
          <w:rStyle w:val="apple-style-span"/>
          <w:rFonts w:ascii="Garamond" w:hAnsi="Garamond" w:cs="Arial"/>
          <w:b/>
          <w:color w:val="000000"/>
          <w:sz w:val="23"/>
          <w:szCs w:val="23"/>
          <w:shd w:val="clear" w:color="auto" w:fill="FFFFFF"/>
        </w:rPr>
      </w:pPr>
    </w:p>
    <w:sectPr w:rsidR="00786976" w:rsidRPr="00786976" w:rsidSect="00066352">
      <w:headerReference w:type="even" r:id="rId7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667" w:rsidRDefault="00AF7667">
      <w:pPr>
        <w:spacing w:after="0" w:line="240" w:lineRule="auto"/>
      </w:pPr>
      <w:r>
        <w:separator/>
      </w:r>
    </w:p>
  </w:endnote>
  <w:endnote w:type="continuationSeparator" w:id="0">
    <w:p w:rsidR="00AF7667" w:rsidRDefault="00AF7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ristina">
    <w:panose1 w:val="030604020404060802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Math">
    <w:panose1 w:val="02040503050406030204"/>
    <w:charset w:val="00"/>
    <w:family w:val="roman"/>
    <w:pitch w:val="variable"/>
    <w:sig w:usb0="E00002FF" w:usb1="420024FF" w:usb2="00000000" w:usb3="00000000" w:csb0="0000019F" w:csb1="00000000"/>
  </w:font>
  <w:font w:name="Twentytwelve Slab">
    <w:altName w:val="Times New Roman"/>
    <w:charset w:val="00"/>
    <w:family w:val="auto"/>
    <w:pitch w:val="variable"/>
    <w:sig w:usb0="00000001" w:usb1="00000041"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6A3947" w:rsidRDefault="006A3947" w:rsidP="006A3947">
    <w:pPr>
      <w:pStyle w:val="Footer"/>
      <w:jc w:val="right"/>
      <w:rPr>
        <w:rFonts w:ascii="Garamond" w:hAnsi="Garamond"/>
        <w:sz w:val="23"/>
        <w:szCs w:val="23"/>
      </w:rPr>
    </w:pPr>
    <w:r w:rsidRPr="006A3947">
      <w:rPr>
        <w:rFonts w:ascii="Garamond" w:hAnsi="Garamond"/>
        <w:sz w:val="23"/>
        <w:szCs w:val="23"/>
      </w:rPr>
      <w:t xml:space="preserve">Page | </w:t>
    </w:r>
    <w:r w:rsidRPr="006A3947">
      <w:rPr>
        <w:rFonts w:ascii="Garamond" w:hAnsi="Garamond"/>
        <w:sz w:val="23"/>
        <w:szCs w:val="23"/>
      </w:rPr>
      <w:fldChar w:fldCharType="begin"/>
    </w:r>
    <w:r w:rsidRPr="006A3947">
      <w:rPr>
        <w:rFonts w:ascii="Garamond" w:hAnsi="Garamond"/>
        <w:sz w:val="23"/>
        <w:szCs w:val="23"/>
      </w:rPr>
      <w:instrText xml:space="preserve"> PAGE   \* MERGEFORMAT </w:instrText>
    </w:r>
    <w:r w:rsidRPr="006A3947">
      <w:rPr>
        <w:rFonts w:ascii="Garamond" w:hAnsi="Garamond"/>
        <w:sz w:val="23"/>
        <w:szCs w:val="23"/>
      </w:rPr>
      <w:fldChar w:fldCharType="separate"/>
    </w:r>
    <w:r w:rsidR="00240E4C">
      <w:rPr>
        <w:rFonts w:ascii="Garamond" w:hAnsi="Garamond"/>
        <w:noProof/>
        <w:sz w:val="23"/>
        <w:szCs w:val="23"/>
      </w:rPr>
      <w:t>5</w:t>
    </w:r>
    <w:r w:rsidRPr="006A3947">
      <w:rPr>
        <w:rFonts w:ascii="Garamond" w:hAnsi="Garamond"/>
        <w:noProof/>
        <w:sz w:val="23"/>
        <w:szCs w:val="23"/>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6A3947" w:rsidRDefault="002C3D2A" w:rsidP="009A0559">
    <w:pPr>
      <w:pStyle w:val="Footer"/>
      <w:rPr>
        <w:rFonts w:ascii="Garamond" w:hAnsi="Garamond"/>
        <w:sz w:val="23"/>
        <w:szCs w:val="23"/>
      </w:rPr>
    </w:pPr>
    <w:r>
      <w:rPr>
        <w:rFonts w:ascii="Garamond" w:hAnsi="Garamond"/>
        <w:sz w:val="23"/>
        <w:szCs w:val="23"/>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D2A" w:rsidRPr="006A3947" w:rsidRDefault="002C3D2A" w:rsidP="009A0559">
    <w:pPr>
      <w:pStyle w:val="Footer"/>
      <w:rPr>
        <w:rFonts w:ascii="Garamond" w:hAnsi="Garamond"/>
        <w:sz w:val="23"/>
        <w:szCs w:val="23"/>
      </w:rPr>
    </w:pPr>
    <w:r w:rsidRPr="006A3947">
      <w:rPr>
        <w:rFonts w:ascii="Garamond" w:hAnsi="Garamond"/>
        <w:sz w:val="23"/>
        <w:szCs w:val="23"/>
      </w:rPr>
      <w:t xml:space="preserve">Page | </w:t>
    </w:r>
    <w:r w:rsidRPr="006A3947">
      <w:rPr>
        <w:rFonts w:ascii="Garamond" w:hAnsi="Garamond"/>
        <w:sz w:val="23"/>
        <w:szCs w:val="23"/>
      </w:rPr>
      <w:fldChar w:fldCharType="begin"/>
    </w:r>
    <w:r w:rsidRPr="006A3947">
      <w:rPr>
        <w:rFonts w:ascii="Garamond" w:hAnsi="Garamond"/>
        <w:sz w:val="23"/>
        <w:szCs w:val="23"/>
      </w:rPr>
      <w:instrText xml:space="preserve"> PAGE   \* MERGEFORMAT </w:instrText>
    </w:r>
    <w:r w:rsidRPr="006A3947">
      <w:rPr>
        <w:rFonts w:ascii="Garamond" w:hAnsi="Garamond"/>
        <w:sz w:val="23"/>
        <w:szCs w:val="23"/>
      </w:rPr>
      <w:fldChar w:fldCharType="separate"/>
    </w:r>
    <w:r w:rsidR="00240E4C">
      <w:rPr>
        <w:rFonts w:ascii="Garamond" w:hAnsi="Garamond"/>
        <w:noProof/>
        <w:sz w:val="23"/>
        <w:szCs w:val="23"/>
      </w:rPr>
      <w:t>4</w:t>
    </w:r>
    <w:r w:rsidRPr="006A3947">
      <w:rPr>
        <w:rFonts w:ascii="Garamond" w:hAnsi="Garamond"/>
        <w:noProof/>
        <w:sz w:val="23"/>
        <w:szCs w:val="23"/>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667" w:rsidRDefault="00AF7667">
      <w:pPr>
        <w:spacing w:after="0" w:line="240" w:lineRule="auto"/>
      </w:pPr>
      <w:r>
        <w:separator/>
      </w:r>
    </w:p>
  </w:footnote>
  <w:footnote w:type="continuationSeparator" w:id="0">
    <w:p w:rsidR="00AF7667" w:rsidRDefault="00AF76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C56CA9" w:rsidRDefault="00303538" w:rsidP="00C56CA9">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21728" behindDoc="1" locked="0" layoutInCell="1" allowOverlap="1" wp14:anchorId="423B98CB" wp14:editId="03617D97">
          <wp:simplePos x="0" y="0"/>
          <wp:positionH relativeFrom="column">
            <wp:posOffset>3928110</wp:posOffset>
          </wp:positionH>
          <wp:positionV relativeFrom="paragraph">
            <wp:posOffset>-146050</wp:posOffset>
          </wp:positionV>
          <wp:extent cx="2198370" cy="316865"/>
          <wp:effectExtent l="0" t="0" r="0" b="6985"/>
          <wp:wrapTight wrapText="bothSides">
            <wp:wrapPolygon edited="0">
              <wp:start x="0" y="0"/>
              <wp:lineTo x="0" y="20778"/>
              <wp:lineTo x="21338" y="20778"/>
              <wp:lineTo x="21338" y="0"/>
              <wp:lineTo x="0" y="0"/>
            </wp:wrapPolygon>
          </wp:wrapTight>
          <wp:docPr id="60" name="Picture 60"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98370" cy="316865"/>
                  </a:xfrm>
                  <a:prstGeom prst="rect">
                    <a:avLst/>
                  </a:prstGeom>
                  <a:noFill/>
                  <a:ln>
                    <a:noFill/>
                  </a:ln>
                </pic:spPr>
              </pic:pic>
            </a:graphicData>
          </a:graphic>
        </wp:anchor>
      </w:drawing>
    </w:r>
    <w:r>
      <w:rPr>
        <w:rFonts w:ascii="Garamond" w:hAnsi="Garamond"/>
        <w:sz w:val="23"/>
        <w:szCs w:val="23"/>
      </w:rPr>
      <w:t>Module: Fundamentals of Infectious Disease</w:t>
    </w:r>
  </w:p>
  <w:p w:rsidR="00303538" w:rsidRPr="00C56CA9" w:rsidRDefault="00303538" w:rsidP="00C56CA9">
    <w:pPr>
      <w:spacing w:line="240" w:lineRule="auto"/>
      <w:rPr>
        <w:rFonts w:ascii="Garamond" w:hAnsi="Garamond"/>
        <w:sz w:val="16"/>
        <w:szCs w:val="16"/>
      </w:rPr>
    </w:pPr>
    <w:r>
      <w:rPr>
        <w:rFonts w:ascii="Garamond" w:hAnsi="Garamond"/>
        <w:noProof/>
        <w:sz w:val="16"/>
        <w:szCs w:val="16"/>
      </w:rPr>
      <mc:AlternateContent>
        <mc:Choice Requires="wps">
          <w:drawing>
            <wp:anchor distT="4294967294" distB="4294967294" distL="114300" distR="114300" simplePos="0" relativeHeight="251719680" behindDoc="0" locked="0" layoutInCell="1" allowOverlap="1" wp14:anchorId="4E1BB52A" wp14:editId="1801E5A6">
              <wp:simplePos x="0" y="0"/>
              <wp:positionH relativeFrom="column">
                <wp:posOffset>-57785</wp:posOffset>
              </wp:positionH>
              <wp:positionV relativeFrom="paragraph">
                <wp:posOffset>79374</wp:posOffset>
              </wp:positionV>
              <wp:extent cx="6145530" cy="0"/>
              <wp:effectExtent l="0" t="0" r="26670" b="19050"/>
              <wp:wrapNone/>
              <wp:docPr id="24"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19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BXXOQIAAHY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nHOUaK&#10;dDCjp4PXMTXKQn964wpwq9TWBob0pF7Ns6ZfHVK6aona8+j8djYQGyOSu5BwcAay7PpPmoEPAfzY&#10;rFNjuwAJbUCnOJPzbSb85BEF4yzLp9MJjI5e7xJSXAONdf4j1x0KmxI7b4nYt77SSsHktc1iGnJ8&#10;dh6IQOA1IGRVeiOkjAKQCvUlXkzH0xjgtBQsXAa3KEVeSYuOBEREKOXKT6KfPHTAaLBPU/gNcgIz&#10;iG4wRxMkvqHEMu4SWH1QLJbRcsLWl70nQg57iJYqVAItASKX3aCub4t0sZ6v5/koH8/Wozyt69HT&#10;pspHs032YVpP6qqqs++h2CwvWsEYV4HXVelZ/ndKury5QaM3rd8amNyjR4pQ7PU/Fh01EWQwCGqn&#10;2Xlrw1CCPEDc0fnyEMPr+fUcvX5+Ll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6uwV1zkCAAB2BAAADgAAAAAAAAAA&#10;AAAAAAAuAgAAZHJzL2Uyb0RvYy54bWxQSwECLQAUAAYACAAAACEAoIGRzd0AAAAIAQAADwAAAAAA&#10;AAAAAAAAAACTBAAAZHJzL2Rvd25yZXYueG1sUEsFBgAAAAAEAAQA8wAAAJ0FAAAAAA==&#10;" strokecolor="#4e6128 [1606]"/>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2932AD" w:rsidRDefault="00303538" w:rsidP="002932AD">
    <w:pPr>
      <w:pStyle w:val="Header"/>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0A6DE1" w:rsidRDefault="00303538" w:rsidP="000A6DE1">
    <w:pPr>
      <w:pStyle w:val="Header"/>
      <w:spacing w:after="240"/>
      <w:rPr>
        <w:rFonts w:ascii="Garamond" w:hAnsi="Garamond"/>
      </w:rPr>
    </w:pPr>
    <w:r w:rsidRPr="00645EA0">
      <w:rPr>
        <w:rFonts w:ascii="Garamond" w:hAnsi="Garamond"/>
        <w:b/>
        <w:noProof/>
        <w:sz w:val="24"/>
      </w:rPr>
      <w:drawing>
        <wp:anchor distT="0" distB="0" distL="114300" distR="114300" simplePos="0" relativeHeight="251730944" behindDoc="1" locked="0" layoutInCell="1" allowOverlap="1" wp14:anchorId="1BD3DF88" wp14:editId="2A333029">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15"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0110" cy="565785"/>
                  </a:xfrm>
                  <a:prstGeom prst="rect">
                    <a:avLst/>
                  </a:prstGeom>
                  <a:noFill/>
                </pic:spPr>
              </pic:pic>
            </a:graphicData>
          </a:graphic>
        </wp:anchor>
      </w:drawing>
    </w:r>
    <w:r w:rsidRPr="00333902">
      <w:rPr>
        <w:rFonts w:ascii="Garamond" w:hAnsi="Garamond"/>
      </w:rPr>
      <w:t xml:space="preserve"> </w:t>
    </w:r>
    <w:r w:rsidRPr="000A6DE1">
      <w:rPr>
        <w:rFonts w:ascii="Garamond" w:hAnsi="Garamond"/>
      </w:rPr>
      <w:t xml:space="preserve">SEAOHUN One Health </w:t>
    </w:r>
    <w:r>
      <w:rPr>
        <w:rFonts w:ascii="Garamond" w:hAnsi="Garamond"/>
      </w:rPr>
      <w:t>Course - Student Guide</w:t>
    </w:r>
  </w:p>
  <w:p w:rsidR="00303538" w:rsidRPr="000A6DE1" w:rsidRDefault="00303538" w:rsidP="000A6DE1">
    <w:pPr>
      <w:spacing w:line="240" w:lineRule="auto"/>
      <w:rPr>
        <w:rFonts w:ascii="Garamond" w:hAnsi="Garamond"/>
      </w:rPr>
    </w:pPr>
    <w:r>
      <w:rPr>
        <w:rFonts w:ascii="Garamond" w:hAnsi="Garamond"/>
        <w:noProof/>
      </w:rPr>
      <mc:AlternateContent>
        <mc:Choice Requires="wps">
          <w:drawing>
            <wp:anchor distT="4294967294" distB="4294967294" distL="114300" distR="114300" simplePos="0" relativeHeight="251729920" behindDoc="0" locked="0" layoutInCell="1" allowOverlap="1" wp14:anchorId="08CB60E0" wp14:editId="7D502BE4">
              <wp:simplePos x="0" y="0"/>
              <wp:positionH relativeFrom="column">
                <wp:posOffset>-57785</wp:posOffset>
              </wp:positionH>
              <wp:positionV relativeFrom="paragraph">
                <wp:posOffset>79374</wp:posOffset>
              </wp:positionV>
              <wp:extent cx="6145530" cy="0"/>
              <wp:effectExtent l="0" t="0" r="26670" b="19050"/>
              <wp:wrapNone/>
              <wp:docPr id="1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29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lHvOQIAAHYEAAAOAAAAZHJzL2Uyb0RvYy54bWysVMGO2jAQvVfqP1i5s0kgoRARVqsEetl2&#10;kXb7AcZ2iFXHtmxDQFX/vWMH0tJeqqocjD2eeTNv5jmrx3Mn0IkZy5Uso/QhiRCTRFEuD2X05W07&#10;WUTIOiwpFkqyMrowGz2u379b9bpgU9UqQZlBACJt0esyap3TRRxb0rIO2welmYTLRpkOOziaQ0wN&#10;7gG9E/E0SeZxrwzVRhFmLVjr4TJaB/ymYcS9NI1lDokygtpcWE1Y936N1ytcHAzWLSfXMvA/VNFh&#10;LiHpCFVjh9HR8D+gOk6MsqpxD0R1sWoaTljgAGzS5Dc2ry3WLHCB5lg9tsn+P1jy+bQziFOY3SxC&#10;Encwo6ejUyE1Sn1/em0LcKvkzniG5Cxf9bMiXy2SqmqxPLDg/HbREBsi4rsQf7Aasuz7T4qCDwb8&#10;0KxzYzoPCW1A5zCTyzgTdnaIgHGeZnk+g9GR212Mi1ugNtZ9ZKpDflNG1hnMD62rlJQweWXSkAaf&#10;nq0DIhB4C/BZpdpyIYIAhER9GS3zaR4CrBKc+kvvFqTIKmHQCYOIMCFMulnwE8cOGA32PIHfICcw&#10;g+gGczBB4hEllHGXwKijpKGMlmG6ue4d5mLYQ7SQvhJoCRC57gZ1fVsmy81is8gm2XS+mWRJXU+e&#10;tlU2mW/TD3k9q6uqTr/7YtOsaDmlTHpeN6Wn2d8p6frmBo2OWh8bGN+jB4pQ7O0/FB004WUwCGqv&#10;6GVn/FC8PEDcwfn6EP3r+fUcvH5+Lt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hrZR7zkCAAB2BAAADgAAAAAAAAAA&#10;AAAAAAAuAgAAZHJzL2Uyb0RvYy54bWxQSwECLQAUAAYACAAAACEAoIGRzd0AAAAIAQAADwAAAAAA&#10;AAAAAAAAAACTBAAAZHJzL2Rvd25yZXYueG1sUEsFBgAAAAAEAAQA8wAAAJ0FAAAAAA==&#10;" strokecolor="#4e6128 [1606]"/>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C56CA9" w:rsidRDefault="00303538" w:rsidP="009A0559">
    <w:pPr>
      <w:pStyle w:val="Header"/>
      <w:tabs>
        <w:tab w:val="clear" w:pos="4680"/>
        <w:tab w:val="clear" w:pos="9360"/>
        <w:tab w:val="left" w:leader="dot" w:pos="4320"/>
      </w:tabs>
      <w:spacing w:after="240"/>
      <w:rPr>
        <w:rFonts w:ascii="Garamond" w:hAnsi="Garamond"/>
        <w:sz w:val="16"/>
        <w:szCs w:val="16"/>
      </w:rPr>
    </w:pPr>
    <w:r>
      <w:rPr>
        <w:noProof/>
      </w:rPr>
      <w:drawing>
        <wp:anchor distT="0" distB="0" distL="114300" distR="114300" simplePos="0" relativeHeight="251773952" behindDoc="1" locked="0" layoutInCell="1" allowOverlap="1" wp14:anchorId="2F8F0539" wp14:editId="1CC8188D">
          <wp:simplePos x="0" y="0"/>
          <wp:positionH relativeFrom="column">
            <wp:posOffset>3924300</wp:posOffset>
          </wp:positionH>
          <wp:positionV relativeFrom="paragraph">
            <wp:posOffset>-104775</wp:posOffset>
          </wp:positionV>
          <wp:extent cx="2200275" cy="314325"/>
          <wp:effectExtent l="19050" t="0" r="9525" b="0"/>
          <wp:wrapTight wrapText="bothSides">
            <wp:wrapPolygon edited="0">
              <wp:start x="-187" y="0"/>
              <wp:lineTo x="-187" y="20945"/>
              <wp:lineTo x="21694" y="20945"/>
              <wp:lineTo x="21694" y="0"/>
              <wp:lineTo x="-187" y="0"/>
            </wp:wrapPolygon>
          </wp:wrapTight>
          <wp:docPr id="21533" name="Picture 60"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00275" cy="314325"/>
                  </a:xfrm>
                  <a:prstGeom prst="rect">
                    <a:avLst/>
                  </a:prstGeom>
                  <a:noFill/>
                  <a:ln>
                    <a:noFill/>
                  </a:ln>
                </pic:spPr>
              </pic:pic>
            </a:graphicData>
          </a:graphic>
        </wp:anchor>
      </w:drawing>
    </w:r>
    <w:r>
      <w:rPr>
        <w:rFonts w:ascii="Garamond" w:hAnsi="Garamond"/>
        <w:sz w:val="23"/>
        <w:szCs w:val="23"/>
      </w:rPr>
      <w:t>Module: Fundamentals of Infectious Disease</w:t>
    </w:r>
  </w:p>
  <w:p w:rsidR="00303538" w:rsidRPr="009A0559" w:rsidRDefault="00303538" w:rsidP="009A0559">
    <w:pPr>
      <w:spacing w:line="240" w:lineRule="auto"/>
      <w:rPr>
        <w:rFonts w:ascii="Garamond" w:hAnsi="Garamond"/>
        <w:sz w:val="16"/>
        <w:szCs w:val="16"/>
      </w:rPr>
    </w:pPr>
    <w:r>
      <w:rPr>
        <w:rFonts w:ascii="Garamond" w:hAnsi="Garamond"/>
        <w:noProof/>
        <w:sz w:val="16"/>
        <w:szCs w:val="16"/>
      </w:rPr>
      <mc:AlternateContent>
        <mc:Choice Requires="wps">
          <w:drawing>
            <wp:anchor distT="4294967294" distB="4294967294" distL="114300" distR="114300" simplePos="0" relativeHeight="251772928" behindDoc="0" locked="0" layoutInCell="1" allowOverlap="1" wp14:anchorId="43629F95" wp14:editId="3990E01C">
              <wp:simplePos x="0" y="0"/>
              <wp:positionH relativeFrom="column">
                <wp:posOffset>-57785</wp:posOffset>
              </wp:positionH>
              <wp:positionV relativeFrom="paragraph">
                <wp:posOffset>79374</wp:posOffset>
              </wp:positionV>
              <wp:extent cx="6145530" cy="0"/>
              <wp:effectExtent l="0" t="0" r="26670" b="19050"/>
              <wp:wrapNone/>
              <wp:docPr id="30"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729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jlHOAIAAHYEAAAOAAAAZHJzL2Uyb0RvYy54bWysVMGO2jAQvVfqP1i5s0kgoRARVqsEetl2&#10;kXb7AcZ2iFXHtmxDQFX/vWMH0tJeqqocjD2eefNm5jmrx3Mn0IkZy5Uso/QhiRCTRFEuD2X05W07&#10;WUTIOiwpFkqyMrowGz2u379b9bpgU9UqQZlBACJt0esyap3TRRxb0rIO2welmYTLRpkOOziaQ0wN&#10;7gG9E/E0SeZxrwzVRhFmLVjr4TJaB/ymYcS9NI1lDokyAm4urCase7/G6xUuDgbrlpMrDfwPLDrM&#10;JSQdoWrsMDoa/gdUx4lRVjXugaguVk3DCQs1QDVp8ls1ry3WLNQCzbF6bJP9f7Dk82lnEKdlNIP2&#10;SNzBjJ6OToXUKPX96bUtwK2SO+MrJGf5qp8V+WqRVFWL5YEF57eLhtgQEd+F+IPVkGXff1IUfDDg&#10;h2adG9N5SGgDOoeZXMaZsLNDBIzzNMtzz43c7mJc3AK1se4jUx3ymzKyzmB+aF2lpITJK5OGNPj0&#10;bB0UAoG3AJ9Vqi0XIghASNSX0TKf5iHAKsGpv/RuQYqsEgadMIgIE8KkmwU/ceygosGeJ/Ab5ARm&#10;EN1gDiZIPKIEGncJjDpKGmi0DNPNde8wF8MeooX0TKAlUMh1N6jr2zJZbhabRTbJpvPNJEvqevK0&#10;rbLJfJt+yOtZXVV1+t2TTbOi5ZQy6eu6KT3N/k5J1zc3aHTU+tjA+B49lAhkb/+BdNCEl8EgqL2i&#10;l53xQ/HyAHEH5+tD9K/n13Pw+vm5WP8AAAD//wMAUEsDBBQABgAIAAAAIQCggZHN3QAAAAgBAAAP&#10;AAAAZHJzL2Rvd25yZXYueG1sTI/BTsMwEETvSPyDtUjcWqeRmrYhTgVIvaCC2sIHuPESR8TryHbb&#10;8Pcs4lCOOzOafVOtR9eLM4bYeVIwm2YgkBpvOmoVfLxvJksQMWkyuveECr4xwrq+val0afyF9ng+&#10;pFZwCcVSK7ApDaWUsbHodJz6AYm9Tx+cTnyGVpqgL1zueplnWSGd7og/WD3gs8Xm63ByCvbBmO22&#10;sbunwuw2L4vX/E0WuVL3d+PjA4iEY7qG4Ref0aFmpqM/kYmiVzBZzTjJej4Hwf5qvlyAOP4Jsq7k&#10;/wH1DwAAAP//AwBQSwECLQAUAAYACAAAACEAtoM4kv4AAADhAQAAEwAAAAAAAAAAAAAAAAAAAAAA&#10;W0NvbnRlbnRfVHlwZXNdLnhtbFBLAQItABQABgAIAAAAIQA4/SH/1gAAAJQBAAALAAAAAAAAAAAA&#10;AAAAAC8BAABfcmVscy8ucmVsc1BLAQItABQABgAIAAAAIQCtWjlHOAIAAHYEAAAOAAAAAAAAAAAA&#10;AAAAAC4CAABkcnMvZTJvRG9jLnhtbFBLAQItABQABgAIAAAAIQCggZHN3QAAAAgBAAAPAAAAAAAA&#10;AAAAAAAAAJIEAABkcnMvZG93bnJldi54bWxQSwUGAAAAAAQABADzAAAAnAUAAAAA&#10;" strokecolor="#4e6128 [1606]"/>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Pr="002932AD" w:rsidRDefault="00303538" w:rsidP="009A0559">
    <w:pPr>
      <w:pStyle w:val="Header"/>
      <w:spacing w:after="240"/>
      <w:rPr>
        <w:rFonts w:ascii="Garamond" w:hAnsi="Garamond"/>
        <w:sz w:val="23"/>
        <w:szCs w:val="23"/>
      </w:rPr>
    </w:pPr>
    <w:r w:rsidRPr="002932AD">
      <w:rPr>
        <w:rFonts w:ascii="Garamond" w:hAnsi="Garamond"/>
        <w:b/>
        <w:noProof/>
        <w:sz w:val="23"/>
        <w:szCs w:val="23"/>
      </w:rPr>
      <w:drawing>
        <wp:anchor distT="0" distB="0" distL="114300" distR="114300" simplePos="0" relativeHeight="251777024" behindDoc="1" locked="0" layoutInCell="1" allowOverlap="1" wp14:anchorId="05F268DE" wp14:editId="3FADC632">
          <wp:simplePos x="0" y="0"/>
          <wp:positionH relativeFrom="column">
            <wp:posOffset>5119370</wp:posOffset>
          </wp:positionH>
          <wp:positionV relativeFrom="paragraph">
            <wp:posOffset>-273050</wp:posOffset>
          </wp:positionV>
          <wp:extent cx="880110" cy="565785"/>
          <wp:effectExtent l="0" t="0" r="0" b="5715"/>
          <wp:wrapTight wrapText="bothSides">
            <wp:wrapPolygon edited="0">
              <wp:start x="0" y="0"/>
              <wp:lineTo x="0" y="21091"/>
              <wp:lineTo x="21039" y="21091"/>
              <wp:lineTo x="21039" y="0"/>
              <wp:lineTo x="0" y="0"/>
            </wp:wrapPolygon>
          </wp:wrapTight>
          <wp:docPr id="21534"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0110" cy="565785"/>
                  </a:xfrm>
                  <a:prstGeom prst="rect">
                    <a:avLst/>
                  </a:prstGeom>
                  <a:noFill/>
                </pic:spPr>
              </pic:pic>
            </a:graphicData>
          </a:graphic>
        </wp:anchor>
      </w:drawing>
    </w:r>
    <w:r w:rsidRPr="002932AD">
      <w:rPr>
        <w:rFonts w:ascii="Garamond" w:hAnsi="Garamond"/>
        <w:sz w:val="23"/>
        <w:szCs w:val="23"/>
      </w:rPr>
      <w:t xml:space="preserve"> SEAOHUN One Health Course - Student Guide</w:t>
    </w:r>
  </w:p>
  <w:p w:rsidR="00303538" w:rsidRPr="009A0559" w:rsidRDefault="00303538" w:rsidP="009A0559">
    <w:pPr>
      <w:spacing w:line="240" w:lineRule="auto"/>
      <w:rPr>
        <w:rFonts w:ascii="Garamond" w:hAnsi="Garamond"/>
      </w:rPr>
    </w:pPr>
    <w:r>
      <w:rPr>
        <w:rFonts w:ascii="Garamond" w:hAnsi="Garamond"/>
        <w:noProof/>
      </w:rPr>
      <mc:AlternateContent>
        <mc:Choice Requires="wps">
          <w:drawing>
            <wp:anchor distT="4294967294" distB="4294967294" distL="114300" distR="114300" simplePos="0" relativeHeight="251776000" behindDoc="0" locked="0" layoutInCell="1" allowOverlap="1" wp14:anchorId="089932D3" wp14:editId="783F8724">
              <wp:simplePos x="0" y="0"/>
              <wp:positionH relativeFrom="column">
                <wp:posOffset>-57785</wp:posOffset>
              </wp:positionH>
              <wp:positionV relativeFrom="paragraph">
                <wp:posOffset>79374</wp:posOffset>
              </wp:positionV>
              <wp:extent cx="6145530" cy="0"/>
              <wp:effectExtent l="0" t="0" r="26670" b="19050"/>
              <wp:wrapNone/>
              <wp:docPr id="6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7760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6lHOQIAAHYEAAAOAAAAZHJzL2Uyb0RvYy54bWysVMGO2jAQvVfqP1i+s0kgUIgIq1UCvWy7&#10;SLv9AGM7xKpjW7YhoKr/3rEDtLSXqioHY49n3sybec7y8dRJdOTWCa1KnD2kGHFFNRNqX+Ivb5vR&#10;HCPniWJEasVLfOYOP67ev1v2puBj3WrJuEUAolzRmxK33psiSRxteUfcgzZcwWWjbUc8HO0+YZb0&#10;gN7JZJyms6TXlhmrKXcOrPVwiVcRv2k49S9N47hHssRQm4+rjesurMlqSYq9JaYV9FIG+YcqOiIU&#10;JL1B1cQTdLDiD6hOUKudbvwD1V2im0ZQHjkAmyz9jc1rSwyPXKA5ztza5P4fLP183FokWIlnGUaK&#10;dDCjp4PXMTXKQn964wpwq9TWBob0pF7Ns6ZfHVK6aona8+j8djYQGyOSu5BwcAay7PpPmoEPAfzY&#10;rFNjuwAJbUCnOJPzbSb85BEF4yzLp9MJjI5e7xJSXAONdf4j1x0KmxI7b4nYt77SSsHktc1iGnJ8&#10;dh6IQOA1IGRVeiOkjAKQCvUlXkzH0xjgtBQsXAa3KEVeSYuOBEREKOXKT6KfPHTAaLBPU/gNcgIz&#10;iG4wRxMkvqHEMu4SWH1QLJbRcsLWl70nQg57iJYqVAItASKX3aCub4t0sZ6v5/koH8/Wozyt69HT&#10;pspHs032YVpP6qqqs++h2CwvWsEYV4HXVelZ/ndKury5QaM3rd8amNyjR4pQ7PU/Fh01EWQwCGqn&#10;2Xlrw1CCPEDc0fnyEMPr+fUcvX5+LlY/AAAA//8DAFBLAwQUAAYACAAAACEAoIGRzd0AAAAIAQAA&#10;DwAAAGRycy9kb3ducmV2LnhtbEyPwU7DMBBE70j8g7VI3FqnkZq2IU4FSL2ggtrCB7jxEkfE68h2&#10;2/D3LOJQjjszmn1TrUfXizOG2HlSMJtmIJAabzpqFXy8byZLEDFpMrr3hAq+McK6vr2pdGn8hfZ4&#10;PqRWcAnFUiuwKQ2llLGx6HSc+gGJvU8fnE58hlaaoC9c7nqZZ1khne6IP1g94LPF5utwcgr2wZjt&#10;trG7p8LsNi+L1/xNFrlS93fj4wOIhGO6huEXn9GhZqajP5GJolcwWc04yXo+B8H+ar5cgDj+CbKu&#10;5P8B9Q8AAAD//wMAUEsBAi0AFAAGAAgAAAAhALaDOJL+AAAA4QEAABMAAAAAAAAAAAAAAAAAAAAA&#10;AFtDb250ZW50X1R5cGVzXS54bWxQSwECLQAUAAYACAAAACEAOP0h/9YAAACUAQAACwAAAAAAAAAA&#10;AAAAAAAvAQAAX3JlbHMvLnJlbHNQSwECLQAUAAYACAAAACEA+bOpRzkCAAB2BAAADgAAAAAAAAAA&#10;AAAAAAAuAgAAZHJzL2Uyb0RvYy54bWxQSwECLQAUAAYACAAAACEAoIGRzd0AAAAIAQAADwAAAAAA&#10;AAAAAAAAAACTBAAAZHJzL2Rvd25yZXYueG1sUEsFBgAAAAAEAAQA8wAAAJ0FAAAAAA==&#10;" strokecolor="#4e6128 [1606]"/>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8" w:rsidRDefault="00303538" w:rsidP="00F11901">
    <w:pPr>
      <w:pStyle w:val="Header"/>
      <w:tabs>
        <w:tab w:val="left" w:pos="4140"/>
      </w:tabs>
      <w:rPr>
        <w:rFonts w:ascii="Pristina" w:hAnsi="Pristina"/>
        <w:b/>
        <w:color w:val="76923C" w:themeColor="accent3" w:themeShade="BF"/>
        <w:sz w:val="28"/>
        <w:szCs w:val="28"/>
      </w:rPr>
    </w:pPr>
    <w:r w:rsidRPr="00C44BC6">
      <w:rPr>
        <w:rFonts w:ascii="Twentytwelve Slab" w:hAnsi="Twentytwelve Slab"/>
        <w:b/>
        <w:noProof/>
        <w:sz w:val="24"/>
      </w:rPr>
      <w:drawing>
        <wp:anchor distT="0" distB="0" distL="114300" distR="114300" simplePos="0" relativeHeight="251680768" behindDoc="1" locked="0" layoutInCell="1" allowOverlap="1">
          <wp:simplePos x="0" y="0"/>
          <wp:positionH relativeFrom="column">
            <wp:posOffset>2276475</wp:posOffset>
          </wp:positionH>
          <wp:positionV relativeFrom="paragraph">
            <wp:posOffset>-19050</wp:posOffset>
          </wp:positionV>
          <wp:extent cx="666750" cy="428625"/>
          <wp:effectExtent l="0" t="0" r="0" b="9525"/>
          <wp:wrapTight wrapText="bothSides">
            <wp:wrapPolygon edited="0">
              <wp:start x="0" y="0"/>
              <wp:lineTo x="0" y="21120"/>
              <wp:lineTo x="20983" y="21120"/>
              <wp:lineTo x="20983" y="0"/>
              <wp:lineTo x="0" y="0"/>
            </wp:wrapPolygon>
          </wp:wrapTight>
          <wp:docPr id="26" name="Picture 26"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66750" cy="428625"/>
                  </a:xfrm>
                  <a:prstGeom prst="rect">
                    <a:avLst/>
                  </a:prstGeom>
                  <a:noFill/>
                </pic:spPr>
              </pic:pic>
            </a:graphicData>
          </a:graphic>
        </wp:anchor>
      </w:drawing>
    </w:r>
    <w:r>
      <w:tab/>
    </w:r>
    <w:r>
      <w:tab/>
    </w:r>
    <w:r>
      <w:tab/>
    </w:r>
    <w:r>
      <w:rPr>
        <w:noProof/>
      </w:rPr>
      <w:drawing>
        <wp:anchor distT="0" distB="0" distL="114300" distR="114300" simplePos="0" relativeHeight="251678720" behindDoc="1" locked="0" layoutInCell="1" allowOverlap="1">
          <wp:simplePos x="0" y="0"/>
          <wp:positionH relativeFrom="column">
            <wp:posOffset>-63500</wp:posOffset>
          </wp:positionH>
          <wp:positionV relativeFrom="paragraph">
            <wp:posOffset>78740</wp:posOffset>
          </wp:positionV>
          <wp:extent cx="2143760" cy="309245"/>
          <wp:effectExtent l="0" t="0" r="8890" b="0"/>
          <wp:wrapTight wrapText="bothSides">
            <wp:wrapPolygon edited="0">
              <wp:start x="0" y="0"/>
              <wp:lineTo x="0" y="19959"/>
              <wp:lineTo x="21498" y="19959"/>
              <wp:lineTo x="21498" y="0"/>
              <wp:lineTo x="0" y="0"/>
            </wp:wrapPolygon>
          </wp:wrapTight>
          <wp:docPr id="28" name="Picture 28"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143760" cy="309245"/>
                  </a:xfrm>
                  <a:prstGeom prst="rect">
                    <a:avLst/>
                  </a:prstGeom>
                  <a:noFill/>
                  <a:ln>
                    <a:noFill/>
                  </a:ln>
                </pic:spPr>
              </pic:pic>
            </a:graphicData>
          </a:graphic>
        </wp:anchor>
      </w:drawing>
    </w:r>
    <w:r>
      <w:t xml:space="preserve">                                                                                                       </w:t>
    </w:r>
  </w:p>
  <w:p w:rsidR="00303538" w:rsidRPr="009844AA" w:rsidRDefault="00303538">
    <w:pPr>
      <w:pStyle w:val="Header"/>
      <w:rPr>
        <w:rFonts w:ascii="Pristina" w:hAnsi="Pristina"/>
        <w:b/>
        <w:sz w:val="28"/>
        <w:szCs w:val="28"/>
      </w:rPr>
    </w:pPr>
  </w:p>
  <w:p w:rsidR="00303538" w:rsidRDefault="00303538">
    <w:r>
      <w:rPr>
        <w:noProof/>
      </w:rPr>
      <mc:AlternateContent>
        <mc:Choice Requires="wps">
          <w:drawing>
            <wp:anchor distT="4294967294" distB="4294967294" distL="114300" distR="114300" simplePos="0" relativeHeight="251679744" behindDoc="0" locked="0" layoutInCell="1" allowOverlap="1">
              <wp:simplePos x="0" y="0"/>
              <wp:positionH relativeFrom="column">
                <wp:posOffset>-57785</wp:posOffset>
              </wp:positionH>
              <wp:positionV relativeFrom="paragraph">
                <wp:posOffset>79374</wp:posOffset>
              </wp:positionV>
              <wp:extent cx="6145530" cy="0"/>
              <wp:effectExtent l="0" t="0" r="26670" b="19050"/>
              <wp:wrapNone/>
              <wp:docPr id="65"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5530" cy="0"/>
                      </a:xfrm>
                      <a:prstGeom prst="straightConnector1">
                        <a:avLst/>
                      </a:prstGeom>
                      <a:noFill/>
                      <a:ln w="9525">
                        <a:solidFill>
                          <a:schemeClr val="accent3">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4.55pt;margin-top:6.25pt;width:483.9pt;height:0;z-index:2516797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IdjOgIAAHYEAAAOAAAAZHJzL2Uyb0RvYy54bWysVMGO2yAQvVfqPyDuWdtZO02sdVYrO+ll&#10;24202w9gAceoGBCQOFHVf++AE7fbXqqqORAYZt7Mm3n47v7US3Tk1gmtKpzdpBhxRTUTal/hLy/b&#10;2RIj54liRGrFK3zmDt+v37+7G0zJ57rTknGLAES5cjAV7rw3ZZI42vGeuBttuILLVtueeDjafcIs&#10;GQC9l8k8TRfJoC0zVlPuHFib8RKvI37bcuqf2tZxj2SFoTYfVxvX17Am6ztS7i0xnaCXMsg/VNET&#10;oSDpBNUQT9DBij+gekGtdrr1N1T3iW5bQXnkAGyy9Dc2zx0xPHKB5jgztcn9P1j6+bizSLAKLwqM&#10;FOlhRg8Hr2NqlIX+DMaV4FarnQ0M6Uk9m0dNvzqkdN0RtefR+eVsIDZGJG9CwsEZyPI6fNIMfAjg&#10;x2adWtsHSGgDOsWZnKeZ8JNHFIyLLC+KWxgdvd4lpLwGGuv8R657FDYVdt4Sse98rZWCyWubxTTk&#10;+Og8EIHAa0DIqvRWSBkFIBUaKrwq5kUMcFoKFi6DW5Qir6VFRwIiIpRy5W+jnzz0wGi0Fyn8RjmB&#10;GUQ3mqMJEk8osYw3Caw+KBbL6Dhhm8veEyHHPURLFSqBlgCRy25U17dVutosN8t8ls8Xm1meNs3s&#10;YVvns8U2+1A0t01dN9n3UGyWl51gjKvA66r0LP87JV3e3KjRSetTA5O36JEiFHv9j0VHTQQZjIJ6&#10;1ey8s2EoQR4g7uh8eYjh9fx6jl4/PxfrHwAAAP//AwBQSwMEFAAGAAgAAAAhAKCBkc3dAAAACAEA&#10;AA8AAABkcnMvZG93bnJldi54bWxMj8FOwzAQRO9I/IO1SNxap5GatiFOBUi9oILawge48RJHxOvI&#10;dtvw9yziUI47M5p9U61H14szhth5UjCbZiCQGm86ahV8vG8mSxAxaTK694QKvjHCur69qXRp/IX2&#10;eD6kVnAJxVIrsCkNpZSxseh0nPoBib1PH5xOfIZWmqAvXO56mWdZIZ3uiD9YPeCzxebrcHIK9sGY&#10;7baxu6fC7DYvi9f8TRa5Uvd34+MDiIRjuobhF5/RoWamoz+RiaJXMFnNOMl6PgfB/mq+XIA4/gmy&#10;ruT/AfUPAAAA//8DAFBLAQItABQABgAIAAAAIQC2gziS/gAAAOEBAAATAAAAAAAAAAAAAAAAAAAA&#10;AABbQ29udGVudF9UeXBlc10ueG1sUEsBAi0AFAAGAAgAAAAhADj9If/WAAAAlAEAAAsAAAAAAAAA&#10;AAAAAAAALwEAAF9yZWxzLy5yZWxzUEsBAi0AFAAGAAgAAAAhAAmwh2M6AgAAdgQAAA4AAAAAAAAA&#10;AAAAAAAALgIAAGRycy9lMm9Eb2MueG1sUEsBAi0AFAAGAAgAAAAhAKCBkc3dAAAACAEAAA8AAAAA&#10;AAAAAAAAAAAAlAQAAGRycy9kb3ducmV2LnhtbFBLBQYAAAAABAAEAPMAAACeBQAAAAA=&#10;" strokecolor="#4e6128 [1606]"/>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D4719"/>
    <w:multiLevelType w:val="hybridMultilevel"/>
    <w:tmpl w:val="C0806294"/>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2F4E39"/>
    <w:multiLevelType w:val="hybridMultilevel"/>
    <w:tmpl w:val="69CC45D6"/>
    <w:lvl w:ilvl="0" w:tplc="AC502B94">
      <w:start w:val="1"/>
      <w:numFmt w:val="bullet"/>
      <w:lvlText w:val=""/>
      <w:lvlJc w:val="left"/>
      <w:pPr>
        <w:tabs>
          <w:tab w:val="num" w:pos="720"/>
        </w:tabs>
        <w:ind w:left="720" w:hanging="360"/>
      </w:pPr>
      <w:rPr>
        <w:rFonts w:ascii="Wingdings" w:hAnsi="Wingdings" w:hint="default"/>
        <w:color w:val="76923C"/>
      </w:rPr>
    </w:lvl>
    <w:lvl w:ilvl="1" w:tplc="F70AD160" w:tentative="1">
      <w:start w:val="1"/>
      <w:numFmt w:val="bullet"/>
      <w:lvlText w:val="•"/>
      <w:lvlJc w:val="left"/>
      <w:pPr>
        <w:tabs>
          <w:tab w:val="num" w:pos="1440"/>
        </w:tabs>
        <w:ind w:left="1440" w:hanging="360"/>
      </w:pPr>
      <w:rPr>
        <w:rFonts w:ascii="Arial" w:hAnsi="Arial" w:hint="default"/>
      </w:rPr>
    </w:lvl>
    <w:lvl w:ilvl="2" w:tplc="D7347044" w:tentative="1">
      <w:start w:val="1"/>
      <w:numFmt w:val="bullet"/>
      <w:lvlText w:val="•"/>
      <w:lvlJc w:val="left"/>
      <w:pPr>
        <w:tabs>
          <w:tab w:val="num" w:pos="2160"/>
        </w:tabs>
        <w:ind w:left="2160" w:hanging="360"/>
      </w:pPr>
      <w:rPr>
        <w:rFonts w:ascii="Arial" w:hAnsi="Arial" w:hint="default"/>
      </w:rPr>
    </w:lvl>
    <w:lvl w:ilvl="3" w:tplc="408489E4" w:tentative="1">
      <w:start w:val="1"/>
      <w:numFmt w:val="bullet"/>
      <w:lvlText w:val="•"/>
      <w:lvlJc w:val="left"/>
      <w:pPr>
        <w:tabs>
          <w:tab w:val="num" w:pos="2880"/>
        </w:tabs>
        <w:ind w:left="2880" w:hanging="360"/>
      </w:pPr>
      <w:rPr>
        <w:rFonts w:ascii="Arial" w:hAnsi="Arial" w:hint="default"/>
      </w:rPr>
    </w:lvl>
    <w:lvl w:ilvl="4" w:tplc="8B06F96A" w:tentative="1">
      <w:start w:val="1"/>
      <w:numFmt w:val="bullet"/>
      <w:lvlText w:val="•"/>
      <w:lvlJc w:val="left"/>
      <w:pPr>
        <w:tabs>
          <w:tab w:val="num" w:pos="3600"/>
        </w:tabs>
        <w:ind w:left="3600" w:hanging="360"/>
      </w:pPr>
      <w:rPr>
        <w:rFonts w:ascii="Arial" w:hAnsi="Arial" w:hint="default"/>
      </w:rPr>
    </w:lvl>
    <w:lvl w:ilvl="5" w:tplc="F662BF76" w:tentative="1">
      <w:start w:val="1"/>
      <w:numFmt w:val="bullet"/>
      <w:lvlText w:val="•"/>
      <w:lvlJc w:val="left"/>
      <w:pPr>
        <w:tabs>
          <w:tab w:val="num" w:pos="4320"/>
        </w:tabs>
        <w:ind w:left="4320" w:hanging="360"/>
      </w:pPr>
      <w:rPr>
        <w:rFonts w:ascii="Arial" w:hAnsi="Arial" w:hint="default"/>
      </w:rPr>
    </w:lvl>
    <w:lvl w:ilvl="6" w:tplc="BB7E5552" w:tentative="1">
      <w:start w:val="1"/>
      <w:numFmt w:val="bullet"/>
      <w:lvlText w:val="•"/>
      <w:lvlJc w:val="left"/>
      <w:pPr>
        <w:tabs>
          <w:tab w:val="num" w:pos="5040"/>
        </w:tabs>
        <w:ind w:left="5040" w:hanging="360"/>
      </w:pPr>
      <w:rPr>
        <w:rFonts w:ascii="Arial" w:hAnsi="Arial" w:hint="default"/>
      </w:rPr>
    </w:lvl>
    <w:lvl w:ilvl="7" w:tplc="8B800E96" w:tentative="1">
      <w:start w:val="1"/>
      <w:numFmt w:val="bullet"/>
      <w:lvlText w:val="•"/>
      <w:lvlJc w:val="left"/>
      <w:pPr>
        <w:tabs>
          <w:tab w:val="num" w:pos="5760"/>
        </w:tabs>
        <w:ind w:left="5760" w:hanging="360"/>
      </w:pPr>
      <w:rPr>
        <w:rFonts w:ascii="Arial" w:hAnsi="Arial" w:hint="default"/>
      </w:rPr>
    </w:lvl>
    <w:lvl w:ilvl="8" w:tplc="054EC302" w:tentative="1">
      <w:start w:val="1"/>
      <w:numFmt w:val="bullet"/>
      <w:lvlText w:val="•"/>
      <w:lvlJc w:val="left"/>
      <w:pPr>
        <w:tabs>
          <w:tab w:val="num" w:pos="6480"/>
        </w:tabs>
        <w:ind w:left="6480" w:hanging="360"/>
      </w:pPr>
      <w:rPr>
        <w:rFonts w:ascii="Arial" w:hAnsi="Arial" w:hint="default"/>
      </w:rPr>
    </w:lvl>
  </w:abstractNum>
  <w:abstractNum w:abstractNumId="2">
    <w:nsid w:val="0F8A5DC3"/>
    <w:multiLevelType w:val="hybridMultilevel"/>
    <w:tmpl w:val="B3287CF8"/>
    <w:lvl w:ilvl="0" w:tplc="AC502B94">
      <w:start w:val="1"/>
      <w:numFmt w:val="bullet"/>
      <w:lvlText w:val=""/>
      <w:lvlJc w:val="left"/>
      <w:pPr>
        <w:tabs>
          <w:tab w:val="num" w:pos="720"/>
        </w:tabs>
        <w:ind w:left="720" w:hanging="360"/>
      </w:pPr>
      <w:rPr>
        <w:rFonts w:ascii="Wingdings" w:hAnsi="Wingdings" w:hint="default"/>
        <w:color w:val="76923C"/>
      </w:rPr>
    </w:lvl>
    <w:lvl w:ilvl="1" w:tplc="6B0E7B9E" w:tentative="1">
      <w:start w:val="1"/>
      <w:numFmt w:val="bullet"/>
      <w:lvlText w:val="•"/>
      <w:lvlJc w:val="left"/>
      <w:pPr>
        <w:tabs>
          <w:tab w:val="num" w:pos="1440"/>
        </w:tabs>
        <w:ind w:left="1440" w:hanging="360"/>
      </w:pPr>
      <w:rPr>
        <w:rFonts w:ascii="Arial" w:hAnsi="Arial" w:hint="default"/>
      </w:rPr>
    </w:lvl>
    <w:lvl w:ilvl="2" w:tplc="0144FFC0" w:tentative="1">
      <w:start w:val="1"/>
      <w:numFmt w:val="bullet"/>
      <w:lvlText w:val="•"/>
      <w:lvlJc w:val="left"/>
      <w:pPr>
        <w:tabs>
          <w:tab w:val="num" w:pos="2160"/>
        </w:tabs>
        <w:ind w:left="2160" w:hanging="360"/>
      </w:pPr>
      <w:rPr>
        <w:rFonts w:ascii="Arial" w:hAnsi="Arial" w:hint="default"/>
      </w:rPr>
    </w:lvl>
    <w:lvl w:ilvl="3" w:tplc="23642846" w:tentative="1">
      <w:start w:val="1"/>
      <w:numFmt w:val="bullet"/>
      <w:lvlText w:val="•"/>
      <w:lvlJc w:val="left"/>
      <w:pPr>
        <w:tabs>
          <w:tab w:val="num" w:pos="2880"/>
        </w:tabs>
        <w:ind w:left="2880" w:hanging="360"/>
      </w:pPr>
      <w:rPr>
        <w:rFonts w:ascii="Arial" w:hAnsi="Arial" w:hint="default"/>
      </w:rPr>
    </w:lvl>
    <w:lvl w:ilvl="4" w:tplc="909403E8" w:tentative="1">
      <w:start w:val="1"/>
      <w:numFmt w:val="bullet"/>
      <w:lvlText w:val="•"/>
      <w:lvlJc w:val="left"/>
      <w:pPr>
        <w:tabs>
          <w:tab w:val="num" w:pos="3600"/>
        </w:tabs>
        <w:ind w:left="3600" w:hanging="360"/>
      </w:pPr>
      <w:rPr>
        <w:rFonts w:ascii="Arial" w:hAnsi="Arial" w:hint="default"/>
      </w:rPr>
    </w:lvl>
    <w:lvl w:ilvl="5" w:tplc="37EA88FE" w:tentative="1">
      <w:start w:val="1"/>
      <w:numFmt w:val="bullet"/>
      <w:lvlText w:val="•"/>
      <w:lvlJc w:val="left"/>
      <w:pPr>
        <w:tabs>
          <w:tab w:val="num" w:pos="4320"/>
        </w:tabs>
        <w:ind w:left="4320" w:hanging="360"/>
      </w:pPr>
      <w:rPr>
        <w:rFonts w:ascii="Arial" w:hAnsi="Arial" w:hint="default"/>
      </w:rPr>
    </w:lvl>
    <w:lvl w:ilvl="6" w:tplc="FDB8354E" w:tentative="1">
      <w:start w:val="1"/>
      <w:numFmt w:val="bullet"/>
      <w:lvlText w:val="•"/>
      <w:lvlJc w:val="left"/>
      <w:pPr>
        <w:tabs>
          <w:tab w:val="num" w:pos="5040"/>
        </w:tabs>
        <w:ind w:left="5040" w:hanging="360"/>
      </w:pPr>
      <w:rPr>
        <w:rFonts w:ascii="Arial" w:hAnsi="Arial" w:hint="default"/>
      </w:rPr>
    </w:lvl>
    <w:lvl w:ilvl="7" w:tplc="49EAF86A" w:tentative="1">
      <w:start w:val="1"/>
      <w:numFmt w:val="bullet"/>
      <w:lvlText w:val="•"/>
      <w:lvlJc w:val="left"/>
      <w:pPr>
        <w:tabs>
          <w:tab w:val="num" w:pos="5760"/>
        </w:tabs>
        <w:ind w:left="5760" w:hanging="360"/>
      </w:pPr>
      <w:rPr>
        <w:rFonts w:ascii="Arial" w:hAnsi="Arial" w:hint="default"/>
      </w:rPr>
    </w:lvl>
    <w:lvl w:ilvl="8" w:tplc="943EAE44" w:tentative="1">
      <w:start w:val="1"/>
      <w:numFmt w:val="bullet"/>
      <w:lvlText w:val="•"/>
      <w:lvlJc w:val="left"/>
      <w:pPr>
        <w:tabs>
          <w:tab w:val="num" w:pos="6480"/>
        </w:tabs>
        <w:ind w:left="6480" w:hanging="360"/>
      </w:pPr>
      <w:rPr>
        <w:rFonts w:ascii="Arial" w:hAnsi="Arial" w:hint="default"/>
      </w:rPr>
    </w:lvl>
  </w:abstractNum>
  <w:abstractNum w:abstractNumId="3">
    <w:nsid w:val="14D72A24"/>
    <w:multiLevelType w:val="hybridMultilevel"/>
    <w:tmpl w:val="E1D8DB4A"/>
    <w:lvl w:ilvl="0" w:tplc="AC502B94">
      <w:start w:val="1"/>
      <w:numFmt w:val="bullet"/>
      <w:lvlText w:val=""/>
      <w:lvlJc w:val="left"/>
      <w:pPr>
        <w:tabs>
          <w:tab w:val="num" w:pos="360"/>
        </w:tabs>
        <w:ind w:left="360" w:hanging="360"/>
      </w:pPr>
      <w:rPr>
        <w:rFonts w:ascii="Wingdings" w:hAnsi="Wingdings" w:hint="default"/>
        <w:color w:val="76923C"/>
      </w:rPr>
    </w:lvl>
    <w:lvl w:ilvl="1" w:tplc="53EAD3C0" w:tentative="1">
      <w:start w:val="1"/>
      <w:numFmt w:val="bullet"/>
      <w:lvlText w:val="•"/>
      <w:lvlJc w:val="left"/>
      <w:pPr>
        <w:tabs>
          <w:tab w:val="num" w:pos="1080"/>
        </w:tabs>
        <w:ind w:left="1080" w:hanging="360"/>
      </w:pPr>
      <w:rPr>
        <w:rFonts w:ascii="Arial" w:hAnsi="Arial" w:hint="default"/>
      </w:rPr>
    </w:lvl>
    <w:lvl w:ilvl="2" w:tplc="26A6239E" w:tentative="1">
      <w:start w:val="1"/>
      <w:numFmt w:val="bullet"/>
      <w:lvlText w:val="•"/>
      <w:lvlJc w:val="left"/>
      <w:pPr>
        <w:tabs>
          <w:tab w:val="num" w:pos="1800"/>
        </w:tabs>
        <w:ind w:left="1800" w:hanging="360"/>
      </w:pPr>
      <w:rPr>
        <w:rFonts w:ascii="Arial" w:hAnsi="Arial" w:hint="default"/>
      </w:rPr>
    </w:lvl>
    <w:lvl w:ilvl="3" w:tplc="A5FEA6B2" w:tentative="1">
      <w:start w:val="1"/>
      <w:numFmt w:val="bullet"/>
      <w:lvlText w:val="•"/>
      <w:lvlJc w:val="left"/>
      <w:pPr>
        <w:tabs>
          <w:tab w:val="num" w:pos="2520"/>
        </w:tabs>
        <w:ind w:left="2520" w:hanging="360"/>
      </w:pPr>
      <w:rPr>
        <w:rFonts w:ascii="Arial" w:hAnsi="Arial" w:hint="default"/>
      </w:rPr>
    </w:lvl>
    <w:lvl w:ilvl="4" w:tplc="9DA8D23C" w:tentative="1">
      <w:start w:val="1"/>
      <w:numFmt w:val="bullet"/>
      <w:lvlText w:val="•"/>
      <w:lvlJc w:val="left"/>
      <w:pPr>
        <w:tabs>
          <w:tab w:val="num" w:pos="3240"/>
        </w:tabs>
        <w:ind w:left="3240" w:hanging="360"/>
      </w:pPr>
      <w:rPr>
        <w:rFonts w:ascii="Arial" w:hAnsi="Arial" w:hint="default"/>
      </w:rPr>
    </w:lvl>
    <w:lvl w:ilvl="5" w:tplc="E8C6B42C" w:tentative="1">
      <w:start w:val="1"/>
      <w:numFmt w:val="bullet"/>
      <w:lvlText w:val="•"/>
      <w:lvlJc w:val="left"/>
      <w:pPr>
        <w:tabs>
          <w:tab w:val="num" w:pos="3960"/>
        </w:tabs>
        <w:ind w:left="3960" w:hanging="360"/>
      </w:pPr>
      <w:rPr>
        <w:rFonts w:ascii="Arial" w:hAnsi="Arial" w:hint="default"/>
      </w:rPr>
    </w:lvl>
    <w:lvl w:ilvl="6" w:tplc="AFD87CB2" w:tentative="1">
      <w:start w:val="1"/>
      <w:numFmt w:val="bullet"/>
      <w:lvlText w:val="•"/>
      <w:lvlJc w:val="left"/>
      <w:pPr>
        <w:tabs>
          <w:tab w:val="num" w:pos="4680"/>
        </w:tabs>
        <w:ind w:left="4680" w:hanging="360"/>
      </w:pPr>
      <w:rPr>
        <w:rFonts w:ascii="Arial" w:hAnsi="Arial" w:hint="default"/>
      </w:rPr>
    </w:lvl>
    <w:lvl w:ilvl="7" w:tplc="301297D6" w:tentative="1">
      <w:start w:val="1"/>
      <w:numFmt w:val="bullet"/>
      <w:lvlText w:val="•"/>
      <w:lvlJc w:val="left"/>
      <w:pPr>
        <w:tabs>
          <w:tab w:val="num" w:pos="5400"/>
        </w:tabs>
        <w:ind w:left="5400" w:hanging="360"/>
      </w:pPr>
      <w:rPr>
        <w:rFonts w:ascii="Arial" w:hAnsi="Arial" w:hint="default"/>
      </w:rPr>
    </w:lvl>
    <w:lvl w:ilvl="8" w:tplc="63C6FBA2" w:tentative="1">
      <w:start w:val="1"/>
      <w:numFmt w:val="bullet"/>
      <w:lvlText w:val="•"/>
      <w:lvlJc w:val="left"/>
      <w:pPr>
        <w:tabs>
          <w:tab w:val="num" w:pos="6120"/>
        </w:tabs>
        <w:ind w:left="6120" w:hanging="360"/>
      </w:pPr>
      <w:rPr>
        <w:rFonts w:ascii="Arial" w:hAnsi="Arial" w:hint="default"/>
      </w:rPr>
    </w:lvl>
  </w:abstractNum>
  <w:abstractNum w:abstractNumId="4">
    <w:nsid w:val="17E26444"/>
    <w:multiLevelType w:val="hybridMultilevel"/>
    <w:tmpl w:val="5E987388"/>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BED0B9D"/>
    <w:multiLevelType w:val="hybridMultilevel"/>
    <w:tmpl w:val="8CFE9536"/>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BB11B8"/>
    <w:multiLevelType w:val="hybridMultilevel"/>
    <w:tmpl w:val="17D4688A"/>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EF848E1"/>
    <w:multiLevelType w:val="hybridMultilevel"/>
    <w:tmpl w:val="457E6562"/>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6AE7375"/>
    <w:multiLevelType w:val="hybridMultilevel"/>
    <w:tmpl w:val="3FEE1C32"/>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A3126D0"/>
    <w:multiLevelType w:val="hybridMultilevel"/>
    <w:tmpl w:val="4F3AB376"/>
    <w:lvl w:ilvl="0" w:tplc="AC502B94">
      <w:start w:val="1"/>
      <w:numFmt w:val="bullet"/>
      <w:lvlText w:val=""/>
      <w:lvlJc w:val="left"/>
      <w:pPr>
        <w:ind w:left="36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FB7A73"/>
    <w:multiLevelType w:val="hybridMultilevel"/>
    <w:tmpl w:val="B296A52A"/>
    <w:lvl w:ilvl="0" w:tplc="AC502B94">
      <w:start w:val="1"/>
      <w:numFmt w:val="bullet"/>
      <w:lvlText w:val=""/>
      <w:lvlJc w:val="left"/>
      <w:pPr>
        <w:tabs>
          <w:tab w:val="num" w:pos="720"/>
        </w:tabs>
        <w:ind w:left="720" w:hanging="360"/>
      </w:pPr>
      <w:rPr>
        <w:rFonts w:ascii="Wingdings" w:hAnsi="Wingdings" w:hint="default"/>
        <w:color w:val="76923C"/>
      </w:rPr>
    </w:lvl>
    <w:lvl w:ilvl="1" w:tplc="4462D052" w:tentative="1">
      <w:start w:val="1"/>
      <w:numFmt w:val="lowerLetter"/>
      <w:lvlText w:val="%2)"/>
      <w:lvlJc w:val="left"/>
      <w:pPr>
        <w:tabs>
          <w:tab w:val="num" w:pos="1440"/>
        </w:tabs>
        <w:ind w:left="1440" w:hanging="360"/>
      </w:pPr>
    </w:lvl>
    <w:lvl w:ilvl="2" w:tplc="6B0C4B3E" w:tentative="1">
      <w:start w:val="1"/>
      <w:numFmt w:val="lowerLetter"/>
      <w:lvlText w:val="%3)"/>
      <w:lvlJc w:val="left"/>
      <w:pPr>
        <w:tabs>
          <w:tab w:val="num" w:pos="2160"/>
        </w:tabs>
        <w:ind w:left="2160" w:hanging="360"/>
      </w:pPr>
    </w:lvl>
    <w:lvl w:ilvl="3" w:tplc="1B4A4808" w:tentative="1">
      <w:start w:val="1"/>
      <w:numFmt w:val="lowerLetter"/>
      <w:lvlText w:val="%4)"/>
      <w:lvlJc w:val="left"/>
      <w:pPr>
        <w:tabs>
          <w:tab w:val="num" w:pos="2880"/>
        </w:tabs>
        <w:ind w:left="2880" w:hanging="360"/>
      </w:pPr>
    </w:lvl>
    <w:lvl w:ilvl="4" w:tplc="E8C2EEB8" w:tentative="1">
      <w:start w:val="1"/>
      <w:numFmt w:val="lowerLetter"/>
      <w:lvlText w:val="%5)"/>
      <w:lvlJc w:val="left"/>
      <w:pPr>
        <w:tabs>
          <w:tab w:val="num" w:pos="3600"/>
        </w:tabs>
        <w:ind w:left="3600" w:hanging="360"/>
      </w:pPr>
    </w:lvl>
    <w:lvl w:ilvl="5" w:tplc="B14C4A38" w:tentative="1">
      <w:start w:val="1"/>
      <w:numFmt w:val="lowerLetter"/>
      <w:lvlText w:val="%6)"/>
      <w:lvlJc w:val="left"/>
      <w:pPr>
        <w:tabs>
          <w:tab w:val="num" w:pos="4320"/>
        </w:tabs>
        <w:ind w:left="4320" w:hanging="360"/>
      </w:pPr>
    </w:lvl>
    <w:lvl w:ilvl="6" w:tplc="C7B633F2" w:tentative="1">
      <w:start w:val="1"/>
      <w:numFmt w:val="lowerLetter"/>
      <w:lvlText w:val="%7)"/>
      <w:lvlJc w:val="left"/>
      <w:pPr>
        <w:tabs>
          <w:tab w:val="num" w:pos="5040"/>
        </w:tabs>
        <w:ind w:left="5040" w:hanging="360"/>
      </w:pPr>
    </w:lvl>
    <w:lvl w:ilvl="7" w:tplc="51CE9E36" w:tentative="1">
      <w:start w:val="1"/>
      <w:numFmt w:val="lowerLetter"/>
      <w:lvlText w:val="%8)"/>
      <w:lvlJc w:val="left"/>
      <w:pPr>
        <w:tabs>
          <w:tab w:val="num" w:pos="5760"/>
        </w:tabs>
        <w:ind w:left="5760" w:hanging="360"/>
      </w:pPr>
    </w:lvl>
    <w:lvl w:ilvl="8" w:tplc="1A12A23C" w:tentative="1">
      <w:start w:val="1"/>
      <w:numFmt w:val="lowerLetter"/>
      <w:lvlText w:val="%9)"/>
      <w:lvlJc w:val="left"/>
      <w:pPr>
        <w:tabs>
          <w:tab w:val="num" w:pos="6480"/>
        </w:tabs>
        <w:ind w:left="6480" w:hanging="360"/>
      </w:pPr>
    </w:lvl>
  </w:abstractNum>
  <w:abstractNum w:abstractNumId="11">
    <w:nsid w:val="43F374C1"/>
    <w:multiLevelType w:val="hybridMultilevel"/>
    <w:tmpl w:val="B816D7E6"/>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801419"/>
    <w:multiLevelType w:val="hybridMultilevel"/>
    <w:tmpl w:val="6C48A4E4"/>
    <w:lvl w:ilvl="0" w:tplc="AC502B94">
      <w:start w:val="1"/>
      <w:numFmt w:val="bullet"/>
      <w:lvlText w:val=""/>
      <w:lvlJc w:val="left"/>
      <w:pPr>
        <w:ind w:left="1080" w:hanging="360"/>
      </w:pPr>
      <w:rPr>
        <w:rFonts w:ascii="Wingdings" w:hAnsi="Wingdings" w:hint="default"/>
        <w:color w:val="76923C" w:themeColor="accent3" w:themeShade="BF"/>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4713332"/>
    <w:multiLevelType w:val="hybridMultilevel"/>
    <w:tmpl w:val="96167532"/>
    <w:lvl w:ilvl="0" w:tplc="04090001">
      <w:start w:val="1"/>
      <w:numFmt w:val="bullet"/>
      <w:lvlText w:val=""/>
      <w:lvlJc w:val="left"/>
      <w:pPr>
        <w:ind w:left="360" w:hanging="360"/>
      </w:pPr>
      <w:rPr>
        <w:rFonts w:ascii="Symbol" w:hAnsi="Symbol" w:hint="default"/>
        <w:color w:val="76923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66064F6"/>
    <w:multiLevelType w:val="hybridMultilevel"/>
    <w:tmpl w:val="DE561374"/>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9126393"/>
    <w:multiLevelType w:val="hybridMultilevel"/>
    <w:tmpl w:val="A97A3C98"/>
    <w:lvl w:ilvl="0" w:tplc="AC502B94">
      <w:start w:val="1"/>
      <w:numFmt w:val="bullet"/>
      <w:lvlText w:val=""/>
      <w:lvlJc w:val="left"/>
      <w:pPr>
        <w:tabs>
          <w:tab w:val="num" w:pos="720"/>
        </w:tabs>
        <w:ind w:left="720" w:hanging="360"/>
      </w:pPr>
      <w:rPr>
        <w:rFonts w:ascii="Wingdings" w:hAnsi="Wingdings" w:hint="default"/>
        <w:color w:val="76923C"/>
      </w:rPr>
    </w:lvl>
    <w:lvl w:ilvl="1" w:tplc="C56C5900" w:tentative="1">
      <w:start w:val="1"/>
      <w:numFmt w:val="bullet"/>
      <w:lvlText w:val="•"/>
      <w:lvlJc w:val="left"/>
      <w:pPr>
        <w:tabs>
          <w:tab w:val="num" w:pos="1440"/>
        </w:tabs>
        <w:ind w:left="1440" w:hanging="360"/>
      </w:pPr>
      <w:rPr>
        <w:rFonts w:ascii="Arial" w:hAnsi="Arial" w:hint="default"/>
      </w:rPr>
    </w:lvl>
    <w:lvl w:ilvl="2" w:tplc="CBD6451E" w:tentative="1">
      <w:start w:val="1"/>
      <w:numFmt w:val="bullet"/>
      <w:lvlText w:val="•"/>
      <w:lvlJc w:val="left"/>
      <w:pPr>
        <w:tabs>
          <w:tab w:val="num" w:pos="2160"/>
        </w:tabs>
        <w:ind w:left="2160" w:hanging="360"/>
      </w:pPr>
      <w:rPr>
        <w:rFonts w:ascii="Arial" w:hAnsi="Arial" w:hint="default"/>
      </w:rPr>
    </w:lvl>
    <w:lvl w:ilvl="3" w:tplc="EB90B808" w:tentative="1">
      <w:start w:val="1"/>
      <w:numFmt w:val="bullet"/>
      <w:lvlText w:val="•"/>
      <w:lvlJc w:val="left"/>
      <w:pPr>
        <w:tabs>
          <w:tab w:val="num" w:pos="2880"/>
        </w:tabs>
        <w:ind w:left="2880" w:hanging="360"/>
      </w:pPr>
      <w:rPr>
        <w:rFonts w:ascii="Arial" w:hAnsi="Arial" w:hint="default"/>
      </w:rPr>
    </w:lvl>
    <w:lvl w:ilvl="4" w:tplc="AFCA4DE4" w:tentative="1">
      <w:start w:val="1"/>
      <w:numFmt w:val="bullet"/>
      <w:lvlText w:val="•"/>
      <w:lvlJc w:val="left"/>
      <w:pPr>
        <w:tabs>
          <w:tab w:val="num" w:pos="3600"/>
        </w:tabs>
        <w:ind w:left="3600" w:hanging="360"/>
      </w:pPr>
      <w:rPr>
        <w:rFonts w:ascii="Arial" w:hAnsi="Arial" w:hint="default"/>
      </w:rPr>
    </w:lvl>
    <w:lvl w:ilvl="5" w:tplc="990E2872" w:tentative="1">
      <w:start w:val="1"/>
      <w:numFmt w:val="bullet"/>
      <w:lvlText w:val="•"/>
      <w:lvlJc w:val="left"/>
      <w:pPr>
        <w:tabs>
          <w:tab w:val="num" w:pos="4320"/>
        </w:tabs>
        <w:ind w:left="4320" w:hanging="360"/>
      </w:pPr>
      <w:rPr>
        <w:rFonts w:ascii="Arial" w:hAnsi="Arial" w:hint="default"/>
      </w:rPr>
    </w:lvl>
    <w:lvl w:ilvl="6" w:tplc="22EE5B92" w:tentative="1">
      <w:start w:val="1"/>
      <w:numFmt w:val="bullet"/>
      <w:lvlText w:val="•"/>
      <w:lvlJc w:val="left"/>
      <w:pPr>
        <w:tabs>
          <w:tab w:val="num" w:pos="5040"/>
        </w:tabs>
        <w:ind w:left="5040" w:hanging="360"/>
      </w:pPr>
      <w:rPr>
        <w:rFonts w:ascii="Arial" w:hAnsi="Arial" w:hint="default"/>
      </w:rPr>
    </w:lvl>
    <w:lvl w:ilvl="7" w:tplc="697C47CE" w:tentative="1">
      <w:start w:val="1"/>
      <w:numFmt w:val="bullet"/>
      <w:lvlText w:val="•"/>
      <w:lvlJc w:val="left"/>
      <w:pPr>
        <w:tabs>
          <w:tab w:val="num" w:pos="5760"/>
        </w:tabs>
        <w:ind w:left="5760" w:hanging="360"/>
      </w:pPr>
      <w:rPr>
        <w:rFonts w:ascii="Arial" w:hAnsi="Arial" w:hint="default"/>
      </w:rPr>
    </w:lvl>
    <w:lvl w:ilvl="8" w:tplc="315CDED6" w:tentative="1">
      <w:start w:val="1"/>
      <w:numFmt w:val="bullet"/>
      <w:lvlText w:val="•"/>
      <w:lvlJc w:val="left"/>
      <w:pPr>
        <w:tabs>
          <w:tab w:val="num" w:pos="6480"/>
        </w:tabs>
        <w:ind w:left="6480" w:hanging="360"/>
      </w:pPr>
      <w:rPr>
        <w:rFonts w:ascii="Arial" w:hAnsi="Arial" w:hint="default"/>
      </w:rPr>
    </w:lvl>
  </w:abstractNum>
  <w:abstractNum w:abstractNumId="16">
    <w:nsid w:val="59DD3032"/>
    <w:multiLevelType w:val="hybridMultilevel"/>
    <w:tmpl w:val="4042791C"/>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F42F31"/>
    <w:multiLevelType w:val="hybridMultilevel"/>
    <w:tmpl w:val="488A2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3495B"/>
    <w:multiLevelType w:val="hybridMultilevel"/>
    <w:tmpl w:val="0CE4F5B2"/>
    <w:lvl w:ilvl="0" w:tplc="AC502B94">
      <w:start w:val="1"/>
      <w:numFmt w:val="bullet"/>
      <w:lvlText w:val=""/>
      <w:lvlJc w:val="left"/>
      <w:pPr>
        <w:ind w:left="360" w:hanging="360"/>
      </w:pPr>
      <w:rPr>
        <w:rFonts w:ascii="Wingdings" w:hAnsi="Wingdings" w:hint="default"/>
        <w:color w:val="76923C" w:themeColor="accent3" w:themeShade="BF"/>
      </w:rPr>
    </w:lvl>
    <w:lvl w:ilvl="1" w:tplc="AC502B94">
      <w:start w:val="1"/>
      <w:numFmt w:val="bullet"/>
      <w:lvlText w:val=""/>
      <w:lvlJc w:val="left"/>
      <w:pPr>
        <w:ind w:left="1080" w:hanging="360"/>
      </w:pPr>
      <w:rPr>
        <w:rFonts w:ascii="Wingdings" w:hAnsi="Wingdings" w:hint="default"/>
        <w:color w:val="76923C" w:themeColor="accent3" w:themeShade="BF"/>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E7907B9"/>
    <w:multiLevelType w:val="hybridMultilevel"/>
    <w:tmpl w:val="F19A6884"/>
    <w:lvl w:ilvl="0" w:tplc="AC502B94">
      <w:start w:val="1"/>
      <w:numFmt w:val="bullet"/>
      <w:lvlText w:val=""/>
      <w:lvlJc w:val="left"/>
      <w:pPr>
        <w:ind w:left="360" w:hanging="360"/>
      </w:pPr>
      <w:rPr>
        <w:rFonts w:ascii="Wingdings" w:hAnsi="Wingdings" w:hint="default"/>
        <w:color w:val="76923C"/>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F29633F"/>
    <w:multiLevelType w:val="hybridMultilevel"/>
    <w:tmpl w:val="8494A524"/>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F743D01"/>
    <w:multiLevelType w:val="hybridMultilevel"/>
    <w:tmpl w:val="31B8A772"/>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3C96267"/>
    <w:multiLevelType w:val="hybridMultilevel"/>
    <w:tmpl w:val="9B86E930"/>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5D73676"/>
    <w:multiLevelType w:val="hybridMultilevel"/>
    <w:tmpl w:val="33804226"/>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01B0C4E"/>
    <w:multiLevelType w:val="hybridMultilevel"/>
    <w:tmpl w:val="5ED6D23A"/>
    <w:lvl w:ilvl="0" w:tplc="26444ED4">
      <w:start w:val="1"/>
      <w:numFmt w:val="bullet"/>
      <w:lvlText w:val="-"/>
      <w:lvlJc w:val="left"/>
      <w:pPr>
        <w:ind w:left="720" w:hanging="360"/>
      </w:pPr>
      <w:rPr>
        <w:rFonts w:ascii="Calibri" w:hAnsi="Calibri" w:hint="default"/>
        <w:color w:val="auto"/>
        <w:sz w:val="28"/>
      </w:rPr>
    </w:lvl>
    <w:lvl w:ilvl="1" w:tplc="26444ED4">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F40580"/>
    <w:multiLevelType w:val="hybridMultilevel"/>
    <w:tmpl w:val="59C8A3F8"/>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8E062D"/>
    <w:multiLevelType w:val="hybridMultilevel"/>
    <w:tmpl w:val="35DE06A0"/>
    <w:lvl w:ilvl="0" w:tplc="AC502B94">
      <w:start w:val="1"/>
      <w:numFmt w:val="bullet"/>
      <w:lvlText w:val=""/>
      <w:lvlJc w:val="left"/>
      <w:pPr>
        <w:ind w:left="720" w:hanging="360"/>
      </w:pPr>
      <w:rPr>
        <w:rFonts w:ascii="Wingdings" w:hAnsi="Wingdings" w:hint="default"/>
        <w:color w:val="76923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1"/>
  </w:num>
  <w:num w:numId="3">
    <w:abstractNumId w:val="18"/>
  </w:num>
  <w:num w:numId="4">
    <w:abstractNumId w:val="6"/>
  </w:num>
  <w:num w:numId="5">
    <w:abstractNumId w:val="8"/>
  </w:num>
  <w:num w:numId="6">
    <w:abstractNumId w:val="4"/>
  </w:num>
  <w:num w:numId="7">
    <w:abstractNumId w:val="23"/>
  </w:num>
  <w:num w:numId="8">
    <w:abstractNumId w:val="7"/>
  </w:num>
  <w:num w:numId="9">
    <w:abstractNumId w:val="13"/>
  </w:num>
  <w:num w:numId="10">
    <w:abstractNumId w:val="26"/>
  </w:num>
  <w:num w:numId="11">
    <w:abstractNumId w:val="5"/>
  </w:num>
  <w:num w:numId="12">
    <w:abstractNumId w:val="20"/>
  </w:num>
  <w:num w:numId="13">
    <w:abstractNumId w:val="1"/>
  </w:num>
  <w:num w:numId="14">
    <w:abstractNumId w:val="2"/>
  </w:num>
  <w:num w:numId="15">
    <w:abstractNumId w:val="0"/>
  </w:num>
  <w:num w:numId="16">
    <w:abstractNumId w:val="10"/>
  </w:num>
  <w:num w:numId="17">
    <w:abstractNumId w:val="25"/>
  </w:num>
  <w:num w:numId="18">
    <w:abstractNumId w:val="9"/>
  </w:num>
  <w:num w:numId="19">
    <w:abstractNumId w:val="14"/>
  </w:num>
  <w:num w:numId="20">
    <w:abstractNumId w:val="15"/>
  </w:num>
  <w:num w:numId="21">
    <w:abstractNumId w:val="17"/>
  </w:num>
  <w:num w:numId="22">
    <w:abstractNumId w:val="22"/>
  </w:num>
  <w:num w:numId="23">
    <w:abstractNumId w:val="12"/>
  </w:num>
  <w:num w:numId="24">
    <w:abstractNumId w:val="19"/>
  </w:num>
  <w:num w:numId="25">
    <w:abstractNumId w:val="24"/>
  </w:num>
  <w:num w:numId="26">
    <w:abstractNumId w:val="21"/>
  </w:num>
  <w:num w:numId="27">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3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5E4"/>
    <w:rsid w:val="00004116"/>
    <w:rsid w:val="000054EC"/>
    <w:rsid w:val="00022E6F"/>
    <w:rsid w:val="00027C3C"/>
    <w:rsid w:val="00035D10"/>
    <w:rsid w:val="000378B2"/>
    <w:rsid w:val="000378EA"/>
    <w:rsid w:val="00040E0A"/>
    <w:rsid w:val="00041290"/>
    <w:rsid w:val="00044805"/>
    <w:rsid w:val="00045297"/>
    <w:rsid w:val="0005645D"/>
    <w:rsid w:val="00062D44"/>
    <w:rsid w:val="00066352"/>
    <w:rsid w:val="00083DA7"/>
    <w:rsid w:val="00090310"/>
    <w:rsid w:val="000A1504"/>
    <w:rsid w:val="000A2C5B"/>
    <w:rsid w:val="000A2E60"/>
    <w:rsid w:val="000A6A27"/>
    <w:rsid w:val="000A6DE1"/>
    <w:rsid w:val="000B32E0"/>
    <w:rsid w:val="000B416D"/>
    <w:rsid w:val="000B5DC9"/>
    <w:rsid w:val="000C20BF"/>
    <w:rsid w:val="000C3521"/>
    <w:rsid w:val="000D2828"/>
    <w:rsid w:val="000D6914"/>
    <w:rsid w:val="000F1882"/>
    <w:rsid w:val="000F6104"/>
    <w:rsid w:val="001036BB"/>
    <w:rsid w:val="00104D9B"/>
    <w:rsid w:val="00106734"/>
    <w:rsid w:val="00106E76"/>
    <w:rsid w:val="00111A24"/>
    <w:rsid w:val="0011365C"/>
    <w:rsid w:val="00114702"/>
    <w:rsid w:val="00116AD9"/>
    <w:rsid w:val="00123ED9"/>
    <w:rsid w:val="0013154C"/>
    <w:rsid w:val="00132456"/>
    <w:rsid w:val="00133F94"/>
    <w:rsid w:val="0013555F"/>
    <w:rsid w:val="00136ACE"/>
    <w:rsid w:val="0013721C"/>
    <w:rsid w:val="001422F2"/>
    <w:rsid w:val="00143439"/>
    <w:rsid w:val="001441D8"/>
    <w:rsid w:val="0014616B"/>
    <w:rsid w:val="001503BD"/>
    <w:rsid w:val="0015231C"/>
    <w:rsid w:val="001562BB"/>
    <w:rsid w:val="00156780"/>
    <w:rsid w:val="00161305"/>
    <w:rsid w:val="00177BE5"/>
    <w:rsid w:val="00181BFC"/>
    <w:rsid w:val="00181FE0"/>
    <w:rsid w:val="00183B20"/>
    <w:rsid w:val="00187B56"/>
    <w:rsid w:val="001A18F6"/>
    <w:rsid w:val="001A26D3"/>
    <w:rsid w:val="001A2ABB"/>
    <w:rsid w:val="001A7939"/>
    <w:rsid w:val="001A7DD5"/>
    <w:rsid w:val="001B1922"/>
    <w:rsid w:val="001B2872"/>
    <w:rsid w:val="001C18F7"/>
    <w:rsid w:val="001C1F14"/>
    <w:rsid w:val="001C2E33"/>
    <w:rsid w:val="001C56AF"/>
    <w:rsid w:val="001D0606"/>
    <w:rsid w:val="001D085D"/>
    <w:rsid w:val="001D1320"/>
    <w:rsid w:val="001D2ACB"/>
    <w:rsid w:val="001D2E9B"/>
    <w:rsid w:val="001D611F"/>
    <w:rsid w:val="001E05B4"/>
    <w:rsid w:val="001E3BF4"/>
    <w:rsid w:val="001E48B5"/>
    <w:rsid w:val="001F0E9D"/>
    <w:rsid w:val="001F2B4A"/>
    <w:rsid w:val="001F4992"/>
    <w:rsid w:val="00204975"/>
    <w:rsid w:val="00212453"/>
    <w:rsid w:val="00212E17"/>
    <w:rsid w:val="00214D92"/>
    <w:rsid w:val="0021699D"/>
    <w:rsid w:val="00216D33"/>
    <w:rsid w:val="002222DA"/>
    <w:rsid w:val="002234C1"/>
    <w:rsid w:val="002247E5"/>
    <w:rsid w:val="002346FF"/>
    <w:rsid w:val="00234A46"/>
    <w:rsid w:val="0023512B"/>
    <w:rsid w:val="00240E4C"/>
    <w:rsid w:val="002427EC"/>
    <w:rsid w:val="00243DCE"/>
    <w:rsid w:val="002441EB"/>
    <w:rsid w:val="00253F3E"/>
    <w:rsid w:val="00254C2D"/>
    <w:rsid w:val="002556FA"/>
    <w:rsid w:val="00255FA3"/>
    <w:rsid w:val="00260060"/>
    <w:rsid w:val="00261948"/>
    <w:rsid w:val="00266396"/>
    <w:rsid w:val="00270252"/>
    <w:rsid w:val="00273AF0"/>
    <w:rsid w:val="00274A88"/>
    <w:rsid w:val="00275271"/>
    <w:rsid w:val="002821DC"/>
    <w:rsid w:val="00282E2A"/>
    <w:rsid w:val="002843D9"/>
    <w:rsid w:val="00287AE5"/>
    <w:rsid w:val="00287B4A"/>
    <w:rsid w:val="002932AD"/>
    <w:rsid w:val="00294F13"/>
    <w:rsid w:val="002A4354"/>
    <w:rsid w:val="002A4735"/>
    <w:rsid w:val="002A53D9"/>
    <w:rsid w:val="002A7FE8"/>
    <w:rsid w:val="002B31F5"/>
    <w:rsid w:val="002B584B"/>
    <w:rsid w:val="002C1F5D"/>
    <w:rsid w:val="002C33C5"/>
    <w:rsid w:val="002C3D2A"/>
    <w:rsid w:val="002D00EE"/>
    <w:rsid w:val="002D0EB9"/>
    <w:rsid w:val="002E36D8"/>
    <w:rsid w:val="002E3D3E"/>
    <w:rsid w:val="002E4BC6"/>
    <w:rsid w:val="002E7451"/>
    <w:rsid w:val="002F0800"/>
    <w:rsid w:val="002F1327"/>
    <w:rsid w:val="002F1438"/>
    <w:rsid w:val="002F1AA8"/>
    <w:rsid w:val="002F60DD"/>
    <w:rsid w:val="002F6C64"/>
    <w:rsid w:val="00303538"/>
    <w:rsid w:val="0030547B"/>
    <w:rsid w:val="00306515"/>
    <w:rsid w:val="00306DB2"/>
    <w:rsid w:val="00306EF5"/>
    <w:rsid w:val="00310702"/>
    <w:rsid w:val="0031118E"/>
    <w:rsid w:val="00312F7A"/>
    <w:rsid w:val="003137BE"/>
    <w:rsid w:val="0031670A"/>
    <w:rsid w:val="00316E79"/>
    <w:rsid w:val="0032085A"/>
    <w:rsid w:val="0032363F"/>
    <w:rsid w:val="0032583E"/>
    <w:rsid w:val="00325A59"/>
    <w:rsid w:val="00332752"/>
    <w:rsid w:val="003336F5"/>
    <w:rsid w:val="00333902"/>
    <w:rsid w:val="0033410F"/>
    <w:rsid w:val="0033505C"/>
    <w:rsid w:val="003432E2"/>
    <w:rsid w:val="00344F5F"/>
    <w:rsid w:val="00345AAB"/>
    <w:rsid w:val="00352DCD"/>
    <w:rsid w:val="00354AC7"/>
    <w:rsid w:val="0035729D"/>
    <w:rsid w:val="0035781E"/>
    <w:rsid w:val="00357970"/>
    <w:rsid w:val="003630DA"/>
    <w:rsid w:val="00363914"/>
    <w:rsid w:val="00364CF8"/>
    <w:rsid w:val="0036534D"/>
    <w:rsid w:val="00367FAF"/>
    <w:rsid w:val="00383D35"/>
    <w:rsid w:val="003853EE"/>
    <w:rsid w:val="00395AEB"/>
    <w:rsid w:val="00396564"/>
    <w:rsid w:val="00396C36"/>
    <w:rsid w:val="00397437"/>
    <w:rsid w:val="003A207C"/>
    <w:rsid w:val="003A337C"/>
    <w:rsid w:val="003A5432"/>
    <w:rsid w:val="003A645B"/>
    <w:rsid w:val="003B0564"/>
    <w:rsid w:val="003C141D"/>
    <w:rsid w:val="003C5499"/>
    <w:rsid w:val="003C7B5C"/>
    <w:rsid w:val="003D0075"/>
    <w:rsid w:val="003D2AC4"/>
    <w:rsid w:val="003D3D54"/>
    <w:rsid w:val="003D46C8"/>
    <w:rsid w:val="003D7857"/>
    <w:rsid w:val="003E101E"/>
    <w:rsid w:val="003F0AFD"/>
    <w:rsid w:val="003F498D"/>
    <w:rsid w:val="003F5A02"/>
    <w:rsid w:val="003F5D2D"/>
    <w:rsid w:val="003F6FF6"/>
    <w:rsid w:val="003F7B25"/>
    <w:rsid w:val="004014E9"/>
    <w:rsid w:val="00402D7D"/>
    <w:rsid w:val="00406EA8"/>
    <w:rsid w:val="00410CE6"/>
    <w:rsid w:val="00412AB3"/>
    <w:rsid w:val="00415A9F"/>
    <w:rsid w:val="00416AF0"/>
    <w:rsid w:val="00422E5B"/>
    <w:rsid w:val="004239AA"/>
    <w:rsid w:val="00430E3E"/>
    <w:rsid w:val="00430E84"/>
    <w:rsid w:val="00434221"/>
    <w:rsid w:val="00441ECA"/>
    <w:rsid w:val="00444219"/>
    <w:rsid w:val="0044435C"/>
    <w:rsid w:val="00450EAA"/>
    <w:rsid w:val="00452EA8"/>
    <w:rsid w:val="00454A02"/>
    <w:rsid w:val="004604CC"/>
    <w:rsid w:val="0046090E"/>
    <w:rsid w:val="0047057E"/>
    <w:rsid w:val="004744EA"/>
    <w:rsid w:val="00480ADB"/>
    <w:rsid w:val="004838C1"/>
    <w:rsid w:val="00487117"/>
    <w:rsid w:val="00490F05"/>
    <w:rsid w:val="004931C6"/>
    <w:rsid w:val="00493941"/>
    <w:rsid w:val="004A08CB"/>
    <w:rsid w:val="004A1A35"/>
    <w:rsid w:val="004A3F1C"/>
    <w:rsid w:val="004B7EE0"/>
    <w:rsid w:val="004C0678"/>
    <w:rsid w:val="004D27AF"/>
    <w:rsid w:val="004D3F70"/>
    <w:rsid w:val="004D4490"/>
    <w:rsid w:val="004D4A14"/>
    <w:rsid w:val="004D633B"/>
    <w:rsid w:val="004E1539"/>
    <w:rsid w:val="004E412A"/>
    <w:rsid w:val="004E4BF8"/>
    <w:rsid w:val="004F529B"/>
    <w:rsid w:val="004F7A11"/>
    <w:rsid w:val="004F7FD1"/>
    <w:rsid w:val="00502A92"/>
    <w:rsid w:val="005076DF"/>
    <w:rsid w:val="005146BD"/>
    <w:rsid w:val="005146DA"/>
    <w:rsid w:val="00514ADD"/>
    <w:rsid w:val="00515888"/>
    <w:rsid w:val="00521AA9"/>
    <w:rsid w:val="005224A8"/>
    <w:rsid w:val="00524164"/>
    <w:rsid w:val="00525663"/>
    <w:rsid w:val="0053318B"/>
    <w:rsid w:val="0053346C"/>
    <w:rsid w:val="00534128"/>
    <w:rsid w:val="0053415B"/>
    <w:rsid w:val="00536E1C"/>
    <w:rsid w:val="00540B34"/>
    <w:rsid w:val="005454AF"/>
    <w:rsid w:val="00550968"/>
    <w:rsid w:val="00556EE3"/>
    <w:rsid w:val="005601FE"/>
    <w:rsid w:val="00560A35"/>
    <w:rsid w:val="005611D7"/>
    <w:rsid w:val="0056172F"/>
    <w:rsid w:val="0056184F"/>
    <w:rsid w:val="00570481"/>
    <w:rsid w:val="00570A2F"/>
    <w:rsid w:val="00570AEF"/>
    <w:rsid w:val="00571354"/>
    <w:rsid w:val="005717E7"/>
    <w:rsid w:val="00574493"/>
    <w:rsid w:val="00592B2F"/>
    <w:rsid w:val="0059796A"/>
    <w:rsid w:val="005A26F7"/>
    <w:rsid w:val="005B38C8"/>
    <w:rsid w:val="005B4DFA"/>
    <w:rsid w:val="005B64C2"/>
    <w:rsid w:val="005C1461"/>
    <w:rsid w:val="005C1818"/>
    <w:rsid w:val="005C2BD7"/>
    <w:rsid w:val="005C64DC"/>
    <w:rsid w:val="005E15C4"/>
    <w:rsid w:val="005E60B5"/>
    <w:rsid w:val="005F505C"/>
    <w:rsid w:val="005F62AF"/>
    <w:rsid w:val="005F75A4"/>
    <w:rsid w:val="00606A60"/>
    <w:rsid w:val="006116F2"/>
    <w:rsid w:val="00614C59"/>
    <w:rsid w:val="00615527"/>
    <w:rsid w:val="006155E4"/>
    <w:rsid w:val="00616808"/>
    <w:rsid w:val="00627CDF"/>
    <w:rsid w:val="00633AAA"/>
    <w:rsid w:val="006348BE"/>
    <w:rsid w:val="00645259"/>
    <w:rsid w:val="00645EA0"/>
    <w:rsid w:val="00647567"/>
    <w:rsid w:val="00653887"/>
    <w:rsid w:val="0065738F"/>
    <w:rsid w:val="00657B57"/>
    <w:rsid w:val="006649DC"/>
    <w:rsid w:val="006712A9"/>
    <w:rsid w:val="00671543"/>
    <w:rsid w:val="006757BD"/>
    <w:rsid w:val="00675FF7"/>
    <w:rsid w:val="006802FD"/>
    <w:rsid w:val="00681911"/>
    <w:rsid w:val="00685A3E"/>
    <w:rsid w:val="00696DF2"/>
    <w:rsid w:val="006A1258"/>
    <w:rsid w:val="006A3947"/>
    <w:rsid w:val="006A3A9C"/>
    <w:rsid w:val="006B272A"/>
    <w:rsid w:val="006B585D"/>
    <w:rsid w:val="006B7CF3"/>
    <w:rsid w:val="006C3A9F"/>
    <w:rsid w:val="006C5719"/>
    <w:rsid w:val="006D56D4"/>
    <w:rsid w:val="006D6456"/>
    <w:rsid w:val="006D6E6D"/>
    <w:rsid w:val="006E02AA"/>
    <w:rsid w:val="006E0E4D"/>
    <w:rsid w:val="006E4C51"/>
    <w:rsid w:val="006F3E8A"/>
    <w:rsid w:val="006F5BE3"/>
    <w:rsid w:val="00703555"/>
    <w:rsid w:val="0070579A"/>
    <w:rsid w:val="0071197A"/>
    <w:rsid w:val="007157DD"/>
    <w:rsid w:val="00715D35"/>
    <w:rsid w:val="00720E63"/>
    <w:rsid w:val="007221E1"/>
    <w:rsid w:val="007377BF"/>
    <w:rsid w:val="00745864"/>
    <w:rsid w:val="0074709B"/>
    <w:rsid w:val="00747779"/>
    <w:rsid w:val="007501F1"/>
    <w:rsid w:val="00753AAF"/>
    <w:rsid w:val="007572F2"/>
    <w:rsid w:val="00760EA1"/>
    <w:rsid w:val="00766EC4"/>
    <w:rsid w:val="00770D48"/>
    <w:rsid w:val="00780A33"/>
    <w:rsid w:val="00780A3E"/>
    <w:rsid w:val="00786976"/>
    <w:rsid w:val="0079701E"/>
    <w:rsid w:val="007A2237"/>
    <w:rsid w:val="007B2A2E"/>
    <w:rsid w:val="007B496C"/>
    <w:rsid w:val="007B6A70"/>
    <w:rsid w:val="007C0BA8"/>
    <w:rsid w:val="007C15AF"/>
    <w:rsid w:val="007C6AF9"/>
    <w:rsid w:val="007C6F5F"/>
    <w:rsid w:val="007D21DC"/>
    <w:rsid w:val="007D5D4A"/>
    <w:rsid w:val="007D7E3A"/>
    <w:rsid w:val="007E018B"/>
    <w:rsid w:val="007F0B96"/>
    <w:rsid w:val="007F2ED0"/>
    <w:rsid w:val="00806A7F"/>
    <w:rsid w:val="00807D87"/>
    <w:rsid w:val="00821A36"/>
    <w:rsid w:val="0082542D"/>
    <w:rsid w:val="0082655F"/>
    <w:rsid w:val="0083021A"/>
    <w:rsid w:val="008348FE"/>
    <w:rsid w:val="008374EA"/>
    <w:rsid w:val="00840C19"/>
    <w:rsid w:val="0084306A"/>
    <w:rsid w:val="00846FDB"/>
    <w:rsid w:val="00847187"/>
    <w:rsid w:val="008500CD"/>
    <w:rsid w:val="00850E48"/>
    <w:rsid w:val="0085121A"/>
    <w:rsid w:val="00853CEC"/>
    <w:rsid w:val="00861FC9"/>
    <w:rsid w:val="00870CDF"/>
    <w:rsid w:val="00871CAA"/>
    <w:rsid w:val="00873B21"/>
    <w:rsid w:val="00874AFB"/>
    <w:rsid w:val="00875717"/>
    <w:rsid w:val="008815E0"/>
    <w:rsid w:val="00884890"/>
    <w:rsid w:val="00891FC3"/>
    <w:rsid w:val="00896DC5"/>
    <w:rsid w:val="008A0EAF"/>
    <w:rsid w:val="008A145D"/>
    <w:rsid w:val="008A611C"/>
    <w:rsid w:val="008B114B"/>
    <w:rsid w:val="008B2864"/>
    <w:rsid w:val="008B3440"/>
    <w:rsid w:val="008B3FC2"/>
    <w:rsid w:val="008B5271"/>
    <w:rsid w:val="008C1628"/>
    <w:rsid w:val="008C181A"/>
    <w:rsid w:val="008C6006"/>
    <w:rsid w:val="008C6063"/>
    <w:rsid w:val="008C6566"/>
    <w:rsid w:val="008D127F"/>
    <w:rsid w:val="008D2A51"/>
    <w:rsid w:val="008D4CB5"/>
    <w:rsid w:val="008D7F24"/>
    <w:rsid w:val="008E1361"/>
    <w:rsid w:val="008E5748"/>
    <w:rsid w:val="008E73D8"/>
    <w:rsid w:val="008F441B"/>
    <w:rsid w:val="008F4C69"/>
    <w:rsid w:val="00903E35"/>
    <w:rsid w:val="00904CB1"/>
    <w:rsid w:val="00913CCE"/>
    <w:rsid w:val="00920C5E"/>
    <w:rsid w:val="00924873"/>
    <w:rsid w:val="00924C7B"/>
    <w:rsid w:val="00926AAA"/>
    <w:rsid w:val="00931C64"/>
    <w:rsid w:val="009353A9"/>
    <w:rsid w:val="00945612"/>
    <w:rsid w:val="00951D51"/>
    <w:rsid w:val="00952CB8"/>
    <w:rsid w:val="009560F4"/>
    <w:rsid w:val="0095616E"/>
    <w:rsid w:val="00965B6C"/>
    <w:rsid w:val="0097174B"/>
    <w:rsid w:val="00972006"/>
    <w:rsid w:val="00972550"/>
    <w:rsid w:val="009732F5"/>
    <w:rsid w:val="009844AA"/>
    <w:rsid w:val="0098662C"/>
    <w:rsid w:val="00986FDA"/>
    <w:rsid w:val="009934DF"/>
    <w:rsid w:val="009A0559"/>
    <w:rsid w:val="009A4A95"/>
    <w:rsid w:val="009A6759"/>
    <w:rsid w:val="009B38D1"/>
    <w:rsid w:val="009B53A2"/>
    <w:rsid w:val="009C1752"/>
    <w:rsid w:val="009C2D91"/>
    <w:rsid w:val="009C4389"/>
    <w:rsid w:val="009C4CFE"/>
    <w:rsid w:val="009C4DD8"/>
    <w:rsid w:val="009C7905"/>
    <w:rsid w:val="009D4C09"/>
    <w:rsid w:val="009E44CD"/>
    <w:rsid w:val="009E4CC2"/>
    <w:rsid w:val="009E639C"/>
    <w:rsid w:val="009F0C12"/>
    <w:rsid w:val="009F0C4F"/>
    <w:rsid w:val="009F203E"/>
    <w:rsid w:val="00A00F30"/>
    <w:rsid w:val="00A02784"/>
    <w:rsid w:val="00A04067"/>
    <w:rsid w:val="00A10E71"/>
    <w:rsid w:val="00A175DB"/>
    <w:rsid w:val="00A17CB3"/>
    <w:rsid w:val="00A22CAD"/>
    <w:rsid w:val="00A23294"/>
    <w:rsid w:val="00A262D7"/>
    <w:rsid w:val="00A31E44"/>
    <w:rsid w:val="00A341EC"/>
    <w:rsid w:val="00A3431E"/>
    <w:rsid w:val="00A52286"/>
    <w:rsid w:val="00A62329"/>
    <w:rsid w:val="00A647B6"/>
    <w:rsid w:val="00A72A99"/>
    <w:rsid w:val="00A761F7"/>
    <w:rsid w:val="00A86D48"/>
    <w:rsid w:val="00A8771C"/>
    <w:rsid w:val="00A9019E"/>
    <w:rsid w:val="00A92B35"/>
    <w:rsid w:val="00A949BC"/>
    <w:rsid w:val="00A959D1"/>
    <w:rsid w:val="00AA0E22"/>
    <w:rsid w:val="00AA358B"/>
    <w:rsid w:val="00AB0655"/>
    <w:rsid w:val="00AB665A"/>
    <w:rsid w:val="00AC0B55"/>
    <w:rsid w:val="00AC20B5"/>
    <w:rsid w:val="00AC39DE"/>
    <w:rsid w:val="00AC4924"/>
    <w:rsid w:val="00AC60B5"/>
    <w:rsid w:val="00AD403E"/>
    <w:rsid w:val="00AE6595"/>
    <w:rsid w:val="00AF33FE"/>
    <w:rsid w:val="00AF4982"/>
    <w:rsid w:val="00AF6A22"/>
    <w:rsid w:val="00AF7667"/>
    <w:rsid w:val="00B02E96"/>
    <w:rsid w:val="00B07A73"/>
    <w:rsid w:val="00B1234A"/>
    <w:rsid w:val="00B16B0A"/>
    <w:rsid w:val="00B178CD"/>
    <w:rsid w:val="00B2132A"/>
    <w:rsid w:val="00B23727"/>
    <w:rsid w:val="00B257E9"/>
    <w:rsid w:val="00B31787"/>
    <w:rsid w:val="00B31792"/>
    <w:rsid w:val="00B33DCE"/>
    <w:rsid w:val="00B46ABD"/>
    <w:rsid w:val="00B51A7C"/>
    <w:rsid w:val="00B61F7A"/>
    <w:rsid w:val="00B705FD"/>
    <w:rsid w:val="00B85879"/>
    <w:rsid w:val="00B908D7"/>
    <w:rsid w:val="00B92A23"/>
    <w:rsid w:val="00B92FA5"/>
    <w:rsid w:val="00BA0489"/>
    <w:rsid w:val="00BA1499"/>
    <w:rsid w:val="00BA2489"/>
    <w:rsid w:val="00BA35A0"/>
    <w:rsid w:val="00BA46B4"/>
    <w:rsid w:val="00BB046F"/>
    <w:rsid w:val="00BC3424"/>
    <w:rsid w:val="00BD2C75"/>
    <w:rsid w:val="00BD38CA"/>
    <w:rsid w:val="00BD68B6"/>
    <w:rsid w:val="00BD7107"/>
    <w:rsid w:val="00BE1219"/>
    <w:rsid w:val="00BE3BD2"/>
    <w:rsid w:val="00BE73C2"/>
    <w:rsid w:val="00BF1CD2"/>
    <w:rsid w:val="00BF410C"/>
    <w:rsid w:val="00BF631F"/>
    <w:rsid w:val="00C033A7"/>
    <w:rsid w:val="00C06814"/>
    <w:rsid w:val="00C10AEF"/>
    <w:rsid w:val="00C2302F"/>
    <w:rsid w:val="00C26596"/>
    <w:rsid w:val="00C32DF4"/>
    <w:rsid w:val="00C36750"/>
    <w:rsid w:val="00C44AD8"/>
    <w:rsid w:val="00C44BC6"/>
    <w:rsid w:val="00C451B4"/>
    <w:rsid w:val="00C45C64"/>
    <w:rsid w:val="00C462CD"/>
    <w:rsid w:val="00C466D2"/>
    <w:rsid w:val="00C4670F"/>
    <w:rsid w:val="00C46C3A"/>
    <w:rsid w:val="00C4734F"/>
    <w:rsid w:val="00C536F3"/>
    <w:rsid w:val="00C55B69"/>
    <w:rsid w:val="00C56CA9"/>
    <w:rsid w:val="00C576D0"/>
    <w:rsid w:val="00C623F3"/>
    <w:rsid w:val="00C65B2F"/>
    <w:rsid w:val="00C70EA6"/>
    <w:rsid w:val="00C711F8"/>
    <w:rsid w:val="00C750FA"/>
    <w:rsid w:val="00C762A1"/>
    <w:rsid w:val="00C765E0"/>
    <w:rsid w:val="00C80669"/>
    <w:rsid w:val="00C851D8"/>
    <w:rsid w:val="00C96E54"/>
    <w:rsid w:val="00CA08B0"/>
    <w:rsid w:val="00CA2909"/>
    <w:rsid w:val="00CA35FA"/>
    <w:rsid w:val="00CA4743"/>
    <w:rsid w:val="00CA53BA"/>
    <w:rsid w:val="00CA5F84"/>
    <w:rsid w:val="00CA5FDD"/>
    <w:rsid w:val="00CB2F0A"/>
    <w:rsid w:val="00CB459D"/>
    <w:rsid w:val="00CC06B3"/>
    <w:rsid w:val="00CD073B"/>
    <w:rsid w:val="00CD0E8D"/>
    <w:rsid w:val="00CD7C6E"/>
    <w:rsid w:val="00CE1C7B"/>
    <w:rsid w:val="00CE225F"/>
    <w:rsid w:val="00CE2F6E"/>
    <w:rsid w:val="00CE6315"/>
    <w:rsid w:val="00CE7E18"/>
    <w:rsid w:val="00CF2545"/>
    <w:rsid w:val="00CF3BBE"/>
    <w:rsid w:val="00CF4AB5"/>
    <w:rsid w:val="00CF7851"/>
    <w:rsid w:val="00CF7B0C"/>
    <w:rsid w:val="00D01170"/>
    <w:rsid w:val="00D01B9F"/>
    <w:rsid w:val="00D07B25"/>
    <w:rsid w:val="00D16F77"/>
    <w:rsid w:val="00D17240"/>
    <w:rsid w:val="00D1767D"/>
    <w:rsid w:val="00D247FD"/>
    <w:rsid w:val="00D256FE"/>
    <w:rsid w:val="00D2615B"/>
    <w:rsid w:val="00D32E87"/>
    <w:rsid w:val="00D3611B"/>
    <w:rsid w:val="00D40014"/>
    <w:rsid w:val="00D4168D"/>
    <w:rsid w:val="00D44592"/>
    <w:rsid w:val="00D47778"/>
    <w:rsid w:val="00D515BF"/>
    <w:rsid w:val="00D5166B"/>
    <w:rsid w:val="00D518AD"/>
    <w:rsid w:val="00D54FE7"/>
    <w:rsid w:val="00D5741B"/>
    <w:rsid w:val="00D64880"/>
    <w:rsid w:val="00D660C9"/>
    <w:rsid w:val="00D66B3F"/>
    <w:rsid w:val="00D715BE"/>
    <w:rsid w:val="00D73DF1"/>
    <w:rsid w:val="00D835F1"/>
    <w:rsid w:val="00D83E6F"/>
    <w:rsid w:val="00D91947"/>
    <w:rsid w:val="00D95F1D"/>
    <w:rsid w:val="00DA0374"/>
    <w:rsid w:val="00DA23A0"/>
    <w:rsid w:val="00DB02F4"/>
    <w:rsid w:val="00DB28BC"/>
    <w:rsid w:val="00DB38F7"/>
    <w:rsid w:val="00DB3FD6"/>
    <w:rsid w:val="00DB769A"/>
    <w:rsid w:val="00DC048C"/>
    <w:rsid w:val="00DC1CAB"/>
    <w:rsid w:val="00DC1CB1"/>
    <w:rsid w:val="00DD0120"/>
    <w:rsid w:val="00DD10BC"/>
    <w:rsid w:val="00DD39C2"/>
    <w:rsid w:val="00DD40A9"/>
    <w:rsid w:val="00DD4242"/>
    <w:rsid w:val="00DE6762"/>
    <w:rsid w:val="00DF2E80"/>
    <w:rsid w:val="00DF460B"/>
    <w:rsid w:val="00DF557F"/>
    <w:rsid w:val="00DF5A3F"/>
    <w:rsid w:val="00E003D7"/>
    <w:rsid w:val="00E020EA"/>
    <w:rsid w:val="00E0533B"/>
    <w:rsid w:val="00E108F9"/>
    <w:rsid w:val="00E13542"/>
    <w:rsid w:val="00E14FAA"/>
    <w:rsid w:val="00E2064E"/>
    <w:rsid w:val="00E2080C"/>
    <w:rsid w:val="00E268A9"/>
    <w:rsid w:val="00E32782"/>
    <w:rsid w:val="00E50837"/>
    <w:rsid w:val="00E54628"/>
    <w:rsid w:val="00E56072"/>
    <w:rsid w:val="00E604B2"/>
    <w:rsid w:val="00E60721"/>
    <w:rsid w:val="00E658B9"/>
    <w:rsid w:val="00E67554"/>
    <w:rsid w:val="00E77522"/>
    <w:rsid w:val="00E820EA"/>
    <w:rsid w:val="00E827EF"/>
    <w:rsid w:val="00E977FA"/>
    <w:rsid w:val="00EA0128"/>
    <w:rsid w:val="00EA1C9F"/>
    <w:rsid w:val="00EA401B"/>
    <w:rsid w:val="00EB39B9"/>
    <w:rsid w:val="00EB6168"/>
    <w:rsid w:val="00EC54BE"/>
    <w:rsid w:val="00EC7659"/>
    <w:rsid w:val="00ED0CF5"/>
    <w:rsid w:val="00ED146D"/>
    <w:rsid w:val="00ED1535"/>
    <w:rsid w:val="00ED2DCB"/>
    <w:rsid w:val="00ED2EBA"/>
    <w:rsid w:val="00EE04AD"/>
    <w:rsid w:val="00EE6039"/>
    <w:rsid w:val="00EE63D5"/>
    <w:rsid w:val="00EF570E"/>
    <w:rsid w:val="00F01118"/>
    <w:rsid w:val="00F01D0C"/>
    <w:rsid w:val="00F028D6"/>
    <w:rsid w:val="00F02CA2"/>
    <w:rsid w:val="00F03B31"/>
    <w:rsid w:val="00F04CD4"/>
    <w:rsid w:val="00F0531F"/>
    <w:rsid w:val="00F10B6E"/>
    <w:rsid w:val="00F11901"/>
    <w:rsid w:val="00F133DB"/>
    <w:rsid w:val="00F2033D"/>
    <w:rsid w:val="00F21275"/>
    <w:rsid w:val="00F24289"/>
    <w:rsid w:val="00F24453"/>
    <w:rsid w:val="00F263F3"/>
    <w:rsid w:val="00F30659"/>
    <w:rsid w:val="00F317FE"/>
    <w:rsid w:val="00F3251D"/>
    <w:rsid w:val="00F36D8F"/>
    <w:rsid w:val="00F404AC"/>
    <w:rsid w:val="00F43787"/>
    <w:rsid w:val="00F45F73"/>
    <w:rsid w:val="00F46128"/>
    <w:rsid w:val="00F5410B"/>
    <w:rsid w:val="00F65475"/>
    <w:rsid w:val="00F657E2"/>
    <w:rsid w:val="00F73ED7"/>
    <w:rsid w:val="00F74A03"/>
    <w:rsid w:val="00F85109"/>
    <w:rsid w:val="00F874DC"/>
    <w:rsid w:val="00F913F2"/>
    <w:rsid w:val="00F94E4C"/>
    <w:rsid w:val="00F95433"/>
    <w:rsid w:val="00F97F22"/>
    <w:rsid w:val="00FA3894"/>
    <w:rsid w:val="00FA4FB2"/>
    <w:rsid w:val="00FA6A4A"/>
    <w:rsid w:val="00FB1E87"/>
    <w:rsid w:val="00FB5674"/>
    <w:rsid w:val="00FB6A2E"/>
    <w:rsid w:val="00FC154B"/>
    <w:rsid w:val="00FC26D8"/>
    <w:rsid w:val="00FC2AF0"/>
    <w:rsid w:val="00FC2EC1"/>
    <w:rsid w:val="00FC4EE1"/>
    <w:rsid w:val="00FC593C"/>
    <w:rsid w:val="00FC7A33"/>
    <w:rsid w:val="00FD05E4"/>
    <w:rsid w:val="00FD3D3A"/>
    <w:rsid w:val="00FF47B6"/>
    <w:rsid w:val="00FF538C"/>
    <w:rsid w:val="00FF7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F13"/>
  </w:style>
  <w:style w:type="paragraph" w:styleId="Heading1">
    <w:name w:val="heading 1"/>
    <w:basedOn w:val="Normal"/>
    <w:next w:val="Normal"/>
    <w:link w:val="Heading1Char"/>
    <w:uiPriority w:val="9"/>
    <w:qFormat/>
    <w:rsid w:val="00C36750"/>
    <w:pPr>
      <w:keepNext/>
      <w:keepLines/>
      <w:spacing w:before="480" w:after="0" w:line="240" w:lineRule="auto"/>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106E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6E7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19"/>
    <w:pPr>
      <w:ind w:left="720"/>
      <w:contextualSpacing/>
    </w:pPr>
  </w:style>
  <w:style w:type="paragraph" w:styleId="NormalWeb">
    <w:name w:val="Normal (Web)"/>
    <w:basedOn w:val="Normal"/>
    <w:uiPriority w:val="99"/>
    <w:unhideWhenUsed/>
    <w:rsid w:val="004442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19"/>
    <w:rPr>
      <w:rFonts w:ascii="Tahoma" w:hAnsi="Tahoma" w:cs="Tahoma"/>
      <w:sz w:val="16"/>
      <w:szCs w:val="16"/>
    </w:rPr>
  </w:style>
  <w:style w:type="character" w:styleId="Hyperlink">
    <w:name w:val="Hyperlink"/>
    <w:basedOn w:val="DefaultParagraphFont"/>
    <w:uiPriority w:val="99"/>
    <w:unhideWhenUsed/>
    <w:rsid w:val="00524164"/>
    <w:rPr>
      <w:color w:val="0000FF" w:themeColor="hyperlink"/>
      <w:u w:val="single"/>
    </w:rPr>
  </w:style>
  <w:style w:type="table" w:styleId="TableGrid">
    <w:name w:val="Table Grid"/>
    <w:basedOn w:val="TableNormal"/>
    <w:uiPriority w:val="59"/>
    <w:rsid w:val="006C3A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7B25"/>
    <w:rPr>
      <w:b/>
      <w:bCs/>
    </w:rPr>
  </w:style>
  <w:style w:type="paragraph" w:customStyle="1" w:styleId="photocaptioncopyright1">
    <w:name w:val="photocaptioncopyright1"/>
    <w:basedOn w:val="Normal"/>
    <w:rsid w:val="003F7B25"/>
    <w:pPr>
      <w:spacing w:before="100" w:beforeAutospacing="1" w:after="100" w:afterAutospacing="1" w:line="240" w:lineRule="auto"/>
    </w:pPr>
    <w:rPr>
      <w:rFonts w:ascii="Times New Roman" w:eastAsia="Times New Roman" w:hAnsi="Times New Roman" w:cs="Times New Roman"/>
      <w:color w:val="999999"/>
      <w:sz w:val="14"/>
      <w:szCs w:val="14"/>
    </w:rPr>
  </w:style>
  <w:style w:type="paragraph" w:customStyle="1" w:styleId="bottomoftipbox3">
    <w:name w:val="bottomoftipbox3"/>
    <w:basedOn w:val="Normal"/>
    <w:rsid w:val="003F7B25"/>
    <w:pPr>
      <w:spacing w:before="100" w:beforeAutospacing="1" w:after="100" w:afterAutospacing="1" w:line="240" w:lineRule="auto"/>
    </w:pPr>
    <w:rPr>
      <w:rFonts w:ascii="Times New Roman" w:eastAsia="Times New Roman" w:hAnsi="Times New Roman" w:cs="Times New Roman"/>
      <w:sz w:val="24"/>
      <w:szCs w:val="24"/>
    </w:rPr>
  </w:style>
  <w:style w:type="table" w:styleId="LightList-Accent3">
    <w:name w:val="Light List Accent 3"/>
    <w:basedOn w:val="TableNormal"/>
    <w:uiPriority w:val="61"/>
    <w:rsid w:val="00D4168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1Char">
    <w:name w:val="Heading 1 Char"/>
    <w:basedOn w:val="DefaultParagraphFont"/>
    <w:link w:val="Heading1"/>
    <w:uiPriority w:val="9"/>
    <w:rsid w:val="00C36750"/>
    <w:rPr>
      <w:rFonts w:ascii="Pristina" w:eastAsiaTheme="majorEastAsia" w:hAnsi="Pristina" w:cstheme="majorBidi"/>
      <w:b/>
      <w:bCs/>
      <w:color w:val="76923C" w:themeColor="accent3" w:themeShade="BF"/>
      <w:sz w:val="28"/>
      <w:szCs w:val="28"/>
    </w:rPr>
  </w:style>
  <w:style w:type="paragraph" w:styleId="Header">
    <w:name w:val="header"/>
    <w:basedOn w:val="Normal"/>
    <w:link w:val="HeaderChar"/>
    <w:uiPriority w:val="99"/>
    <w:unhideWhenUsed/>
    <w:rsid w:val="00C36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750"/>
  </w:style>
  <w:style w:type="paragraph" w:styleId="Footer">
    <w:name w:val="footer"/>
    <w:basedOn w:val="Normal"/>
    <w:link w:val="FooterChar"/>
    <w:uiPriority w:val="99"/>
    <w:unhideWhenUsed/>
    <w:rsid w:val="00C36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750"/>
  </w:style>
  <w:style w:type="paragraph" w:styleId="BodyText2">
    <w:name w:val="Body Text 2"/>
    <w:basedOn w:val="Normal"/>
    <w:link w:val="BodyText2Char"/>
    <w:qFormat/>
    <w:rsid w:val="00C36750"/>
    <w:pPr>
      <w:spacing w:after="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C36750"/>
    <w:rPr>
      <w:rFonts w:ascii="Arial" w:eastAsia="Times New Roman" w:hAnsi="Arial" w:cs="Times New Roman"/>
      <w:szCs w:val="20"/>
    </w:rPr>
  </w:style>
  <w:style w:type="character" w:customStyle="1" w:styleId="Heading2Char">
    <w:name w:val="Heading 2 Char"/>
    <w:basedOn w:val="DefaultParagraphFont"/>
    <w:link w:val="Heading2"/>
    <w:uiPriority w:val="9"/>
    <w:rsid w:val="00106E7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6E76"/>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106E76"/>
  </w:style>
  <w:style w:type="character" w:customStyle="1" w:styleId="mw-editsection">
    <w:name w:val="mw-editsection"/>
    <w:basedOn w:val="DefaultParagraphFont"/>
    <w:rsid w:val="00106E76"/>
  </w:style>
  <w:style w:type="character" w:styleId="HTMLCite">
    <w:name w:val="HTML Cite"/>
    <w:basedOn w:val="DefaultParagraphFont"/>
    <w:uiPriority w:val="99"/>
    <w:semiHidden/>
    <w:unhideWhenUsed/>
    <w:rsid w:val="00450EAA"/>
    <w:rPr>
      <w:i/>
      <w:iCs/>
    </w:rPr>
  </w:style>
  <w:style w:type="character" w:styleId="FollowedHyperlink">
    <w:name w:val="FollowedHyperlink"/>
    <w:basedOn w:val="DefaultParagraphFont"/>
    <w:uiPriority w:val="99"/>
    <w:semiHidden/>
    <w:unhideWhenUsed/>
    <w:rsid w:val="00A86D48"/>
    <w:rPr>
      <w:color w:val="800080" w:themeColor="followedHyperlink"/>
      <w:u w:val="single"/>
    </w:rPr>
  </w:style>
  <w:style w:type="character" w:styleId="CommentReference">
    <w:name w:val="annotation reference"/>
    <w:basedOn w:val="DefaultParagraphFont"/>
    <w:uiPriority w:val="99"/>
    <w:semiHidden/>
    <w:unhideWhenUsed/>
    <w:rsid w:val="00345AAB"/>
    <w:rPr>
      <w:sz w:val="16"/>
      <w:szCs w:val="16"/>
    </w:rPr>
  </w:style>
  <w:style w:type="paragraph" w:styleId="CommentText">
    <w:name w:val="annotation text"/>
    <w:basedOn w:val="Normal"/>
    <w:link w:val="CommentTextChar"/>
    <w:uiPriority w:val="99"/>
    <w:semiHidden/>
    <w:unhideWhenUsed/>
    <w:rsid w:val="00345AAB"/>
    <w:pPr>
      <w:spacing w:line="240" w:lineRule="auto"/>
    </w:pPr>
    <w:rPr>
      <w:sz w:val="20"/>
      <w:szCs w:val="20"/>
    </w:rPr>
  </w:style>
  <w:style w:type="character" w:customStyle="1" w:styleId="CommentTextChar">
    <w:name w:val="Comment Text Char"/>
    <w:basedOn w:val="DefaultParagraphFont"/>
    <w:link w:val="CommentText"/>
    <w:uiPriority w:val="99"/>
    <w:semiHidden/>
    <w:rsid w:val="00345AAB"/>
    <w:rPr>
      <w:sz w:val="20"/>
      <w:szCs w:val="20"/>
    </w:rPr>
  </w:style>
  <w:style w:type="paragraph" w:styleId="CommentSubject">
    <w:name w:val="annotation subject"/>
    <w:basedOn w:val="CommentText"/>
    <w:next w:val="CommentText"/>
    <w:link w:val="CommentSubjectChar"/>
    <w:uiPriority w:val="99"/>
    <w:semiHidden/>
    <w:unhideWhenUsed/>
    <w:rsid w:val="00345AAB"/>
    <w:rPr>
      <w:b/>
      <w:bCs/>
    </w:rPr>
  </w:style>
  <w:style w:type="character" w:customStyle="1" w:styleId="CommentSubjectChar">
    <w:name w:val="Comment Subject Char"/>
    <w:basedOn w:val="CommentTextChar"/>
    <w:link w:val="CommentSubject"/>
    <w:uiPriority w:val="99"/>
    <w:semiHidden/>
    <w:rsid w:val="00345AAB"/>
    <w:rPr>
      <w:b/>
      <w:bCs/>
      <w:sz w:val="20"/>
      <w:szCs w:val="20"/>
    </w:rPr>
  </w:style>
  <w:style w:type="paragraph" w:styleId="NoSpacing">
    <w:name w:val="No Spacing"/>
    <w:link w:val="NoSpacingChar"/>
    <w:uiPriority w:val="1"/>
    <w:qFormat/>
    <w:rsid w:val="004A1A3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A1A35"/>
    <w:rPr>
      <w:rFonts w:eastAsiaTheme="minorEastAsia"/>
      <w:lang w:eastAsia="ja-JP"/>
    </w:rPr>
  </w:style>
  <w:style w:type="paragraph" w:customStyle="1" w:styleId="pvl">
    <w:name w:val="pvl"/>
    <w:basedOn w:val="Normal"/>
    <w:rsid w:val="00AE6595"/>
    <w:pPr>
      <w:spacing w:after="0" w:line="300" w:lineRule="atLeast"/>
    </w:pPr>
    <w:rPr>
      <w:rFonts w:ascii="Times New Roman" w:eastAsia="Times New Roman" w:hAnsi="Times New Roman" w:cs="Times New Roman"/>
      <w:sz w:val="21"/>
      <w:szCs w:val="21"/>
    </w:rPr>
  </w:style>
  <w:style w:type="paragraph" w:customStyle="1" w:styleId="pbl">
    <w:name w:val="pbl"/>
    <w:basedOn w:val="Normal"/>
    <w:rsid w:val="001A7DD5"/>
    <w:pPr>
      <w:spacing w:after="0" w:line="300" w:lineRule="atLeast"/>
    </w:pPr>
    <w:rPr>
      <w:rFonts w:ascii="Times New Roman" w:eastAsia="Times New Roman" w:hAnsi="Times New Roman" w:cs="Times New Roman"/>
      <w:sz w:val="21"/>
      <w:szCs w:val="21"/>
    </w:rPr>
  </w:style>
  <w:style w:type="paragraph" w:customStyle="1" w:styleId="ptl">
    <w:name w:val="ptl"/>
    <w:basedOn w:val="Normal"/>
    <w:rsid w:val="001A7DD5"/>
    <w:pPr>
      <w:spacing w:after="0" w:line="300" w:lineRule="atLeast"/>
    </w:pPr>
    <w:rPr>
      <w:rFonts w:ascii="Times New Roman" w:eastAsia="Times New Roman" w:hAnsi="Times New Roman" w:cs="Times New Roman"/>
      <w:sz w:val="21"/>
      <w:szCs w:val="21"/>
    </w:rPr>
  </w:style>
  <w:style w:type="paragraph" w:styleId="Revision">
    <w:name w:val="Revision"/>
    <w:hidden/>
    <w:uiPriority w:val="99"/>
    <w:semiHidden/>
    <w:rsid w:val="00CA53BA"/>
    <w:pPr>
      <w:spacing w:after="0" w:line="240" w:lineRule="auto"/>
    </w:pPr>
  </w:style>
  <w:style w:type="table" w:styleId="MediumGrid2-Accent3">
    <w:name w:val="Medium Grid 2 Accent 3"/>
    <w:basedOn w:val="TableNormal"/>
    <w:uiPriority w:val="68"/>
    <w:rsid w:val="00D515B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TableGrid1">
    <w:name w:val="Table Grid1"/>
    <w:basedOn w:val="TableNormal"/>
    <w:next w:val="TableGrid"/>
    <w:uiPriority w:val="59"/>
    <w:rsid w:val="00D66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83D35"/>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DefaultParagraphFont"/>
    <w:rsid w:val="002932AD"/>
  </w:style>
  <w:style w:type="character" w:customStyle="1" w:styleId="ipa">
    <w:name w:val="ipa"/>
    <w:basedOn w:val="DefaultParagraphFont"/>
    <w:rsid w:val="00181FE0"/>
  </w:style>
  <w:style w:type="table" w:styleId="MediumShading1-Accent3">
    <w:name w:val="Medium Shading 1 Accent 3"/>
    <w:basedOn w:val="TableNormal"/>
    <w:uiPriority w:val="63"/>
    <w:rsid w:val="006E4C5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FootnoteText">
    <w:name w:val="footnote text"/>
    <w:basedOn w:val="Normal"/>
    <w:link w:val="FootnoteTextChar"/>
    <w:rsid w:val="00F03B3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F03B31"/>
    <w:rPr>
      <w:rFonts w:ascii="Times New Roman" w:eastAsia="Times New Roman" w:hAnsi="Times New Roman" w:cs="Times New Roman"/>
      <w:sz w:val="20"/>
      <w:szCs w:val="20"/>
    </w:rPr>
  </w:style>
  <w:style w:type="table" w:styleId="MediumGrid3-Accent3">
    <w:name w:val="Medium Grid 3 Accent 3"/>
    <w:basedOn w:val="TableNormal"/>
    <w:uiPriority w:val="69"/>
    <w:rsid w:val="0013154C"/>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character" w:customStyle="1" w:styleId="apple-converted-space">
    <w:name w:val="apple-converted-space"/>
    <w:basedOn w:val="DefaultParagraphFont"/>
    <w:rsid w:val="00786976"/>
  </w:style>
  <w:style w:type="character" w:styleId="Emphasis">
    <w:name w:val="Emphasis"/>
    <w:basedOn w:val="DefaultParagraphFont"/>
    <w:uiPriority w:val="20"/>
    <w:qFormat/>
    <w:rsid w:val="0078697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F13"/>
  </w:style>
  <w:style w:type="paragraph" w:styleId="Heading1">
    <w:name w:val="heading 1"/>
    <w:basedOn w:val="Normal"/>
    <w:next w:val="Normal"/>
    <w:link w:val="Heading1Char"/>
    <w:uiPriority w:val="9"/>
    <w:qFormat/>
    <w:rsid w:val="00C36750"/>
    <w:pPr>
      <w:keepNext/>
      <w:keepLines/>
      <w:spacing w:before="480" w:after="0" w:line="240" w:lineRule="auto"/>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106E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6E7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19"/>
    <w:pPr>
      <w:ind w:left="720"/>
      <w:contextualSpacing/>
    </w:pPr>
  </w:style>
  <w:style w:type="paragraph" w:styleId="NormalWeb">
    <w:name w:val="Normal (Web)"/>
    <w:basedOn w:val="Normal"/>
    <w:uiPriority w:val="99"/>
    <w:unhideWhenUsed/>
    <w:rsid w:val="004442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4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19"/>
    <w:rPr>
      <w:rFonts w:ascii="Tahoma" w:hAnsi="Tahoma" w:cs="Tahoma"/>
      <w:sz w:val="16"/>
      <w:szCs w:val="16"/>
    </w:rPr>
  </w:style>
  <w:style w:type="character" w:styleId="Hyperlink">
    <w:name w:val="Hyperlink"/>
    <w:basedOn w:val="DefaultParagraphFont"/>
    <w:uiPriority w:val="99"/>
    <w:unhideWhenUsed/>
    <w:rsid w:val="00524164"/>
    <w:rPr>
      <w:color w:val="0000FF" w:themeColor="hyperlink"/>
      <w:u w:val="single"/>
    </w:rPr>
  </w:style>
  <w:style w:type="table" w:styleId="TableGrid">
    <w:name w:val="Table Grid"/>
    <w:basedOn w:val="TableNormal"/>
    <w:uiPriority w:val="59"/>
    <w:rsid w:val="006C3A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F7B25"/>
    <w:rPr>
      <w:b/>
      <w:bCs/>
    </w:rPr>
  </w:style>
  <w:style w:type="paragraph" w:customStyle="1" w:styleId="photocaptioncopyright1">
    <w:name w:val="photocaptioncopyright1"/>
    <w:basedOn w:val="Normal"/>
    <w:rsid w:val="003F7B25"/>
    <w:pPr>
      <w:spacing w:before="100" w:beforeAutospacing="1" w:after="100" w:afterAutospacing="1" w:line="240" w:lineRule="auto"/>
    </w:pPr>
    <w:rPr>
      <w:rFonts w:ascii="Times New Roman" w:eastAsia="Times New Roman" w:hAnsi="Times New Roman" w:cs="Times New Roman"/>
      <w:color w:val="999999"/>
      <w:sz w:val="14"/>
      <w:szCs w:val="14"/>
    </w:rPr>
  </w:style>
  <w:style w:type="paragraph" w:customStyle="1" w:styleId="bottomoftipbox3">
    <w:name w:val="bottomoftipbox3"/>
    <w:basedOn w:val="Normal"/>
    <w:rsid w:val="003F7B25"/>
    <w:pPr>
      <w:spacing w:before="100" w:beforeAutospacing="1" w:after="100" w:afterAutospacing="1" w:line="240" w:lineRule="auto"/>
    </w:pPr>
    <w:rPr>
      <w:rFonts w:ascii="Times New Roman" w:eastAsia="Times New Roman" w:hAnsi="Times New Roman" w:cs="Times New Roman"/>
      <w:sz w:val="24"/>
      <w:szCs w:val="24"/>
    </w:rPr>
  </w:style>
  <w:style w:type="table" w:styleId="LightList-Accent3">
    <w:name w:val="Light List Accent 3"/>
    <w:basedOn w:val="TableNormal"/>
    <w:uiPriority w:val="61"/>
    <w:rsid w:val="00D4168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1Char">
    <w:name w:val="Heading 1 Char"/>
    <w:basedOn w:val="DefaultParagraphFont"/>
    <w:link w:val="Heading1"/>
    <w:uiPriority w:val="9"/>
    <w:rsid w:val="00C36750"/>
    <w:rPr>
      <w:rFonts w:ascii="Pristina" w:eastAsiaTheme="majorEastAsia" w:hAnsi="Pristina" w:cstheme="majorBidi"/>
      <w:b/>
      <w:bCs/>
      <w:color w:val="76923C" w:themeColor="accent3" w:themeShade="BF"/>
      <w:sz w:val="28"/>
      <w:szCs w:val="28"/>
    </w:rPr>
  </w:style>
  <w:style w:type="paragraph" w:styleId="Header">
    <w:name w:val="header"/>
    <w:basedOn w:val="Normal"/>
    <w:link w:val="HeaderChar"/>
    <w:uiPriority w:val="99"/>
    <w:unhideWhenUsed/>
    <w:rsid w:val="00C36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750"/>
  </w:style>
  <w:style w:type="paragraph" w:styleId="Footer">
    <w:name w:val="footer"/>
    <w:basedOn w:val="Normal"/>
    <w:link w:val="FooterChar"/>
    <w:uiPriority w:val="99"/>
    <w:unhideWhenUsed/>
    <w:rsid w:val="00C36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750"/>
  </w:style>
  <w:style w:type="paragraph" w:styleId="BodyText2">
    <w:name w:val="Body Text 2"/>
    <w:basedOn w:val="Normal"/>
    <w:link w:val="BodyText2Char"/>
    <w:qFormat/>
    <w:rsid w:val="00C36750"/>
    <w:pPr>
      <w:spacing w:after="0" w:line="240" w:lineRule="auto"/>
    </w:pPr>
    <w:rPr>
      <w:rFonts w:ascii="Arial" w:eastAsia="Times New Roman" w:hAnsi="Arial" w:cs="Times New Roman"/>
      <w:szCs w:val="20"/>
    </w:rPr>
  </w:style>
  <w:style w:type="character" w:customStyle="1" w:styleId="BodyText2Char">
    <w:name w:val="Body Text 2 Char"/>
    <w:basedOn w:val="DefaultParagraphFont"/>
    <w:link w:val="BodyText2"/>
    <w:rsid w:val="00C36750"/>
    <w:rPr>
      <w:rFonts w:ascii="Arial" w:eastAsia="Times New Roman" w:hAnsi="Arial" w:cs="Times New Roman"/>
      <w:szCs w:val="20"/>
    </w:rPr>
  </w:style>
  <w:style w:type="character" w:customStyle="1" w:styleId="Heading2Char">
    <w:name w:val="Heading 2 Char"/>
    <w:basedOn w:val="DefaultParagraphFont"/>
    <w:link w:val="Heading2"/>
    <w:uiPriority w:val="9"/>
    <w:rsid w:val="00106E7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6E76"/>
    <w:rPr>
      <w:rFonts w:asciiTheme="majorHAnsi" w:eastAsiaTheme="majorEastAsia" w:hAnsiTheme="majorHAnsi" w:cstheme="majorBidi"/>
      <w:b/>
      <w:bCs/>
      <w:color w:val="4F81BD" w:themeColor="accent1"/>
    </w:rPr>
  </w:style>
  <w:style w:type="character" w:customStyle="1" w:styleId="mw-headline">
    <w:name w:val="mw-headline"/>
    <w:basedOn w:val="DefaultParagraphFont"/>
    <w:rsid w:val="00106E76"/>
  </w:style>
  <w:style w:type="character" w:customStyle="1" w:styleId="mw-editsection">
    <w:name w:val="mw-editsection"/>
    <w:basedOn w:val="DefaultParagraphFont"/>
    <w:rsid w:val="00106E76"/>
  </w:style>
  <w:style w:type="character" w:styleId="HTMLCite">
    <w:name w:val="HTML Cite"/>
    <w:basedOn w:val="DefaultParagraphFont"/>
    <w:uiPriority w:val="99"/>
    <w:semiHidden/>
    <w:unhideWhenUsed/>
    <w:rsid w:val="00450EAA"/>
    <w:rPr>
      <w:i/>
      <w:iCs/>
    </w:rPr>
  </w:style>
  <w:style w:type="character" w:styleId="FollowedHyperlink">
    <w:name w:val="FollowedHyperlink"/>
    <w:basedOn w:val="DefaultParagraphFont"/>
    <w:uiPriority w:val="99"/>
    <w:semiHidden/>
    <w:unhideWhenUsed/>
    <w:rsid w:val="00A86D48"/>
    <w:rPr>
      <w:color w:val="800080" w:themeColor="followedHyperlink"/>
      <w:u w:val="single"/>
    </w:rPr>
  </w:style>
  <w:style w:type="character" w:styleId="CommentReference">
    <w:name w:val="annotation reference"/>
    <w:basedOn w:val="DefaultParagraphFont"/>
    <w:uiPriority w:val="99"/>
    <w:semiHidden/>
    <w:unhideWhenUsed/>
    <w:rsid w:val="00345AAB"/>
    <w:rPr>
      <w:sz w:val="16"/>
      <w:szCs w:val="16"/>
    </w:rPr>
  </w:style>
  <w:style w:type="paragraph" w:styleId="CommentText">
    <w:name w:val="annotation text"/>
    <w:basedOn w:val="Normal"/>
    <w:link w:val="CommentTextChar"/>
    <w:uiPriority w:val="99"/>
    <w:semiHidden/>
    <w:unhideWhenUsed/>
    <w:rsid w:val="00345AAB"/>
    <w:pPr>
      <w:spacing w:line="240" w:lineRule="auto"/>
    </w:pPr>
    <w:rPr>
      <w:sz w:val="20"/>
      <w:szCs w:val="20"/>
    </w:rPr>
  </w:style>
  <w:style w:type="character" w:customStyle="1" w:styleId="CommentTextChar">
    <w:name w:val="Comment Text Char"/>
    <w:basedOn w:val="DefaultParagraphFont"/>
    <w:link w:val="CommentText"/>
    <w:uiPriority w:val="99"/>
    <w:semiHidden/>
    <w:rsid w:val="00345AAB"/>
    <w:rPr>
      <w:sz w:val="20"/>
      <w:szCs w:val="20"/>
    </w:rPr>
  </w:style>
  <w:style w:type="paragraph" w:styleId="CommentSubject">
    <w:name w:val="annotation subject"/>
    <w:basedOn w:val="CommentText"/>
    <w:next w:val="CommentText"/>
    <w:link w:val="CommentSubjectChar"/>
    <w:uiPriority w:val="99"/>
    <w:semiHidden/>
    <w:unhideWhenUsed/>
    <w:rsid w:val="00345AAB"/>
    <w:rPr>
      <w:b/>
      <w:bCs/>
    </w:rPr>
  </w:style>
  <w:style w:type="character" w:customStyle="1" w:styleId="CommentSubjectChar">
    <w:name w:val="Comment Subject Char"/>
    <w:basedOn w:val="CommentTextChar"/>
    <w:link w:val="CommentSubject"/>
    <w:uiPriority w:val="99"/>
    <w:semiHidden/>
    <w:rsid w:val="00345AAB"/>
    <w:rPr>
      <w:b/>
      <w:bCs/>
      <w:sz w:val="20"/>
      <w:szCs w:val="20"/>
    </w:rPr>
  </w:style>
  <w:style w:type="paragraph" w:styleId="NoSpacing">
    <w:name w:val="No Spacing"/>
    <w:link w:val="NoSpacingChar"/>
    <w:uiPriority w:val="1"/>
    <w:qFormat/>
    <w:rsid w:val="004A1A3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A1A35"/>
    <w:rPr>
      <w:rFonts w:eastAsiaTheme="minorEastAsia"/>
      <w:lang w:eastAsia="ja-JP"/>
    </w:rPr>
  </w:style>
  <w:style w:type="paragraph" w:customStyle="1" w:styleId="pvl">
    <w:name w:val="pvl"/>
    <w:basedOn w:val="Normal"/>
    <w:rsid w:val="00AE6595"/>
    <w:pPr>
      <w:spacing w:after="0" w:line="300" w:lineRule="atLeast"/>
    </w:pPr>
    <w:rPr>
      <w:rFonts w:ascii="Times New Roman" w:eastAsia="Times New Roman" w:hAnsi="Times New Roman" w:cs="Times New Roman"/>
      <w:sz w:val="21"/>
      <w:szCs w:val="21"/>
    </w:rPr>
  </w:style>
  <w:style w:type="paragraph" w:customStyle="1" w:styleId="pbl">
    <w:name w:val="pbl"/>
    <w:basedOn w:val="Normal"/>
    <w:rsid w:val="001A7DD5"/>
    <w:pPr>
      <w:spacing w:after="0" w:line="300" w:lineRule="atLeast"/>
    </w:pPr>
    <w:rPr>
      <w:rFonts w:ascii="Times New Roman" w:eastAsia="Times New Roman" w:hAnsi="Times New Roman" w:cs="Times New Roman"/>
      <w:sz w:val="21"/>
      <w:szCs w:val="21"/>
    </w:rPr>
  </w:style>
  <w:style w:type="paragraph" w:customStyle="1" w:styleId="ptl">
    <w:name w:val="ptl"/>
    <w:basedOn w:val="Normal"/>
    <w:rsid w:val="001A7DD5"/>
    <w:pPr>
      <w:spacing w:after="0" w:line="300" w:lineRule="atLeast"/>
    </w:pPr>
    <w:rPr>
      <w:rFonts w:ascii="Times New Roman" w:eastAsia="Times New Roman" w:hAnsi="Times New Roman" w:cs="Times New Roman"/>
      <w:sz w:val="21"/>
      <w:szCs w:val="21"/>
    </w:rPr>
  </w:style>
  <w:style w:type="paragraph" w:styleId="Revision">
    <w:name w:val="Revision"/>
    <w:hidden/>
    <w:uiPriority w:val="99"/>
    <w:semiHidden/>
    <w:rsid w:val="00CA53BA"/>
    <w:pPr>
      <w:spacing w:after="0" w:line="240" w:lineRule="auto"/>
    </w:pPr>
  </w:style>
  <w:style w:type="table" w:styleId="MediumGrid2-Accent3">
    <w:name w:val="Medium Grid 2 Accent 3"/>
    <w:basedOn w:val="TableNormal"/>
    <w:uiPriority w:val="68"/>
    <w:rsid w:val="00D515B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TableGrid1">
    <w:name w:val="Table Grid1"/>
    <w:basedOn w:val="TableNormal"/>
    <w:next w:val="TableGrid"/>
    <w:uiPriority w:val="59"/>
    <w:rsid w:val="00D660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383D35"/>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DefaultParagraphFont"/>
    <w:rsid w:val="002932AD"/>
  </w:style>
  <w:style w:type="character" w:customStyle="1" w:styleId="ipa">
    <w:name w:val="ipa"/>
    <w:basedOn w:val="DefaultParagraphFont"/>
    <w:rsid w:val="00181FE0"/>
  </w:style>
  <w:style w:type="table" w:styleId="MediumShading1-Accent3">
    <w:name w:val="Medium Shading 1 Accent 3"/>
    <w:basedOn w:val="TableNormal"/>
    <w:uiPriority w:val="63"/>
    <w:rsid w:val="006E4C51"/>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FootnoteText">
    <w:name w:val="footnote text"/>
    <w:basedOn w:val="Normal"/>
    <w:link w:val="FootnoteTextChar"/>
    <w:rsid w:val="00F03B3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F03B31"/>
    <w:rPr>
      <w:rFonts w:ascii="Times New Roman" w:eastAsia="Times New Roman" w:hAnsi="Times New Roman" w:cs="Times New Roman"/>
      <w:sz w:val="20"/>
      <w:szCs w:val="20"/>
    </w:rPr>
  </w:style>
  <w:style w:type="table" w:styleId="MediumGrid3-Accent3">
    <w:name w:val="Medium Grid 3 Accent 3"/>
    <w:basedOn w:val="TableNormal"/>
    <w:uiPriority w:val="69"/>
    <w:rsid w:val="0013154C"/>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character" w:customStyle="1" w:styleId="apple-converted-space">
    <w:name w:val="apple-converted-space"/>
    <w:basedOn w:val="DefaultParagraphFont"/>
    <w:rsid w:val="00786976"/>
  </w:style>
  <w:style w:type="character" w:styleId="Emphasis">
    <w:name w:val="Emphasis"/>
    <w:basedOn w:val="DefaultParagraphFont"/>
    <w:uiPriority w:val="20"/>
    <w:qFormat/>
    <w:rsid w:val="0078697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9293">
      <w:bodyDiv w:val="1"/>
      <w:marLeft w:val="0"/>
      <w:marRight w:val="0"/>
      <w:marTop w:val="0"/>
      <w:marBottom w:val="0"/>
      <w:divBdr>
        <w:top w:val="none" w:sz="0" w:space="0" w:color="auto"/>
        <w:left w:val="none" w:sz="0" w:space="0" w:color="auto"/>
        <w:bottom w:val="none" w:sz="0" w:space="0" w:color="auto"/>
        <w:right w:val="none" w:sz="0" w:space="0" w:color="auto"/>
      </w:divBdr>
    </w:div>
    <w:div w:id="18050412">
      <w:bodyDiv w:val="1"/>
      <w:marLeft w:val="0"/>
      <w:marRight w:val="0"/>
      <w:marTop w:val="0"/>
      <w:marBottom w:val="0"/>
      <w:divBdr>
        <w:top w:val="none" w:sz="0" w:space="0" w:color="auto"/>
        <w:left w:val="none" w:sz="0" w:space="0" w:color="auto"/>
        <w:bottom w:val="none" w:sz="0" w:space="0" w:color="auto"/>
        <w:right w:val="none" w:sz="0" w:space="0" w:color="auto"/>
      </w:divBdr>
    </w:div>
    <w:div w:id="39865390">
      <w:bodyDiv w:val="1"/>
      <w:marLeft w:val="0"/>
      <w:marRight w:val="0"/>
      <w:marTop w:val="0"/>
      <w:marBottom w:val="0"/>
      <w:divBdr>
        <w:top w:val="none" w:sz="0" w:space="0" w:color="auto"/>
        <w:left w:val="none" w:sz="0" w:space="0" w:color="auto"/>
        <w:bottom w:val="none" w:sz="0" w:space="0" w:color="auto"/>
        <w:right w:val="none" w:sz="0" w:space="0" w:color="auto"/>
      </w:divBdr>
    </w:div>
    <w:div w:id="50733833">
      <w:bodyDiv w:val="1"/>
      <w:marLeft w:val="0"/>
      <w:marRight w:val="0"/>
      <w:marTop w:val="0"/>
      <w:marBottom w:val="0"/>
      <w:divBdr>
        <w:top w:val="none" w:sz="0" w:space="0" w:color="auto"/>
        <w:left w:val="none" w:sz="0" w:space="0" w:color="auto"/>
        <w:bottom w:val="none" w:sz="0" w:space="0" w:color="auto"/>
        <w:right w:val="none" w:sz="0" w:space="0" w:color="auto"/>
      </w:divBdr>
    </w:div>
    <w:div w:id="60450625">
      <w:bodyDiv w:val="1"/>
      <w:marLeft w:val="0"/>
      <w:marRight w:val="0"/>
      <w:marTop w:val="0"/>
      <w:marBottom w:val="0"/>
      <w:divBdr>
        <w:top w:val="none" w:sz="0" w:space="0" w:color="auto"/>
        <w:left w:val="none" w:sz="0" w:space="0" w:color="auto"/>
        <w:bottom w:val="none" w:sz="0" w:space="0" w:color="auto"/>
        <w:right w:val="none" w:sz="0" w:space="0" w:color="auto"/>
      </w:divBdr>
    </w:div>
    <w:div w:id="102581721">
      <w:bodyDiv w:val="1"/>
      <w:marLeft w:val="0"/>
      <w:marRight w:val="0"/>
      <w:marTop w:val="0"/>
      <w:marBottom w:val="0"/>
      <w:divBdr>
        <w:top w:val="none" w:sz="0" w:space="0" w:color="auto"/>
        <w:left w:val="none" w:sz="0" w:space="0" w:color="auto"/>
        <w:bottom w:val="none" w:sz="0" w:space="0" w:color="auto"/>
        <w:right w:val="none" w:sz="0" w:space="0" w:color="auto"/>
      </w:divBdr>
    </w:div>
    <w:div w:id="138038089">
      <w:bodyDiv w:val="1"/>
      <w:marLeft w:val="0"/>
      <w:marRight w:val="0"/>
      <w:marTop w:val="0"/>
      <w:marBottom w:val="0"/>
      <w:divBdr>
        <w:top w:val="none" w:sz="0" w:space="0" w:color="auto"/>
        <w:left w:val="none" w:sz="0" w:space="0" w:color="auto"/>
        <w:bottom w:val="none" w:sz="0" w:space="0" w:color="auto"/>
        <w:right w:val="none" w:sz="0" w:space="0" w:color="auto"/>
      </w:divBdr>
    </w:div>
    <w:div w:id="187724092">
      <w:bodyDiv w:val="1"/>
      <w:marLeft w:val="0"/>
      <w:marRight w:val="0"/>
      <w:marTop w:val="0"/>
      <w:marBottom w:val="0"/>
      <w:divBdr>
        <w:top w:val="none" w:sz="0" w:space="0" w:color="auto"/>
        <w:left w:val="none" w:sz="0" w:space="0" w:color="auto"/>
        <w:bottom w:val="none" w:sz="0" w:space="0" w:color="auto"/>
        <w:right w:val="none" w:sz="0" w:space="0" w:color="auto"/>
      </w:divBdr>
    </w:div>
    <w:div w:id="244726175">
      <w:bodyDiv w:val="1"/>
      <w:marLeft w:val="0"/>
      <w:marRight w:val="0"/>
      <w:marTop w:val="0"/>
      <w:marBottom w:val="0"/>
      <w:divBdr>
        <w:top w:val="none" w:sz="0" w:space="0" w:color="auto"/>
        <w:left w:val="none" w:sz="0" w:space="0" w:color="auto"/>
        <w:bottom w:val="none" w:sz="0" w:space="0" w:color="auto"/>
        <w:right w:val="none" w:sz="0" w:space="0" w:color="auto"/>
      </w:divBdr>
    </w:div>
    <w:div w:id="244996615">
      <w:bodyDiv w:val="1"/>
      <w:marLeft w:val="0"/>
      <w:marRight w:val="0"/>
      <w:marTop w:val="0"/>
      <w:marBottom w:val="0"/>
      <w:divBdr>
        <w:top w:val="none" w:sz="0" w:space="0" w:color="auto"/>
        <w:left w:val="none" w:sz="0" w:space="0" w:color="auto"/>
        <w:bottom w:val="none" w:sz="0" w:space="0" w:color="auto"/>
        <w:right w:val="none" w:sz="0" w:space="0" w:color="auto"/>
      </w:divBdr>
      <w:divsChild>
        <w:div w:id="172500373">
          <w:marLeft w:val="547"/>
          <w:marRight w:val="0"/>
          <w:marTop w:val="134"/>
          <w:marBottom w:val="0"/>
          <w:divBdr>
            <w:top w:val="none" w:sz="0" w:space="0" w:color="auto"/>
            <w:left w:val="none" w:sz="0" w:space="0" w:color="auto"/>
            <w:bottom w:val="none" w:sz="0" w:space="0" w:color="auto"/>
            <w:right w:val="none" w:sz="0" w:space="0" w:color="auto"/>
          </w:divBdr>
        </w:div>
        <w:div w:id="1122919340">
          <w:marLeft w:val="547"/>
          <w:marRight w:val="0"/>
          <w:marTop w:val="134"/>
          <w:marBottom w:val="0"/>
          <w:divBdr>
            <w:top w:val="none" w:sz="0" w:space="0" w:color="auto"/>
            <w:left w:val="none" w:sz="0" w:space="0" w:color="auto"/>
            <w:bottom w:val="none" w:sz="0" w:space="0" w:color="auto"/>
            <w:right w:val="none" w:sz="0" w:space="0" w:color="auto"/>
          </w:divBdr>
        </w:div>
        <w:div w:id="1826433689">
          <w:marLeft w:val="547"/>
          <w:marRight w:val="0"/>
          <w:marTop w:val="134"/>
          <w:marBottom w:val="0"/>
          <w:divBdr>
            <w:top w:val="none" w:sz="0" w:space="0" w:color="auto"/>
            <w:left w:val="none" w:sz="0" w:space="0" w:color="auto"/>
            <w:bottom w:val="none" w:sz="0" w:space="0" w:color="auto"/>
            <w:right w:val="none" w:sz="0" w:space="0" w:color="auto"/>
          </w:divBdr>
        </w:div>
        <w:div w:id="948438178">
          <w:marLeft w:val="547"/>
          <w:marRight w:val="0"/>
          <w:marTop w:val="134"/>
          <w:marBottom w:val="0"/>
          <w:divBdr>
            <w:top w:val="none" w:sz="0" w:space="0" w:color="auto"/>
            <w:left w:val="none" w:sz="0" w:space="0" w:color="auto"/>
            <w:bottom w:val="none" w:sz="0" w:space="0" w:color="auto"/>
            <w:right w:val="none" w:sz="0" w:space="0" w:color="auto"/>
          </w:divBdr>
        </w:div>
        <w:div w:id="1104300737">
          <w:marLeft w:val="547"/>
          <w:marRight w:val="0"/>
          <w:marTop w:val="134"/>
          <w:marBottom w:val="0"/>
          <w:divBdr>
            <w:top w:val="none" w:sz="0" w:space="0" w:color="auto"/>
            <w:left w:val="none" w:sz="0" w:space="0" w:color="auto"/>
            <w:bottom w:val="none" w:sz="0" w:space="0" w:color="auto"/>
            <w:right w:val="none" w:sz="0" w:space="0" w:color="auto"/>
          </w:divBdr>
        </w:div>
        <w:div w:id="966275484">
          <w:marLeft w:val="547"/>
          <w:marRight w:val="0"/>
          <w:marTop w:val="134"/>
          <w:marBottom w:val="0"/>
          <w:divBdr>
            <w:top w:val="none" w:sz="0" w:space="0" w:color="auto"/>
            <w:left w:val="none" w:sz="0" w:space="0" w:color="auto"/>
            <w:bottom w:val="none" w:sz="0" w:space="0" w:color="auto"/>
            <w:right w:val="none" w:sz="0" w:space="0" w:color="auto"/>
          </w:divBdr>
        </w:div>
        <w:div w:id="596595034">
          <w:marLeft w:val="547"/>
          <w:marRight w:val="0"/>
          <w:marTop w:val="134"/>
          <w:marBottom w:val="0"/>
          <w:divBdr>
            <w:top w:val="none" w:sz="0" w:space="0" w:color="auto"/>
            <w:left w:val="none" w:sz="0" w:space="0" w:color="auto"/>
            <w:bottom w:val="none" w:sz="0" w:space="0" w:color="auto"/>
            <w:right w:val="none" w:sz="0" w:space="0" w:color="auto"/>
          </w:divBdr>
        </w:div>
      </w:divsChild>
    </w:div>
    <w:div w:id="254633583">
      <w:bodyDiv w:val="1"/>
      <w:marLeft w:val="0"/>
      <w:marRight w:val="0"/>
      <w:marTop w:val="0"/>
      <w:marBottom w:val="0"/>
      <w:divBdr>
        <w:top w:val="none" w:sz="0" w:space="0" w:color="auto"/>
        <w:left w:val="none" w:sz="0" w:space="0" w:color="auto"/>
        <w:bottom w:val="none" w:sz="0" w:space="0" w:color="auto"/>
        <w:right w:val="none" w:sz="0" w:space="0" w:color="auto"/>
      </w:divBdr>
    </w:div>
    <w:div w:id="284124083">
      <w:bodyDiv w:val="1"/>
      <w:marLeft w:val="0"/>
      <w:marRight w:val="0"/>
      <w:marTop w:val="0"/>
      <w:marBottom w:val="0"/>
      <w:divBdr>
        <w:top w:val="none" w:sz="0" w:space="0" w:color="auto"/>
        <w:left w:val="none" w:sz="0" w:space="0" w:color="auto"/>
        <w:bottom w:val="none" w:sz="0" w:space="0" w:color="auto"/>
        <w:right w:val="none" w:sz="0" w:space="0" w:color="auto"/>
      </w:divBdr>
    </w:div>
    <w:div w:id="297222757">
      <w:bodyDiv w:val="1"/>
      <w:marLeft w:val="0"/>
      <w:marRight w:val="0"/>
      <w:marTop w:val="0"/>
      <w:marBottom w:val="0"/>
      <w:divBdr>
        <w:top w:val="none" w:sz="0" w:space="0" w:color="auto"/>
        <w:left w:val="none" w:sz="0" w:space="0" w:color="auto"/>
        <w:bottom w:val="none" w:sz="0" w:space="0" w:color="auto"/>
        <w:right w:val="none" w:sz="0" w:space="0" w:color="auto"/>
      </w:divBdr>
    </w:div>
    <w:div w:id="301426030">
      <w:bodyDiv w:val="1"/>
      <w:marLeft w:val="0"/>
      <w:marRight w:val="0"/>
      <w:marTop w:val="0"/>
      <w:marBottom w:val="0"/>
      <w:divBdr>
        <w:top w:val="none" w:sz="0" w:space="0" w:color="auto"/>
        <w:left w:val="none" w:sz="0" w:space="0" w:color="auto"/>
        <w:bottom w:val="none" w:sz="0" w:space="0" w:color="auto"/>
        <w:right w:val="none" w:sz="0" w:space="0" w:color="auto"/>
      </w:divBdr>
    </w:div>
    <w:div w:id="312108008">
      <w:bodyDiv w:val="1"/>
      <w:marLeft w:val="0"/>
      <w:marRight w:val="0"/>
      <w:marTop w:val="0"/>
      <w:marBottom w:val="0"/>
      <w:divBdr>
        <w:top w:val="none" w:sz="0" w:space="0" w:color="auto"/>
        <w:left w:val="none" w:sz="0" w:space="0" w:color="auto"/>
        <w:bottom w:val="none" w:sz="0" w:space="0" w:color="auto"/>
        <w:right w:val="none" w:sz="0" w:space="0" w:color="auto"/>
      </w:divBdr>
    </w:div>
    <w:div w:id="345599421">
      <w:bodyDiv w:val="1"/>
      <w:marLeft w:val="0"/>
      <w:marRight w:val="0"/>
      <w:marTop w:val="0"/>
      <w:marBottom w:val="0"/>
      <w:divBdr>
        <w:top w:val="none" w:sz="0" w:space="0" w:color="auto"/>
        <w:left w:val="none" w:sz="0" w:space="0" w:color="auto"/>
        <w:bottom w:val="none" w:sz="0" w:space="0" w:color="auto"/>
        <w:right w:val="none" w:sz="0" w:space="0" w:color="auto"/>
      </w:divBdr>
    </w:div>
    <w:div w:id="361323459">
      <w:bodyDiv w:val="1"/>
      <w:marLeft w:val="0"/>
      <w:marRight w:val="0"/>
      <w:marTop w:val="0"/>
      <w:marBottom w:val="0"/>
      <w:divBdr>
        <w:top w:val="none" w:sz="0" w:space="0" w:color="auto"/>
        <w:left w:val="none" w:sz="0" w:space="0" w:color="auto"/>
        <w:bottom w:val="none" w:sz="0" w:space="0" w:color="auto"/>
        <w:right w:val="none" w:sz="0" w:space="0" w:color="auto"/>
      </w:divBdr>
    </w:div>
    <w:div w:id="362832190">
      <w:bodyDiv w:val="1"/>
      <w:marLeft w:val="0"/>
      <w:marRight w:val="0"/>
      <w:marTop w:val="0"/>
      <w:marBottom w:val="0"/>
      <w:divBdr>
        <w:top w:val="none" w:sz="0" w:space="0" w:color="auto"/>
        <w:left w:val="none" w:sz="0" w:space="0" w:color="auto"/>
        <w:bottom w:val="none" w:sz="0" w:space="0" w:color="auto"/>
        <w:right w:val="none" w:sz="0" w:space="0" w:color="auto"/>
      </w:divBdr>
      <w:divsChild>
        <w:div w:id="958686175">
          <w:marLeft w:val="547"/>
          <w:marRight w:val="0"/>
          <w:marTop w:val="115"/>
          <w:marBottom w:val="0"/>
          <w:divBdr>
            <w:top w:val="none" w:sz="0" w:space="0" w:color="auto"/>
            <w:left w:val="none" w:sz="0" w:space="0" w:color="auto"/>
            <w:bottom w:val="none" w:sz="0" w:space="0" w:color="auto"/>
            <w:right w:val="none" w:sz="0" w:space="0" w:color="auto"/>
          </w:divBdr>
        </w:div>
      </w:divsChild>
    </w:div>
    <w:div w:id="440029039">
      <w:bodyDiv w:val="1"/>
      <w:marLeft w:val="0"/>
      <w:marRight w:val="0"/>
      <w:marTop w:val="0"/>
      <w:marBottom w:val="0"/>
      <w:divBdr>
        <w:top w:val="none" w:sz="0" w:space="0" w:color="auto"/>
        <w:left w:val="none" w:sz="0" w:space="0" w:color="auto"/>
        <w:bottom w:val="none" w:sz="0" w:space="0" w:color="auto"/>
        <w:right w:val="none" w:sz="0" w:space="0" w:color="auto"/>
      </w:divBdr>
    </w:div>
    <w:div w:id="461728921">
      <w:bodyDiv w:val="1"/>
      <w:marLeft w:val="0"/>
      <w:marRight w:val="0"/>
      <w:marTop w:val="0"/>
      <w:marBottom w:val="0"/>
      <w:divBdr>
        <w:top w:val="none" w:sz="0" w:space="0" w:color="auto"/>
        <w:left w:val="none" w:sz="0" w:space="0" w:color="auto"/>
        <w:bottom w:val="none" w:sz="0" w:space="0" w:color="auto"/>
        <w:right w:val="none" w:sz="0" w:space="0" w:color="auto"/>
      </w:divBdr>
    </w:div>
    <w:div w:id="462650820">
      <w:bodyDiv w:val="1"/>
      <w:marLeft w:val="0"/>
      <w:marRight w:val="0"/>
      <w:marTop w:val="0"/>
      <w:marBottom w:val="0"/>
      <w:divBdr>
        <w:top w:val="none" w:sz="0" w:space="0" w:color="auto"/>
        <w:left w:val="none" w:sz="0" w:space="0" w:color="auto"/>
        <w:bottom w:val="none" w:sz="0" w:space="0" w:color="auto"/>
        <w:right w:val="none" w:sz="0" w:space="0" w:color="auto"/>
      </w:divBdr>
    </w:div>
    <w:div w:id="487747669">
      <w:bodyDiv w:val="1"/>
      <w:marLeft w:val="0"/>
      <w:marRight w:val="0"/>
      <w:marTop w:val="0"/>
      <w:marBottom w:val="0"/>
      <w:divBdr>
        <w:top w:val="none" w:sz="0" w:space="0" w:color="auto"/>
        <w:left w:val="none" w:sz="0" w:space="0" w:color="auto"/>
        <w:bottom w:val="none" w:sz="0" w:space="0" w:color="auto"/>
        <w:right w:val="none" w:sz="0" w:space="0" w:color="auto"/>
      </w:divBdr>
    </w:div>
    <w:div w:id="515847584">
      <w:bodyDiv w:val="1"/>
      <w:marLeft w:val="0"/>
      <w:marRight w:val="0"/>
      <w:marTop w:val="0"/>
      <w:marBottom w:val="0"/>
      <w:divBdr>
        <w:top w:val="none" w:sz="0" w:space="0" w:color="auto"/>
        <w:left w:val="none" w:sz="0" w:space="0" w:color="auto"/>
        <w:bottom w:val="none" w:sz="0" w:space="0" w:color="auto"/>
        <w:right w:val="none" w:sz="0" w:space="0" w:color="auto"/>
      </w:divBdr>
      <w:divsChild>
        <w:div w:id="879049168">
          <w:marLeft w:val="360"/>
          <w:marRight w:val="0"/>
          <w:marTop w:val="0"/>
          <w:marBottom w:val="240"/>
          <w:divBdr>
            <w:top w:val="none" w:sz="0" w:space="0" w:color="auto"/>
            <w:left w:val="none" w:sz="0" w:space="0" w:color="auto"/>
            <w:bottom w:val="none" w:sz="0" w:space="0" w:color="auto"/>
            <w:right w:val="none" w:sz="0" w:space="0" w:color="auto"/>
          </w:divBdr>
        </w:div>
        <w:div w:id="1321546599">
          <w:marLeft w:val="360"/>
          <w:marRight w:val="0"/>
          <w:marTop w:val="0"/>
          <w:marBottom w:val="240"/>
          <w:divBdr>
            <w:top w:val="none" w:sz="0" w:space="0" w:color="auto"/>
            <w:left w:val="none" w:sz="0" w:space="0" w:color="auto"/>
            <w:bottom w:val="none" w:sz="0" w:space="0" w:color="auto"/>
            <w:right w:val="none" w:sz="0" w:space="0" w:color="auto"/>
          </w:divBdr>
        </w:div>
      </w:divsChild>
    </w:div>
    <w:div w:id="549458075">
      <w:bodyDiv w:val="1"/>
      <w:marLeft w:val="0"/>
      <w:marRight w:val="0"/>
      <w:marTop w:val="0"/>
      <w:marBottom w:val="0"/>
      <w:divBdr>
        <w:top w:val="none" w:sz="0" w:space="0" w:color="auto"/>
        <w:left w:val="none" w:sz="0" w:space="0" w:color="auto"/>
        <w:bottom w:val="none" w:sz="0" w:space="0" w:color="auto"/>
        <w:right w:val="none" w:sz="0" w:space="0" w:color="auto"/>
      </w:divBdr>
    </w:div>
    <w:div w:id="560168206">
      <w:bodyDiv w:val="1"/>
      <w:marLeft w:val="0"/>
      <w:marRight w:val="0"/>
      <w:marTop w:val="0"/>
      <w:marBottom w:val="0"/>
      <w:divBdr>
        <w:top w:val="none" w:sz="0" w:space="0" w:color="auto"/>
        <w:left w:val="none" w:sz="0" w:space="0" w:color="auto"/>
        <w:bottom w:val="none" w:sz="0" w:space="0" w:color="auto"/>
        <w:right w:val="none" w:sz="0" w:space="0" w:color="auto"/>
      </w:divBdr>
    </w:div>
    <w:div w:id="561524598">
      <w:bodyDiv w:val="1"/>
      <w:marLeft w:val="0"/>
      <w:marRight w:val="0"/>
      <w:marTop w:val="0"/>
      <w:marBottom w:val="0"/>
      <w:divBdr>
        <w:top w:val="none" w:sz="0" w:space="0" w:color="auto"/>
        <w:left w:val="none" w:sz="0" w:space="0" w:color="auto"/>
        <w:bottom w:val="none" w:sz="0" w:space="0" w:color="auto"/>
        <w:right w:val="none" w:sz="0" w:space="0" w:color="auto"/>
      </w:divBdr>
    </w:div>
    <w:div w:id="575633627">
      <w:bodyDiv w:val="1"/>
      <w:marLeft w:val="0"/>
      <w:marRight w:val="0"/>
      <w:marTop w:val="0"/>
      <w:marBottom w:val="0"/>
      <w:divBdr>
        <w:top w:val="none" w:sz="0" w:space="0" w:color="auto"/>
        <w:left w:val="none" w:sz="0" w:space="0" w:color="auto"/>
        <w:bottom w:val="none" w:sz="0" w:space="0" w:color="auto"/>
        <w:right w:val="none" w:sz="0" w:space="0" w:color="auto"/>
      </w:divBdr>
    </w:div>
    <w:div w:id="583494736">
      <w:bodyDiv w:val="1"/>
      <w:marLeft w:val="0"/>
      <w:marRight w:val="0"/>
      <w:marTop w:val="0"/>
      <w:marBottom w:val="0"/>
      <w:divBdr>
        <w:top w:val="none" w:sz="0" w:space="0" w:color="auto"/>
        <w:left w:val="none" w:sz="0" w:space="0" w:color="auto"/>
        <w:bottom w:val="none" w:sz="0" w:space="0" w:color="auto"/>
        <w:right w:val="none" w:sz="0" w:space="0" w:color="auto"/>
      </w:divBdr>
      <w:divsChild>
        <w:div w:id="991324709">
          <w:marLeft w:val="547"/>
          <w:marRight w:val="0"/>
          <w:marTop w:val="106"/>
          <w:marBottom w:val="0"/>
          <w:divBdr>
            <w:top w:val="none" w:sz="0" w:space="0" w:color="auto"/>
            <w:left w:val="none" w:sz="0" w:space="0" w:color="auto"/>
            <w:bottom w:val="none" w:sz="0" w:space="0" w:color="auto"/>
            <w:right w:val="none" w:sz="0" w:space="0" w:color="auto"/>
          </w:divBdr>
        </w:div>
        <w:div w:id="986937421">
          <w:marLeft w:val="1008"/>
          <w:marRight w:val="0"/>
          <w:marTop w:val="96"/>
          <w:marBottom w:val="0"/>
          <w:divBdr>
            <w:top w:val="none" w:sz="0" w:space="0" w:color="auto"/>
            <w:left w:val="none" w:sz="0" w:space="0" w:color="auto"/>
            <w:bottom w:val="none" w:sz="0" w:space="0" w:color="auto"/>
            <w:right w:val="none" w:sz="0" w:space="0" w:color="auto"/>
          </w:divBdr>
        </w:div>
        <w:div w:id="1720933830">
          <w:marLeft w:val="1008"/>
          <w:marRight w:val="0"/>
          <w:marTop w:val="96"/>
          <w:marBottom w:val="0"/>
          <w:divBdr>
            <w:top w:val="none" w:sz="0" w:space="0" w:color="auto"/>
            <w:left w:val="none" w:sz="0" w:space="0" w:color="auto"/>
            <w:bottom w:val="none" w:sz="0" w:space="0" w:color="auto"/>
            <w:right w:val="none" w:sz="0" w:space="0" w:color="auto"/>
          </w:divBdr>
        </w:div>
        <w:div w:id="1989550560">
          <w:marLeft w:val="1008"/>
          <w:marRight w:val="0"/>
          <w:marTop w:val="96"/>
          <w:marBottom w:val="0"/>
          <w:divBdr>
            <w:top w:val="none" w:sz="0" w:space="0" w:color="auto"/>
            <w:left w:val="none" w:sz="0" w:space="0" w:color="auto"/>
            <w:bottom w:val="none" w:sz="0" w:space="0" w:color="auto"/>
            <w:right w:val="none" w:sz="0" w:space="0" w:color="auto"/>
          </w:divBdr>
        </w:div>
        <w:div w:id="1918980498">
          <w:marLeft w:val="1008"/>
          <w:marRight w:val="0"/>
          <w:marTop w:val="96"/>
          <w:marBottom w:val="0"/>
          <w:divBdr>
            <w:top w:val="none" w:sz="0" w:space="0" w:color="auto"/>
            <w:left w:val="none" w:sz="0" w:space="0" w:color="auto"/>
            <w:bottom w:val="none" w:sz="0" w:space="0" w:color="auto"/>
            <w:right w:val="none" w:sz="0" w:space="0" w:color="auto"/>
          </w:divBdr>
        </w:div>
        <w:div w:id="1590388529">
          <w:marLeft w:val="1008"/>
          <w:marRight w:val="0"/>
          <w:marTop w:val="96"/>
          <w:marBottom w:val="0"/>
          <w:divBdr>
            <w:top w:val="none" w:sz="0" w:space="0" w:color="auto"/>
            <w:left w:val="none" w:sz="0" w:space="0" w:color="auto"/>
            <w:bottom w:val="none" w:sz="0" w:space="0" w:color="auto"/>
            <w:right w:val="none" w:sz="0" w:space="0" w:color="auto"/>
          </w:divBdr>
        </w:div>
        <w:div w:id="1488286017">
          <w:marLeft w:val="1008"/>
          <w:marRight w:val="0"/>
          <w:marTop w:val="96"/>
          <w:marBottom w:val="0"/>
          <w:divBdr>
            <w:top w:val="none" w:sz="0" w:space="0" w:color="auto"/>
            <w:left w:val="none" w:sz="0" w:space="0" w:color="auto"/>
            <w:bottom w:val="none" w:sz="0" w:space="0" w:color="auto"/>
            <w:right w:val="none" w:sz="0" w:space="0" w:color="auto"/>
          </w:divBdr>
        </w:div>
        <w:div w:id="203563995">
          <w:marLeft w:val="547"/>
          <w:marRight w:val="0"/>
          <w:marTop w:val="106"/>
          <w:marBottom w:val="0"/>
          <w:divBdr>
            <w:top w:val="none" w:sz="0" w:space="0" w:color="auto"/>
            <w:left w:val="none" w:sz="0" w:space="0" w:color="auto"/>
            <w:bottom w:val="none" w:sz="0" w:space="0" w:color="auto"/>
            <w:right w:val="none" w:sz="0" w:space="0" w:color="auto"/>
          </w:divBdr>
        </w:div>
      </w:divsChild>
    </w:div>
    <w:div w:id="663318892">
      <w:bodyDiv w:val="1"/>
      <w:marLeft w:val="0"/>
      <w:marRight w:val="0"/>
      <w:marTop w:val="0"/>
      <w:marBottom w:val="0"/>
      <w:divBdr>
        <w:top w:val="none" w:sz="0" w:space="0" w:color="auto"/>
        <w:left w:val="none" w:sz="0" w:space="0" w:color="auto"/>
        <w:bottom w:val="none" w:sz="0" w:space="0" w:color="auto"/>
        <w:right w:val="none" w:sz="0" w:space="0" w:color="auto"/>
      </w:divBdr>
    </w:div>
    <w:div w:id="684552517">
      <w:bodyDiv w:val="1"/>
      <w:marLeft w:val="0"/>
      <w:marRight w:val="0"/>
      <w:marTop w:val="0"/>
      <w:marBottom w:val="0"/>
      <w:divBdr>
        <w:top w:val="none" w:sz="0" w:space="0" w:color="auto"/>
        <w:left w:val="none" w:sz="0" w:space="0" w:color="auto"/>
        <w:bottom w:val="none" w:sz="0" w:space="0" w:color="auto"/>
        <w:right w:val="none" w:sz="0" w:space="0" w:color="auto"/>
      </w:divBdr>
    </w:div>
    <w:div w:id="702822864">
      <w:bodyDiv w:val="1"/>
      <w:marLeft w:val="0"/>
      <w:marRight w:val="0"/>
      <w:marTop w:val="0"/>
      <w:marBottom w:val="0"/>
      <w:divBdr>
        <w:top w:val="none" w:sz="0" w:space="0" w:color="auto"/>
        <w:left w:val="none" w:sz="0" w:space="0" w:color="auto"/>
        <w:bottom w:val="none" w:sz="0" w:space="0" w:color="auto"/>
        <w:right w:val="none" w:sz="0" w:space="0" w:color="auto"/>
      </w:divBdr>
    </w:div>
    <w:div w:id="706412712">
      <w:marLeft w:val="0"/>
      <w:marRight w:val="0"/>
      <w:marTop w:val="0"/>
      <w:marBottom w:val="0"/>
      <w:divBdr>
        <w:top w:val="none" w:sz="0" w:space="0" w:color="auto"/>
        <w:left w:val="none" w:sz="0" w:space="0" w:color="auto"/>
        <w:bottom w:val="none" w:sz="0" w:space="0" w:color="auto"/>
        <w:right w:val="none" w:sz="0" w:space="0" w:color="auto"/>
      </w:divBdr>
      <w:divsChild>
        <w:div w:id="924538208">
          <w:marLeft w:val="0"/>
          <w:marRight w:val="0"/>
          <w:marTop w:val="0"/>
          <w:marBottom w:val="0"/>
          <w:divBdr>
            <w:top w:val="none" w:sz="0" w:space="0" w:color="auto"/>
            <w:left w:val="none" w:sz="0" w:space="0" w:color="auto"/>
            <w:bottom w:val="none" w:sz="0" w:space="0" w:color="auto"/>
            <w:right w:val="none" w:sz="0" w:space="0" w:color="auto"/>
          </w:divBdr>
          <w:divsChild>
            <w:div w:id="495078153">
              <w:marLeft w:val="0"/>
              <w:marRight w:val="0"/>
              <w:marTop w:val="0"/>
              <w:marBottom w:val="0"/>
              <w:divBdr>
                <w:top w:val="none" w:sz="0" w:space="0" w:color="auto"/>
                <w:left w:val="none" w:sz="0" w:space="0" w:color="auto"/>
                <w:bottom w:val="none" w:sz="0" w:space="0" w:color="auto"/>
                <w:right w:val="none" w:sz="0" w:space="0" w:color="auto"/>
              </w:divBdr>
            </w:div>
            <w:div w:id="2072343290">
              <w:marLeft w:val="0"/>
              <w:marRight w:val="0"/>
              <w:marTop w:val="0"/>
              <w:marBottom w:val="0"/>
              <w:divBdr>
                <w:top w:val="none" w:sz="0" w:space="0" w:color="auto"/>
                <w:left w:val="none" w:sz="0" w:space="0" w:color="auto"/>
                <w:bottom w:val="none" w:sz="0" w:space="0" w:color="auto"/>
                <w:right w:val="none" w:sz="0" w:space="0" w:color="auto"/>
              </w:divBdr>
              <w:divsChild>
                <w:div w:id="353384563">
                  <w:marLeft w:val="0"/>
                  <w:marRight w:val="0"/>
                  <w:marTop w:val="0"/>
                  <w:marBottom w:val="0"/>
                  <w:divBdr>
                    <w:top w:val="none" w:sz="0" w:space="0" w:color="auto"/>
                    <w:left w:val="none" w:sz="0" w:space="0" w:color="auto"/>
                    <w:bottom w:val="none" w:sz="0" w:space="0" w:color="auto"/>
                    <w:right w:val="none" w:sz="0" w:space="0" w:color="auto"/>
                  </w:divBdr>
                </w:div>
                <w:div w:id="461189419">
                  <w:marLeft w:val="0"/>
                  <w:marRight w:val="0"/>
                  <w:marTop w:val="0"/>
                  <w:marBottom w:val="0"/>
                  <w:divBdr>
                    <w:top w:val="none" w:sz="0" w:space="0" w:color="auto"/>
                    <w:left w:val="none" w:sz="0" w:space="0" w:color="auto"/>
                    <w:bottom w:val="none" w:sz="0" w:space="0" w:color="auto"/>
                    <w:right w:val="none" w:sz="0" w:space="0" w:color="auto"/>
                  </w:divBdr>
                </w:div>
                <w:div w:id="541283592">
                  <w:marLeft w:val="0"/>
                  <w:marRight w:val="0"/>
                  <w:marTop w:val="0"/>
                  <w:marBottom w:val="0"/>
                  <w:divBdr>
                    <w:top w:val="none" w:sz="0" w:space="0" w:color="auto"/>
                    <w:left w:val="none" w:sz="0" w:space="0" w:color="auto"/>
                    <w:bottom w:val="none" w:sz="0" w:space="0" w:color="auto"/>
                    <w:right w:val="none" w:sz="0" w:space="0" w:color="auto"/>
                  </w:divBdr>
                </w:div>
                <w:div w:id="853350189">
                  <w:marLeft w:val="0"/>
                  <w:marRight w:val="0"/>
                  <w:marTop w:val="0"/>
                  <w:marBottom w:val="0"/>
                  <w:divBdr>
                    <w:top w:val="none" w:sz="0" w:space="0" w:color="auto"/>
                    <w:left w:val="none" w:sz="0" w:space="0" w:color="auto"/>
                    <w:bottom w:val="none" w:sz="0" w:space="0" w:color="auto"/>
                    <w:right w:val="none" w:sz="0" w:space="0" w:color="auto"/>
                  </w:divBdr>
                </w:div>
                <w:div w:id="1161117176">
                  <w:marLeft w:val="0"/>
                  <w:marRight w:val="0"/>
                  <w:marTop w:val="0"/>
                  <w:marBottom w:val="0"/>
                  <w:divBdr>
                    <w:top w:val="none" w:sz="0" w:space="0" w:color="auto"/>
                    <w:left w:val="none" w:sz="0" w:space="0" w:color="auto"/>
                    <w:bottom w:val="none" w:sz="0" w:space="0" w:color="auto"/>
                    <w:right w:val="none" w:sz="0" w:space="0" w:color="auto"/>
                  </w:divBdr>
                </w:div>
                <w:div w:id="1347906873">
                  <w:marLeft w:val="0"/>
                  <w:marRight w:val="0"/>
                  <w:marTop w:val="0"/>
                  <w:marBottom w:val="0"/>
                  <w:divBdr>
                    <w:top w:val="none" w:sz="0" w:space="0" w:color="auto"/>
                    <w:left w:val="none" w:sz="0" w:space="0" w:color="auto"/>
                    <w:bottom w:val="none" w:sz="0" w:space="0" w:color="auto"/>
                    <w:right w:val="none" w:sz="0" w:space="0" w:color="auto"/>
                  </w:divBdr>
                </w:div>
                <w:div w:id="1529832725">
                  <w:marLeft w:val="0"/>
                  <w:marRight w:val="0"/>
                  <w:marTop w:val="0"/>
                  <w:marBottom w:val="0"/>
                  <w:divBdr>
                    <w:top w:val="none" w:sz="0" w:space="0" w:color="auto"/>
                    <w:left w:val="none" w:sz="0" w:space="0" w:color="auto"/>
                    <w:bottom w:val="none" w:sz="0" w:space="0" w:color="auto"/>
                    <w:right w:val="none" w:sz="0" w:space="0" w:color="auto"/>
                  </w:divBdr>
                </w:div>
                <w:div w:id="1675451411">
                  <w:marLeft w:val="0"/>
                  <w:marRight w:val="0"/>
                  <w:marTop w:val="0"/>
                  <w:marBottom w:val="0"/>
                  <w:divBdr>
                    <w:top w:val="none" w:sz="0" w:space="0" w:color="auto"/>
                    <w:left w:val="none" w:sz="0" w:space="0" w:color="auto"/>
                    <w:bottom w:val="none" w:sz="0" w:space="0" w:color="auto"/>
                    <w:right w:val="none" w:sz="0" w:space="0" w:color="auto"/>
                  </w:divBdr>
                  <w:divsChild>
                    <w:div w:id="90204026">
                      <w:marLeft w:val="0"/>
                      <w:marRight w:val="0"/>
                      <w:marTop w:val="0"/>
                      <w:marBottom w:val="0"/>
                      <w:divBdr>
                        <w:top w:val="none" w:sz="0" w:space="0" w:color="auto"/>
                        <w:left w:val="none" w:sz="0" w:space="0" w:color="auto"/>
                        <w:bottom w:val="none" w:sz="0" w:space="0" w:color="auto"/>
                        <w:right w:val="none" w:sz="0" w:space="0" w:color="auto"/>
                      </w:divBdr>
                    </w:div>
                    <w:div w:id="1588419480">
                      <w:marLeft w:val="0"/>
                      <w:marRight w:val="0"/>
                      <w:marTop w:val="0"/>
                      <w:marBottom w:val="0"/>
                      <w:divBdr>
                        <w:top w:val="none" w:sz="0" w:space="0" w:color="auto"/>
                        <w:left w:val="none" w:sz="0" w:space="0" w:color="auto"/>
                        <w:bottom w:val="none" w:sz="0" w:space="0" w:color="auto"/>
                        <w:right w:val="none" w:sz="0" w:space="0" w:color="auto"/>
                      </w:divBdr>
                    </w:div>
                    <w:div w:id="2076732069">
                      <w:marLeft w:val="0"/>
                      <w:marRight w:val="0"/>
                      <w:marTop w:val="0"/>
                      <w:marBottom w:val="0"/>
                      <w:divBdr>
                        <w:top w:val="none" w:sz="0" w:space="0" w:color="auto"/>
                        <w:left w:val="none" w:sz="0" w:space="0" w:color="auto"/>
                        <w:bottom w:val="none" w:sz="0" w:space="0" w:color="auto"/>
                        <w:right w:val="none" w:sz="0" w:space="0" w:color="auto"/>
                      </w:divBdr>
                    </w:div>
                  </w:divsChild>
                </w:div>
                <w:div w:id="1927614421">
                  <w:marLeft w:val="0"/>
                  <w:marRight w:val="0"/>
                  <w:marTop w:val="0"/>
                  <w:marBottom w:val="0"/>
                  <w:divBdr>
                    <w:top w:val="none" w:sz="0" w:space="0" w:color="auto"/>
                    <w:left w:val="none" w:sz="0" w:space="0" w:color="auto"/>
                    <w:bottom w:val="none" w:sz="0" w:space="0" w:color="auto"/>
                    <w:right w:val="none" w:sz="0" w:space="0" w:color="auto"/>
                  </w:divBdr>
                </w:div>
                <w:div w:id="2124029863">
                  <w:marLeft w:val="120"/>
                  <w:marRight w:val="0"/>
                  <w:marTop w:val="30"/>
                  <w:marBottom w:val="0"/>
                  <w:divBdr>
                    <w:top w:val="none" w:sz="0" w:space="0" w:color="auto"/>
                    <w:left w:val="none" w:sz="0" w:space="0" w:color="auto"/>
                    <w:bottom w:val="none" w:sz="0" w:space="0" w:color="auto"/>
                    <w:right w:val="none" w:sz="0" w:space="0" w:color="auto"/>
                  </w:divBdr>
                </w:div>
              </w:divsChild>
            </w:div>
          </w:divsChild>
        </w:div>
        <w:div w:id="1547914520">
          <w:marLeft w:val="0"/>
          <w:marRight w:val="0"/>
          <w:marTop w:val="0"/>
          <w:marBottom w:val="0"/>
          <w:divBdr>
            <w:top w:val="none" w:sz="0" w:space="0" w:color="auto"/>
            <w:left w:val="none" w:sz="0" w:space="0" w:color="auto"/>
            <w:bottom w:val="none" w:sz="0" w:space="0" w:color="auto"/>
            <w:right w:val="none" w:sz="0" w:space="0" w:color="auto"/>
          </w:divBdr>
        </w:div>
      </w:divsChild>
    </w:div>
    <w:div w:id="707534422">
      <w:bodyDiv w:val="1"/>
      <w:marLeft w:val="0"/>
      <w:marRight w:val="0"/>
      <w:marTop w:val="0"/>
      <w:marBottom w:val="0"/>
      <w:divBdr>
        <w:top w:val="none" w:sz="0" w:space="0" w:color="auto"/>
        <w:left w:val="none" w:sz="0" w:space="0" w:color="auto"/>
        <w:bottom w:val="none" w:sz="0" w:space="0" w:color="auto"/>
        <w:right w:val="none" w:sz="0" w:space="0" w:color="auto"/>
      </w:divBdr>
      <w:divsChild>
        <w:div w:id="440536451">
          <w:marLeft w:val="547"/>
          <w:marRight w:val="0"/>
          <w:marTop w:val="115"/>
          <w:marBottom w:val="0"/>
          <w:divBdr>
            <w:top w:val="none" w:sz="0" w:space="0" w:color="auto"/>
            <w:left w:val="none" w:sz="0" w:space="0" w:color="auto"/>
            <w:bottom w:val="none" w:sz="0" w:space="0" w:color="auto"/>
            <w:right w:val="none" w:sz="0" w:space="0" w:color="auto"/>
          </w:divBdr>
        </w:div>
        <w:div w:id="1643850223">
          <w:marLeft w:val="547"/>
          <w:marRight w:val="0"/>
          <w:marTop w:val="115"/>
          <w:marBottom w:val="0"/>
          <w:divBdr>
            <w:top w:val="none" w:sz="0" w:space="0" w:color="auto"/>
            <w:left w:val="none" w:sz="0" w:space="0" w:color="auto"/>
            <w:bottom w:val="none" w:sz="0" w:space="0" w:color="auto"/>
            <w:right w:val="none" w:sz="0" w:space="0" w:color="auto"/>
          </w:divBdr>
        </w:div>
        <w:div w:id="1252550004">
          <w:marLeft w:val="547"/>
          <w:marRight w:val="0"/>
          <w:marTop w:val="115"/>
          <w:marBottom w:val="0"/>
          <w:divBdr>
            <w:top w:val="none" w:sz="0" w:space="0" w:color="auto"/>
            <w:left w:val="none" w:sz="0" w:space="0" w:color="auto"/>
            <w:bottom w:val="none" w:sz="0" w:space="0" w:color="auto"/>
            <w:right w:val="none" w:sz="0" w:space="0" w:color="auto"/>
          </w:divBdr>
        </w:div>
        <w:div w:id="1143734954">
          <w:marLeft w:val="547"/>
          <w:marRight w:val="0"/>
          <w:marTop w:val="115"/>
          <w:marBottom w:val="0"/>
          <w:divBdr>
            <w:top w:val="none" w:sz="0" w:space="0" w:color="auto"/>
            <w:left w:val="none" w:sz="0" w:space="0" w:color="auto"/>
            <w:bottom w:val="none" w:sz="0" w:space="0" w:color="auto"/>
            <w:right w:val="none" w:sz="0" w:space="0" w:color="auto"/>
          </w:divBdr>
        </w:div>
        <w:div w:id="1976834827">
          <w:marLeft w:val="547"/>
          <w:marRight w:val="0"/>
          <w:marTop w:val="115"/>
          <w:marBottom w:val="0"/>
          <w:divBdr>
            <w:top w:val="none" w:sz="0" w:space="0" w:color="auto"/>
            <w:left w:val="none" w:sz="0" w:space="0" w:color="auto"/>
            <w:bottom w:val="none" w:sz="0" w:space="0" w:color="auto"/>
            <w:right w:val="none" w:sz="0" w:space="0" w:color="auto"/>
          </w:divBdr>
        </w:div>
        <w:div w:id="915284079">
          <w:marLeft w:val="547"/>
          <w:marRight w:val="0"/>
          <w:marTop w:val="115"/>
          <w:marBottom w:val="0"/>
          <w:divBdr>
            <w:top w:val="none" w:sz="0" w:space="0" w:color="auto"/>
            <w:left w:val="none" w:sz="0" w:space="0" w:color="auto"/>
            <w:bottom w:val="none" w:sz="0" w:space="0" w:color="auto"/>
            <w:right w:val="none" w:sz="0" w:space="0" w:color="auto"/>
          </w:divBdr>
        </w:div>
        <w:div w:id="915162421">
          <w:marLeft w:val="547"/>
          <w:marRight w:val="0"/>
          <w:marTop w:val="115"/>
          <w:marBottom w:val="0"/>
          <w:divBdr>
            <w:top w:val="none" w:sz="0" w:space="0" w:color="auto"/>
            <w:left w:val="none" w:sz="0" w:space="0" w:color="auto"/>
            <w:bottom w:val="none" w:sz="0" w:space="0" w:color="auto"/>
            <w:right w:val="none" w:sz="0" w:space="0" w:color="auto"/>
          </w:divBdr>
        </w:div>
      </w:divsChild>
    </w:div>
    <w:div w:id="720983875">
      <w:bodyDiv w:val="1"/>
      <w:marLeft w:val="0"/>
      <w:marRight w:val="0"/>
      <w:marTop w:val="0"/>
      <w:marBottom w:val="0"/>
      <w:divBdr>
        <w:top w:val="none" w:sz="0" w:space="0" w:color="auto"/>
        <w:left w:val="none" w:sz="0" w:space="0" w:color="auto"/>
        <w:bottom w:val="none" w:sz="0" w:space="0" w:color="auto"/>
        <w:right w:val="none" w:sz="0" w:space="0" w:color="auto"/>
      </w:divBdr>
    </w:div>
    <w:div w:id="727144126">
      <w:bodyDiv w:val="1"/>
      <w:marLeft w:val="0"/>
      <w:marRight w:val="0"/>
      <w:marTop w:val="0"/>
      <w:marBottom w:val="0"/>
      <w:divBdr>
        <w:top w:val="none" w:sz="0" w:space="0" w:color="auto"/>
        <w:left w:val="none" w:sz="0" w:space="0" w:color="auto"/>
        <w:bottom w:val="none" w:sz="0" w:space="0" w:color="auto"/>
        <w:right w:val="none" w:sz="0" w:space="0" w:color="auto"/>
      </w:divBdr>
    </w:div>
    <w:div w:id="728383293">
      <w:bodyDiv w:val="1"/>
      <w:marLeft w:val="0"/>
      <w:marRight w:val="0"/>
      <w:marTop w:val="0"/>
      <w:marBottom w:val="0"/>
      <w:divBdr>
        <w:top w:val="none" w:sz="0" w:space="0" w:color="auto"/>
        <w:left w:val="none" w:sz="0" w:space="0" w:color="auto"/>
        <w:bottom w:val="none" w:sz="0" w:space="0" w:color="auto"/>
        <w:right w:val="none" w:sz="0" w:space="0" w:color="auto"/>
      </w:divBdr>
      <w:divsChild>
        <w:div w:id="1377391309">
          <w:marLeft w:val="547"/>
          <w:marRight w:val="0"/>
          <w:marTop w:val="115"/>
          <w:marBottom w:val="0"/>
          <w:divBdr>
            <w:top w:val="none" w:sz="0" w:space="0" w:color="auto"/>
            <w:left w:val="none" w:sz="0" w:space="0" w:color="auto"/>
            <w:bottom w:val="none" w:sz="0" w:space="0" w:color="auto"/>
            <w:right w:val="none" w:sz="0" w:space="0" w:color="auto"/>
          </w:divBdr>
        </w:div>
        <w:div w:id="1963416123">
          <w:marLeft w:val="547"/>
          <w:marRight w:val="0"/>
          <w:marTop w:val="115"/>
          <w:marBottom w:val="0"/>
          <w:divBdr>
            <w:top w:val="none" w:sz="0" w:space="0" w:color="auto"/>
            <w:left w:val="none" w:sz="0" w:space="0" w:color="auto"/>
            <w:bottom w:val="none" w:sz="0" w:space="0" w:color="auto"/>
            <w:right w:val="none" w:sz="0" w:space="0" w:color="auto"/>
          </w:divBdr>
        </w:div>
        <w:div w:id="1218396690">
          <w:marLeft w:val="547"/>
          <w:marRight w:val="0"/>
          <w:marTop w:val="115"/>
          <w:marBottom w:val="0"/>
          <w:divBdr>
            <w:top w:val="none" w:sz="0" w:space="0" w:color="auto"/>
            <w:left w:val="none" w:sz="0" w:space="0" w:color="auto"/>
            <w:bottom w:val="none" w:sz="0" w:space="0" w:color="auto"/>
            <w:right w:val="none" w:sz="0" w:space="0" w:color="auto"/>
          </w:divBdr>
        </w:div>
        <w:div w:id="1800372114">
          <w:marLeft w:val="547"/>
          <w:marRight w:val="0"/>
          <w:marTop w:val="115"/>
          <w:marBottom w:val="0"/>
          <w:divBdr>
            <w:top w:val="none" w:sz="0" w:space="0" w:color="auto"/>
            <w:left w:val="none" w:sz="0" w:space="0" w:color="auto"/>
            <w:bottom w:val="none" w:sz="0" w:space="0" w:color="auto"/>
            <w:right w:val="none" w:sz="0" w:space="0" w:color="auto"/>
          </w:divBdr>
        </w:div>
      </w:divsChild>
    </w:div>
    <w:div w:id="751119167">
      <w:bodyDiv w:val="1"/>
      <w:marLeft w:val="0"/>
      <w:marRight w:val="0"/>
      <w:marTop w:val="0"/>
      <w:marBottom w:val="0"/>
      <w:divBdr>
        <w:top w:val="none" w:sz="0" w:space="0" w:color="auto"/>
        <w:left w:val="none" w:sz="0" w:space="0" w:color="auto"/>
        <w:bottom w:val="none" w:sz="0" w:space="0" w:color="auto"/>
        <w:right w:val="none" w:sz="0" w:space="0" w:color="auto"/>
      </w:divBdr>
    </w:div>
    <w:div w:id="799080876">
      <w:bodyDiv w:val="1"/>
      <w:marLeft w:val="0"/>
      <w:marRight w:val="0"/>
      <w:marTop w:val="0"/>
      <w:marBottom w:val="0"/>
      <w:divBdr>
        <w:top w:val="none" w:sz="0" w:space="0" w:color="auto"/>
        <w:left w:val="none" w:sz="0" w:space="0" w:color="auto"/>
        <w:bottom w:val="none" w:sz="0" w:space="0" w:color="auto"/>
        <w:right w:val="none" w:sz="0" w:space="0" w:color="auto"/>
      </w:divBdr>
    </w:div>
    <w:div w:id="801389971">
      <w:bodyDiv w:val="1"/>
      <w:marLeft w:val="0"/>
      <w:marRight w:val="0"/>
      <w:marTop w:val="0"/>
      <w:marBottom w:val="0"/>
      <w:divBdr>
        <w:top w:val="none" w:sz="0" w:space="0" w:color="auto"/>
        <w:left w:val="none" w:sz="0" w:space="0" w:color="auto"/>
        <w:bottom w:val="none" w:sz="0" w:space="0" w:color="auto"/>
        <w:right w:val="none" w:sz="0" w:space="0" w:color="auto"/>
      </w:divBdr>
    </w:div>
    <w:div w:id="820315916">
      <w:bodyDiv w:val="1"/>
      <w:marLeft w:val="0"/>
      <w:marRight w:val="0"/>
      <w:marTop w:val="0"/>
      <w:marBottom w:val="0"/>
      <w:divBdr>
        <w:top w:val="none" w:sz="0" w:space="0" w:color="auto"/>
        <w:left w:val="none" w:sz="0" w:space="0" w:color="auto"/>
        <w:bottom w:val="none" w:sz="0" w:space="0" w:color="auto"/>
        <w:right w:val="none" w:sz="0" w:space="0" w:color="auto"/>
      </w:divBdr>
    </w:div>
    <w:div w:id="851410590">
      <w:bodyDiv w:val="1"/>
      <w:marLeft w:val="0"/>
      <w:marRight w:val="0"/>
      <w:marTop w:val="0"/>
      <w:marBottom w:val="0"/>
      <w:divBdr>
        <w:top w:val="none" w:sz="0" w:space="0" w:color="auto"/>
        <w:left w:val="none" w:sz="0" w:space="0" w:color="auto"/>
        <w:bottom w:val="none" w:sz="0" w:space="0" w:color="auto"/>
        <w:right w:val="none" w:sz="0" w:space="0" w:color="auto"/>
      </w:divBdr>
    </w:div>
    <w:div w:id="899751055">
      <w:bodyDiv w:val="1"/>
      <w:marLeft w:val="0"/>
      <w:marRight w:val="0"/>
      <w:marTop w:val="0"/>
      <w:marBottom w:val="0"/>
      <w:divBdr>
        <w:top w:val="none" w:sz="0" w:space="0" w:color="auto"/>
        <w:left w:val="none" w:sz="0" w:space="0" w:color="auto"/>
        <w:bottom w:val="none" w:sz="0" w:space="0" w:color="auto"/>
        <w:right w:val="none" w:sz="0" w:space="0" w:color="auto"/>
      </w:divBdr>
    </w:div>
    <w:div w:id="906112861">
      <w:bodyDiv w:val="1"/>
      <w:marLeft w:val="0"/>
      <w:marRight w:val="0"/>
      <w:marTop w:val="0"/>
      <w:marBottom w:val="0"/>
      <w:divBdr>
        <w:top w:val="none" w:sz="0" w:space="0" w:color="auto"/>
        <w:left w:val="none" w:sz="0" w:space="0" w:color="auto"/>
        <w:bottom w:val="none" w:sz="0" w:space="0" w:color="auto"/>
        <w:right w:val="none" w:sz="0" w:space="0" w:color="auto"/>
      </w:divBdr>
      <w:divsChild>
        <w:div w:id="1102728222">
          <w:marLeft w:val="0"/>
          <w:marRight w:val="0"/>
          <w:marTop w:val="0"/>
          <w:marBottom w:val="0"/>
          <w:divBdr>
            <w:top w:val="none" w:sz="0" w:space="0" w:color="auto"/>
            <w:left w:val="none" w:sz="0" w:space="0" w:color="auto"/>
            <w:bottom w:val="none" w:sz="0" w:space="0" w:color="auto"/>
            <w:right w:val="none" w:sz="0" w:space="0" w:color="auto"/>
          </w:divBdr>
          <w:divsChild>
            <w:div w:id="1561936969">
              <w:marLeft w:val="0"/>
              <w:marRight w:val="0"/>
              <w:marTop w:val="0"/>
              <w:marBottom w:val="0"/>
              <w:divBdr>
                <w:top w:val="none" w:sz="0" w:space="0" w:color="auto"/>
                <w:left w:val="none" w:sz="0" w:space="0" w:color="auto"/>
                <w:bottom w:val="none" w:sz="0" w:space="0" w:color="auto"/>
                <w:right w:val="none" w:sz="0" w:space="0" w:color="auto"/>
              </w:divBdr>
              <w:divsChild>
                <w:div w:id="2110539059">
                  <w:marLeft w:val="0"/>
                  <w:marRight w:val="0"/>
                  <w:marTop w:val="0"/>
                  <w:marBottom w:val="0"/>
                  <w:divBdr>
                    <w:top w:val="none" w:sz="0" w:space="0" w:color="auto"/>
                    <w:left w:val="none" w:sz="0" w:space="0" w:color="auto"/>
                    <w:bottom w:val="none" w:sz="0" w:space="0" w:color="auto"/>
                    <w:right w:val="none" w:sz="0" w:space="0" w:color="auto"/>
                  </w:divBdr>
                  <w:divsChild>
                    <w:div w:id="439112403">
                      <w:marLeft w:val="0"/>
                      <w:marRight w:val="0"/>
                      <w:marTop w:val="0"/>
                      <w:marBottom w:val="0"/>
                      <w:divBdr>
                        <w:top w:val="none" w:sz="0" w:space="0" w:color="auto"/>
                        <w:left w:val="none" w:sz="0" w:space="0" w:color="auto"/>
                        <w:bottom w:val="none" w:sz="0" w:space="0" w:color="auto"/>
                        <w:right w:val="none" w:sz="0" w:space="0" w:color="auto"/>
                      </w:divBdr>
                      <w:divsChild>
                        <w:div w:id="209584819">
                          <w:marLeft w:val="0"/>
                          <w:marRight w:val="0"/>
                          <w:marTop w:val="0"/>
                          <w:marBottom w:val="0"/>
                          <w:divBdr>
                            <w:top w:val="none" w:sz="0" w:space="0" w:color="auto"/>
                            <w:left w:val="none" w:sz="0" w:space="0" w:color="auto"/>
                            <w:bottom w:val="none" w:sz="0" w:space="0" w:color="auto"/>
                            <w:right w:val="none" w:sz="0" w:space="0" w:color="auto"/>
                          </w:divBdr>
                          <w:divsChild>
                            <w:div w:id="145056875">
                              <w:marLeft w:val="0"/>
                              <w:marRight w:val="0"/>
                              <w:marTop w:val="0"/>
                              <w:marBottom w:val="0"/>
                              <w:divBdr>
                                <w:top w:val="none" w:sz="0" w:space="0" w:color="auto"/>
                                <w:left w:val="none" w:sz="0" w:space="0" w:color="auto"/>
                                <w:bottom w:val="none" w:sz="0" w:space="0" w:color="auto"/>
                                <w:right w:val="none" w:sz="0" w:space="0" w:color="auto"/>
                              </w:divBdr>
                              <w:divsChild>
                                <w:div w:id="82189875">
                                  <w:marLeft w:val="0"/>
                                  <w:marRight w:val="0"/>
                                  <w:marTop w:val="0"/>
                                  <w:marBottom w:val="0"/>
                                  <w:divBdr>
                                    <w:top w:val="none" w:sz="0" w:space="0" w:color="auto"/>
                                    <w:left w:val="none" w:sz="0" w:space="0" w:color="auto"/>
                                    <w:bottom w:val="none" w:sz="0" w:space="0" w:color="auto"/>
                                    <w:right w:val="none" w:sz="0" w:space="0" w:color="auto"/>
                                  </w:divBdr>
                                  <w:divsChild>
                                    <w:div w:id="2011447347">
                                      <w:marLeft w:val="0"/>
                                      <w:marRight w:val="0"/>
                                      <w:marTop w:val="0"/>
                                      <w:marBottom w:val="0"/>
                                      <w:divBdr>
                                        <w:top w:val="none" w:sz="0" w:space="0" w:color="auto"/>
                                        <w:left w:val="none" w:sz="0" w:space="0" w:color="auto"/>
                                        <w:bottom w:val="none" w:sz="0" w:space="0" w:color="auto"/>
                                        <w:right w:val="none" w:sz="0" w:space="0" w:color="auto"/>
                                      </w:divBdr>
                                      <w:divsChild>
                                        <w:div w:id="2110003698">
                                          <w:marLeft w:val="0"/>
                                          <w:marRight w:val="0"/>
                                          <w:marTop w:val="0"/>
                                          <w:marBottom w:val="0"/>
                                          <w:divBdr>
                                            <w:top w:val="none" w:sz="0" w:space="0" w:color="auto"/>
                                            <w:left w:val="none" w:sz="0" w:space="0" w:color="auto"/>
                                            <w:bottom w:val="none" w:sz="0" w:space="0" w:color="auto"/>
                                            <w:right w:val="none" w:sz="0" w:space="0" w:color="auto"/>
                                          </w:divBdr>
                                          <w:divsChild>
                                            <w:div w:id="847984157">
                                              <w:marLeft w:val="0"/>
                                              <w:marRight w:val="0"/>
                                              <w:marTop w:val="0"/>
                                              <w:marBottom w:val="0"/>
                                              <w:divBdr>
                                                <w:top w:val="none" w:sz="0" w:space="0" w:color="auto"/>
                                                <w:left w:val="none" w:sz="0" w:space="0" w:color="auto"/>
                                                <w:bottom w:val="none" w:sz="0" w:space="0" w:color="auto"/>
                                                <w:right w:val="none" w:sz="0" w:space="0" w:color="auto"/>
                                              </w:divBdr>
                                              <w:divsChild>
                                                <w:div w:id="90707847">
                                                  <w:marLeft w:val="0"/>
                                                  <w:marRight w:val="0"/>
                                                  <w:marTop w:val="0"/>
                                                  <w:marBottom w:val="0"/>
                                                  <w:divBdr>
                                                    <w:top w:val="none" w:sz="0" w:space="0" w:color="auto"/>
                                                    <w:left w:val="none" w:sz="0" w:space="0" w:color="auto"/>
                                                    <w:bottom w:val="none" w:sz="0" w:space="0" w:color="auto"/>
                                                    <w:right w:val="none" w:sz="0" w:space="0" w:color="auto"/>
                                                  </w:divBdr>
                                                  <w:divsChild>
                                                    <w:div w:id="1772971302">
                                                      <w:marLeft w:val="0"/>
                                                      <w:marRight w:val="0"/>
                                                      <w:marTop w:val="0"/>
                                                      <w:marBottom w:val="0"/>
                                                      <w:divBdr>
                                                        <w:top w:val="none" w:sz="0" w:space="0" w:color="auto"/>
                                                        <w:left w:val="none" w:sz="0" w:space="0" w:color="auto"/>
                                                        <w:bottom w:val="none" w:sz="0" w:space="0" w:color="auto"/>
                                                        <w:right w:val="none" w:sz="0" w:space="0" w:color="auto"/>
                                                      </w:divBdr>
                                                      <w:divsChild>
                                                        <w:div w:id="10022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5022429">
      <w:bodyDiv w:val="1"/>
      <w:marLeft w:val="0"/>
      <w:marRight w:val="0"/>
      <w:marTop w:val="0"/>
      <w:marBottom w:val="0"/>
      <w:divBdr>
        <w:top w:val="none" w:sz="0" w:space="0" w:color="auto"/>
        <w:left w:val="none" w:sz="0" w:space="0" w:color="auto"/>
        <w:bottom w:val="none" w:sz="0" w:space="0" w:color="auto"/>
        <w:right w:val="none" w:sz="0" w:space="0" w:color="auto"/>
      </w:divBdr>
    </w:div>
    <w:div w:id="938678827">
      <w:bodyDiv w:val="1"/>
      <w:marLeft w:val="0"/>
      <w:marRight w:val="0"/>
      <w:marTop w:val="0"/>
      <w:marBottom w:val="0"/>
      <w:divBdr>
        <w:top w:val="none" w:sz="0" w:space="0" w:color="auto"/>
        <w:left w:val="none" w:sz="0" w:space="0" w:color="auto"/>
        <w:bottom w:val="none" w:sz="0" w:space="0" w:color="auto"/>
        <w:right w:val="none" w:sz="0" w:space="0" w:color="auto"/>
      </w:divBdr>
    </w:div>
    <w:div w:id="948315680">
      <w:bodyDiv w:val="1"/>
      <w:marLeft w:val="0"/>
      <w:marRight w:val="0"/>
      <w:marTop w:val="0"/>
      <w:marBottom w:val="0"/>
      <w:divBdr>
        <w:top w:val="none" w:sz="0" w:space="0" w:color="auto"/>
        <w:left w:val="none" w:sz="0" w:space="0" w:color="auto"/>
        <w:bottom w:val="none" w:sz="0" w:space="0" w:color="auto"/>
        <w:right w:val="none" w:sz="0" w:space="0" w:color="auto"/>
      </w:divBdr>
    </w:div>
    <w:div w:id="950747500">
      <w:bodyDiv w:val="1"/>
      <w:marLeft w:val="0"/>
      <w:marRight w:val="0"/>
      <w:marTop w:val="0"/>
      <w:marBottom w:val="0"/>
      <w:divBdr>
        <w:top w:val="none" w:sz="0" w:space="0" w:color="auto"/>
        <w:left w:val="none" w:sz="0" w:space="0" w:color="auto"/>
        <w:bottom w:val="none" w:sz="0" w:space="0" w:color="auto"/>
        <w:right w:val="none" w:sz="0" w:space="0" w:color="auto"/>
      </w:divBdr>
    </w:div>
    <w:div w:id="952515274">
      <w:bodyDiv w:val="1"/>
      <w:marLeft w:val="0"/>
      <w:marRight w:val="0"/>
      <w:marTop w:val="0"/>
      <w:marBottom w:val="0"/>
      <w:divBdr>
        <w:top w:val="none" w:sz="0" w:space="0" w:color="auto"/>
        <w:left w:val="none" w:sz="0" w:space="0" w:color="auto"/>
        <w:bottom w:val="none" w:sz="0" w:space="0" w:color="auto"/>
        <w:right w:val="none" w:sz="0" w:space="0" w:color="auto"/>
      </w:divBdr>
    </w:div>
    <w:div w:id="954797461">
      <w:bodyDiv w:val="1"/>
      <w:marLeft w:val="0"/>
      <w:marRight w:val="0"/>
      <w:marTop w:val="0"/>
      <w:marBottom w:val="0"/>
      <w:divBdr>
        <w:top w:val="none" w:sz="0" w:space="0" w:color="auto"/>
        <w:left w:val="none" w:sz="0" w:space="0" w:color="auto"/>
        <w:bottom w:val="none" w:sz="0" w:space="0" w:color="auto"/>
        <w:right w:val="none" w:sz="0" w:space="0" w:color="auto"/>
      </w:divBdr>
    </w:div>
    <w:div w:id="968240580">
      <w:bodyDiv w:val="1"/>
      <w:marLeft w:val="0"/>
      <w:marRight w:val="0"/>
      <w:marTop w:val="0"/>
      <w:marBottom w:val="0"/>
      <w:divBdr>
        <w:top w:val="none" w:sz="0" w:space="0" w:color="auto"/>
        <w:left w:val="none" w:sz="0" w:space="0" w:color="auto"/>
        <w:bottom w:val="none" w:sz="0" w:space="0" w:color="auto"/>
        <w:right w:val="none" w:sz="0" w:space="0" w:color="auto"/>
      </w:divBdr>
    </w:div>
    <w:div w:id="971638870">
      <w:bodyDiv w:val="1"/>
      <w:marLeft w:val="0"/>
      <w:marRight w:val="0"/>
      <w:marTop w:val="0"/>
      <w:marBottom w:val="0"/>
      <w:divBdr>
        <w:top w:val="none" w:sz="0" w:space="0" w:color="auto"/>
        <w:left w:val="none" w:sz="0" w:space="0" w:color="auto"/>
        <w:bottom w:val="none" w:sz="0" w:space="0" w:color="auto"/>
        <w:right w:val="none" w:sz="0" w:space="0" w:color="auto"/>
      </w:divBdr>
    </w:div>
    <w:div w:id="979575047">
      <w:bodyDiv w:val="1"/>
      <w:marLeft w:val="0"/>
      <w:marRight w:val="0"/>
      <w:marTop w:val="0"/>
      <w:marBottom w:val="0"/>
      <w:divBdr>
        <w:top w:val="none" w:sz="0" w:space="0" w:color="auto"/>
        <w:left w:val="none" w:sz="0" w:space="0" w:color="auto"/>
        <w:bottom w:val="none" w:sz="0" w:space="0" w:color="auto"/>
        <w:right w:val="none" w:sz="0" w:space="0" w:color="auto"/>
      </w:divBdr>
    </w:div>
    <w:div w:id="1040739020">
      <w:bodyDiv w:val="1"/>
      <w:marLeft w:val="0"/>
      <w:marRight w:val="0"/>
      <w:marTop w:val="0"/>
      <w:marBottom w:val="0"/>
      <w:divBdr>
        <w:top w:val="none" w:sz="0" w:space="0" w:color="auto"/>
        <w:left w:val="none" w:sz="0" w:space="0" w:color="auto"/>
        <w:bottom w:val="none" w:sz="0" w:space="0" w:color="auto"/>
        <w:right w:val="none" w:sz="0" w:space="0" w:color="auto"/>
      </w:divBdr>
      <w:divsChild>
        <w:div w:id="473839446">
          <w:marLeft w:val="547"/>
          <w:marRight w:val="0"/>
          <w:marTop w:val="115"/>
          <w:marBottom w:val="120"/>
          <w:divBdr>
            <w:top w:val="none" w:sz="0" w:space="0" w:color="auto"/>
            <w:left w:val="none" w:sz="0" w:space="0" w:color="auto"/>
            <w:bottom w:val="none" w:sz="0" w:space="0" w:color="auto"/>
            <w:right w:val="none" w:sz="0" w:space="0" w:color="auto"/>
          </w:divBdr>
        </w:div>
        <w:div w:id="259220792">
          <w:marLeft w:val="547"/>
          <w:marRight w:val="0"/>
          <w:marTop w:val="115"/>
          <w:marBottom w:val="120"/>
          <w:divBdr>
            <w:top w:val="none" w:sz="0" w:space="0" w:color="auto"/>
            <w:left w:val="none" w:sz="0" w:space="0" w:color="auto"/>
            <w:bottom w:val="none" w:sz="0" w:space="0" w:color="auto"/>
            <w:right w:val="none" w:sz="0" w:space="0" w:color="auto"/>
          </w:divBdr>
        </w:div>
        <w:div w:id="906038818">
          <w:marLeft w:val="547"/>
          <w:marRight w:val="0"/>
          <w:marTop w:val="115"/>
          <w:marBottom w:val="120"/>
          <w:divBdr>
            <w:top w:val="none" w:sz="0" w:space="0" w:color="auto"/>
            <w:left w:val="none" w:sz="0" w:space="0" w:color="auto"/>
            <w:bottom w:val="none" w:sz="0" w:space="0" w:color="auto"/>
            <w:right w:val="none" w:sz="0" w:space="0" w:color="auto"/>
          </w:divBdr>
        </w:div>
      </w:divsChild>
    </w:div>
    <w:div w:id="1069308058">
      <w:bodyDiv w:val="1"/>
      <w:marLeft w:val="0"/>
      <w:marRight w:val="0"/>
      <w:marTop w:val="0"/>
      <w:marBottom w:val="0"/>
      <w:divBdr>
        <w:top w:val="none" w:sz="0" w:space="0" w:color="auto"/>
        <w:left w:val="none" w:sz="0" w:space="0" w:color="auto"/>
        <w:bottom w:val="none" w:sz="0" w:space="0" w:color="auto"/>
        <w:right w:val="none" w:sz="0" w:space="0" w:color="auto"/>
      </w:divBdr>
    </w:div>
    <w:div w:id="1071007268">
      <w:bodyDiv w:val="1"/>
      <w:marLeft w:val="0"/>
      <w:marRight w:val="0"/>
      <w:marTop w:val="0"/>
      <w:marBottom w:val="0"/>
      <w:divBdr>
        <w:top w:val="none" w:sz="0" w:space="0" w:color="auto"/>
        <w:left w:val="none" w:sz="0" w:space="0" w:color="auto"/>
        <w:bottom w:val="none" w:sz="0" w:space="0" w:color="auto"/>
        <w:right w:val="none" w:sz="0" w:space="0" w:color="auto"/>
      </w:divBdr>
    </w:div>
    <w:div w:id="1113936935">
      <w:bodyDiv w:val="1"/>
      <w:marLeft w:val="0"/>
      <w:marRight w:val="0"/>
      <w:marTop w:val="0"/>
      <w:marBottom w:val="0"/>
      <w:divBdr>
        <w:top w:val="none" w:sz="0" w:space="0" w:color="auto"/>
        <w:left w:val="none" w:sz="0" w:space="0" w:color="auto"/>
        <w:bottom w:val="none" w:sz="0" w:space="0" w:color="auto"/>
        <w:right w:val="none" w:sz="0" w:space="0" w:color="auto"/>
      </w:divBdr>
    </w:div>
    <w:div w:id="1138718753">
      <w:bodyDiv w:val="1"/>
      <w:marLeft w:val="0"/>
      <w:marRight w:val="0"/>
      <w:marTop w:val="0"/>
      <w:marBottom w:val="0"/>
      <w:divBdr>
        <w:top w:val="none" w:sz="0" w:space="0" w:color="auto"/>
        <w:left w:val="none" w:sz="0" w:space="0" w:color="auto"/>
        <w:bottom w:val="none" w:sz="0" w:space="0" w:color="auto"/>
        <w:right w:val="none" w:sz="0" w:space="0" w:color="auto"/>
      </w:divBdr>
    </w:div>
    <w:div w:id="1158040524">
      <w:bodyDiv w:val="1"/>
      <w:marLeft w:val="0"/>
      <w:marRight w:val="0"/>
      <w:marTop w:val="0"/>
      <w:marBottom w:val="0"/>
      <w:divBdr>
        <w:top w:val="none" w:sz="0" w:space="0" w:color="auto"/>
        <w:left w:val="none" w:sz="0" w:space="0" w:color="auto"/>
        <w:bottom w:val="none" w:sz="0" w:space="0" w:color="auto"/>
        <w:right w:val="none" w:sz="0" w:space="0" w:color="auto"/>
      </w:divBdr>
      <w:divsChild>
        <w:div w:id="1380858569">
          <w:marLeft w:val="0"/>
          <w:marRight w:val="0"/>
          <w:marTop w:val="0"/>
          <w:marBottom w:val="0"/>
          <w:divBdr>
            <w:top w:val="none" w:sz="0" w:space="0" w:color="auto"/>
            <w:left w:val="none" w:sz="0" w:space="0" w:color="auto"/>
            <w:bottom w:val="none" w:sz="0" w:space="0" w:color="auto"/>
            <w:right w:val="none" w:sz="0" w:space="0" w:color="auto"/>
          </w:divBdr>
          <w:divsChild>
            <w:div w:id="45573166">
              <w:marLeft w:val="0"/>
              <w:marRight w:val="0"/>
              <w:marTop w:val="0"/>
              <w:marBottom w:val="0"/>
              <w:divBdr>
                <w:top w:val="none" w:sz="0" w:space="0" w:color="auto"/>
                <w:left w:val="none" w:sz="0" w:space="0" w:color="auto"/>
                <w:bottom w:val="none" w:sz="0" w:space="0" w:color="auto"/>
                <w:right w:val="none" w:sz="0" w:space="0" w:color="auto"/>
              </w:divBdr>
              <w:divsChild>
                <w:div w:id="2011712287">
                  <w:marLeft w:val="0"/>
                  <w:marRight w:val="0"/>
                  <w:marTop w:val="0"/>
                  <w:marBottom w:val="300"/>
                  <w:divBdr>
                    <w:top w:val="none" w:sz="0" w:space="0" w:color="auto"/>
                    <w:left w:val="none" w:sz="0" w:space="0" w:color="auto"/>
                    <w:bottom w:val="none" w:sz="0" w:space="0" w:color="auto"/>
                    <w:right w:val="none" w:sz="0" w:space="0" w:color="auto"/>
                  </w:divBdr>
                  <w:divsChild>
                    <w:div w:id="1189489109">
                      <w:marLeft w:val="0"/>
                      <w:marRight w:val="0"/>
                      <w:marTop w:val="0"/>
                      <w:marBottom w:val="0"/>
                      <w:divBdr>
                        <w:top w:val="none" w:sz="0" w:space="0" w:color="auto"/>
                        <w:left w:val="none" w:sz="0" w:space="0" w:color="auto"/>
                        <w:bottom w:val="none" w:sz="0" w:space="0" w:color="auto"/>
                        <w:right w:val="none" w:sz="0" w:space="0" w:color="auto"/>
                      </w:divBdr>
                      <w:divsChild>
                        <w:div w:id="2073234001">
                          <w:marLeft w:val="0"/>
                          <w:marRight w:val="0"/>
                          <w:marTop w:val="0"/>
                          <w:marBottom w:val="0"/>
                          <w:divBdr>
                            <w:top w:val="none" w:sz="0" w:space="0" w:color="auto"/>
                            <w:left w:val="none" w:sz="0" w:space="0" w:color="auto"/>
                            <w:bottom w:val="none" w:sz="0" w:space="0" w:color="auto"/>
                            <w:right w:val="none" w:sz="0" w:space="0" w:color="auto"/>
                          </w:divBdr>
                          <w:divsChild>
                            <w:div w:id="308286719">
                              <w:marLeft w:val="0"/>
                              <w:marRight w:val="0"/>
                              <w:marTop w:val="0"/>
                              <w:marBottom w:val="0"/>
                              <w:divBdr>
                                <w:top w:val="none" w:sz="0" w:space="0" w:color="auto"/>
                                <w:left w:val="none" w:sz="0" w:space="0" w:color="auto"/>
                                <w:bottom w:val="none" w:sz="0" w:space="0" w:color="auto"/>
                                <w:right w:val="none" w:sz="0" w:space="0" w:color="auto"/>
                              </w:divBdr>
                              <w:divsChild>
                                <w:div w:id="331491174">
                                  <w:marLeft w:val="0"/>
                                  <w:marRight w:val="0"/>
                                  <w:marTop w:val="0"/>
                                  <w:marBottom w:val="0"/>
                                  <w:divBdr>
                                    <w:top w:val="none" w:sz="0" w:space="0" w:color="auto"/>
                                    <w:left w:val="none" w:sz="0" w:space="0" w:color="auto"/>
                                    <w:bottom w:val="none" w:sz="0" w:space="0" w:color="auto"/>
                                    <w:right w:val="none" w:sz="0" w:space="0" w:color="auto"/>
                                  </w:divBdr>
                                </w:div>
                                <w:div w:id="401880066">
                                  <w:marLeft w:val="0"/>
                                  <w:marRight w:val="0"/>
                                  <w:marTop w:val="0"/>
                                  <w:marBottom w:val="0"/>
                                  <w:divBdr>
                                    <w:top w:val="none" w:sz="0" w:space="0" w:color="auto"/>
                                    <w:left w:val="none" w:sz="0" w:space="0" w:color="auto"/>
                                    <w:bottom w:val="none" w:sz="0" w:space="0" w:color="auto"/>
                                    <w:right w:val="none" w:sz="0" w:space="0" w:color="auto"/>
                                  </w:divBdr>
                                </w:div>
                                <w:div w:id="422334541">
                                  <w:marLeft w:val="0"/>
                                  <w:marRight w:val="0"/>
                                  <w:marTop w:val="0"/>
                                  <w:marBottom w:val="0"/>
                                  <w:divBdr>
                                    <w:top w:val="none" w:sz="0" w:space="0" w:color="auto"/>
                                    <w:left w:val="none" w:sz="0" w:space="0" w:color="auto"/>
                                    <w:bottom w:val="none" w:sz="0" w:space="0" w:color="auto"/>
                                    <w:right w:val="none" w:sz="0" w:space="0" w:color="auto"/>
                                  </w:divBdr>
                                </w:div>
                                <w:div w:id="856117574">
                                  <w:marLeft w:val="0"/>
                                  <w:marRight w:val="0"/>
                                  <w:marTop w:val="0"/>
                                  <w:marBottom w:val="0"/>
                                  <w:divBdr>
                                    <w:top w:val="none" w:sz="0" w:space="0" w:color="auto"/>
                                    <w:left w:val="none" w:sz="0" w:space="0" w:color="auto"/>
                                    <w:bottom w:val="none" w:sz="0" w:space="0" w:color="auto"/>
                                    <w:right w:val="none" w:sz="0" w:space="0" w:color="auto"/>
                                  </w:divBdr>
                                </w:div>
                                <w:div w:id="974794417">
                                  <w:marLeft w:val="0"/>
                                  <w:marRight w:val="0"/>
                                  <w:marTop w:val="0"/>
                                  <w:marBottom w:val="0"/>
                                  <w:divBdr>
                                    <w:top w:val="none" w:sz="0" w:space="0" w:color="auto"/>
                                    <w:left w:val="none" w:sz="0" w:space="0" w:color="auto"/>
                                    <w:bottom w:val="none" w:sz="0" w:space="0" w:color="auto"/>
                                    <w:right w:val="none" w:sz="0" w:space="0" w:color="auto"/>
                                  </w:divBdr>
                                </w:div>
                                <w:div w:id="1298800595">
                                  <w:marLeft w:val="0"/>
                                  <w:marRight w:val="0"/>
                                  <w:marTop w:val="0"/>
                                  <w:marBottom w:val="0"/>
                                  <w:divBdr>
                                    <w:top w:val="none" w:sz="0" w:space="0" w:color="auto"/>
                                    <w:left w:val="none" w:sz="0" w:space="0" w:color="auto"/>
                                    <w:bottom w:val="none" w:sz="0" w:space="0" w:color="auto"/>
                                    <w:right w:val="none" w:sz="0" w:space="0" w:color="auto"/>
                                  </w:divBdr>
                                </w:div>
                                <w:div w:id="1811164981">
                                  <w:marLeft w:val="0"/>
                                  <w:marRight w:val="0"/>
                                  <w:marTop w:val="0"/>
                                  <w:marBottom w:val="0"/>
                                  <w:divBdr>
                                    <w:top w:val="none" w:sz="0" w:space="0" w:color="auto"/>
                                    <w:left w:val="none" w:sz="0" w:space="0" w:color="auto"/>
                                    <w:bottom w:val="none" w:sz="0" w:space="0" w:color="auto"/>
                                    <w:right w:val="none" w:sz="0" w:space="0" w:color="auto"/>
                                  </w:divBdr>
                                </w:div>
                                <w:div w:id="1941789203">
                                  <w:marLeft w:val="150"/>
                                  <w:marRight w:val="75"/>
                                  <w:marTop w:val="0"/>
                                  <w:marBottom w:val="0"/>
                                  <w:divBdr>
                                    <w:top w:val="none" w:sz="0" w:space="0" w:color="auto"/>
                                    <w:left w:val="none" w:sz="0" w:space="0" w:color="auto"/>
                                    <w:bottom w:val="none" w:sz="0" w:space="0" w:color="auto"/>
                                    <w:right w:val="none" w:sz="0" w:space="0" w:color="auto"/>
                                  </w:divBdr>
                                  <w:divsChild>
                                    <w:div w:id="127652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035669">
      <w:bodyDiv w:val="1"/>
      <w:marLeft w:val="0"/>
      <w:marRight w:val="0"/>
      <w:marTop w:val="0"/>
      <w:marBottom w:val="0"/>
      <w:divBdr>
        <w:top w:val="none" w:sz="0" w:space="0" w:color="auto"/>
        <w:left w:val="none" w:sz="0" w:space="0" w:color="auto"/>
        <w:bottom w:val="none" w:sz="0" w:space="0" w:color="auto"/>
        <w:right w:val="none" w:sz="0" w:space="0" w:color="auto"/>
      </w:divBdr>
      <w:divsChild>
        <w:div w:id="465396154">
          <w:marLeft w:val="0"/>
          <w:marRight w:val="0"/>
          <w:marTop w:val="0"/>
          <w:marBottom w:val="0"/>
          <w:divBdr>
            <w:top w:val="none" w:sz="0" w:space="0" w:color="auto"/>
            <w:left w:val="none" w:sz="0" w:space="0" w:color="auto"/>
            <w:bottom w:val="none" w:sz="0" w:space="0" w:color="auto"/>
            <w:right w:val="none" w:sz="0" w:space="0" w:color="auto"/>
          </w:divBdr>
          <w:divsChild>
            <w:div w:id="1077239699">
              <w:marLeft w:val="0"/>
              <w:marRight w:val="0"/>
              <w:marTop w:val="0"/>
              <w:marBottom w:val="0"/>
              <w:divBdr>
                <w:top w:val="none" w:sz="0" w:space="0" w:color="auto"/>
                <w:left w:val="none" w:sz="0" w:space="0" w:color="auto"/>
                <w:bottom w:val="none" w:sz="0" w:space="0" w:color="auto"/>
                <w:right w:val="none" w:sz="0" w:space="0" w:color="auto"/>
              </w:divBdr>
              <w:divsChild>
                <w:div w:id="123465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79177">
      <w:bodyDiv w:val="1"/>
      <w:marLeft w:val="0"/>
      <w:marRight w:val="0"/>
      <w:marTop w:val="0"/>
      <w:marBottom w:val="0"/>
      <w:divBdr>
        <w:top w:val="none" w:sz="0" w:space="0" w:color="auto"/>
        <w:left w:val="none" w:sz="0" w:space="0" w:color="auto"/>
        <w:bottom w:val="none" w:sz="0" w:space="0" w:color="auto"/>
        <w:right w:val="none" w:sz="0" w:space="0" w:color="auto"/>
      </w:divBdr>
    </w:div>
    <w:div w:id="1178539398">
      <w:bodyDiv w:val="1"/>
      <w:marLeft w:val="0"/>
      <w:marRight w:val="0"/>
      <w:marTop w:val="0"/>
      <w:marBottom w:val="0"/>
      <w:divBdr>
        <w:top w:val="none" w:sz="0" w:space="0" w:color="auto"/>
        <w:left w:val="none" w:sz="0" w:space="0" w:color="auto"/>
        <w:bottom w:val="none" w:sz="0" w:space="0" w:color="auto"/>
        <w:right w:val="none" w:sz="0" w:space="0" w:color="auto"/>
      </w:divBdr>
    </w:div>
    <w:div w:id="1200388716">
      <w:bodyDiv w:val="1"/>
      <w:marLeft w:val="0"/>
      <w:marRight w:val="0"/>
      <w:marTop w:val="0"/>
      <w:marBottom w:val="0"/>
      <w:divBdr>
        <w:top w:val="none" w:sz="0" w:space="0" w:color="auto"/>
        <w:left w:val="none" w:sz="0" w:space="0" w:color="auto"/>
        <w:bottom w:val="none" w:sz="0" w:space="0" w:color="auto"/>
        <w:right w:val="none" w:sz="0" w:space="0" w:color="auto"/>
      </w:divBdr>
      <w:divsChild>
        <w:div w:id="2060131228">
          <w:marLeft w:val="547"/>
          <w:marRight w:val="0"/>
          <w:marTop w:val="0"/>
          <w:marBottom w:val="240"/>
          <w:divBdr>
            <w:top w:val="none" w:sz="0" w:space="0" w:color="auto"/>
            <w:left w:val="none" w:sz="0" w:space="0" w:color="auto"/>
            <w:bottom w:val="none" w:sz="0" w:space="0" w:color="auto"/>
            <w:right w:val="none" w:sz="0" w:space="0" w:color="auto"/>
          </w:divBdr>
        </w:div>
        <w:div w:id="1715231201">
          <w:marLeft w:val="547"/>
          <w:marRight w:val="0"/>
          <w:marTop w:val="0"/>
          <w:marBottom w:val="240"/>
          <w:divBdr>
            <w:top w:val="none" w:sz="0" w:space="0" w:color="auto"/>
            <w:left w:val="none" w:sz="0" w:space="0" w:color="auto"/>
            <w:bottom w:val="none" w:sz="0" w:space="0" w:color="auto"/>
            <w:right w:val="none" w:sz="0" w:space="0" w:color="auto"/>
          </w:divBdr>
        </w:div>
        <w:div w:id="1195658727">
          <w:marLeft w:val="547"/>
          <w:marRight w:val="0"/>
          <w:marTop w:val="0"/>
          <w:marBottom w:val="240"/>
          <w:divBdr>
            <w:top w:val="none" w:sz="0" w:space="0" w:color="auto"/>
            <w:left w:val="none" w:sz="0" w:space="0" w:color="auto"/>
            <w:bottom w:val="none" w:sz="0" w:space="0" w:color="auto"/>
            <w:right w:val="none" w:sz="0" w:space="0" w:color="auto"/>
          </w:divBdr>
        </w:div>
      </w:divsChild>
    </w:div>
    <w:div w:id="1208642889">
      <w:bodyDiv w:val="1"/>
      <w:marLeft w:val="0"/>
      <w:marRight w:val="0"/>
      <w:marTop w:val="0"/>
      <w:marBottom w:val="0"/>
      <w:divBdr>
        <w:top w:val="none" w:sz="0" w:space="0" w:color="auto"/>
        <w:left w:val="none" w:sz="0" w:space="0" w:color="auto"/>
        <w:bottom w:val="none" w:sz="0" w:space="0" w:color="auto"/>
        <w:right w:val="none" w:sz="0" w:space="0" w:color="auto"/>
      </w:divBdr>
    </w:div>
    <w:div w:id="1263303234">
      <w:marLeft w:val="0"/>
      <w:marRight w:val="0"/>
      <w:marTop w:val="0"/>
      <w:marBottom w:val="0"/>
      <w:divBdr>
        <w:top w:val="none" w:sz="0" w:space="0" w:color="auto"/>
        <w:left w:val="none" w:sz="0" w:space="0" w:color="auto"/>
        <w:bottom w:val="none" w:sz="0" w:space="0" w:color="auto"/>
        <w:right w:val="none" w:sz="0" w:space="0" w:color="auto"/>
      </w:divBdr>
      <w:divsChild>
        <w:div w:id="407700818">
          <w:marLeft w:val="0"/>
          <w:marRight w:val="0"/>
          <w:marTop w:val="0"/>
          <w:marBottom w:val="0"/>
          <w:divBdr>
            <w:top w:val="none" w:sz="0" w:space="0" w:color="auto"/>
            <w:left w:val="none" w:sz="0" w:space="0" w:color="auto"/>
            <w:bottom w:val="none" w:sz="0" w:space="0" w:color="auto"/>
            <w:right w:val="none" w:sz="0" w:space="0" w:color="auto"/>
          </w:divBdr>
        </w:div>
        <w:div w:id="723286467">
          <w:marLeft w:val="0"/>
          <w:marRight w:val="0"/>
          <w:marTop w:val="0"/>
          <w:marBottom w:val="0"/>
          <w:divBdr>
            <w:top w:val="none" w:sz="0" w:space="0" w:color="auto"/>
            <w:left w:val="none" w:sz="0" w:space="0" w:color="auto"/>
            <w:bottom w:val="none" w:sz="0" w:space="0" w:color="auto"/>
            <w:right w:val="none" w:sz="0" w:space="0" w:color="auto"/>
          </w:divBdr>
        </w:div>
        <w:div w:id="1883513395">
          <w:marLeft w:val="0"/>
          <w:marRight w:val="0"/>
          <w:marTop w:val="0"/>
          <w:marBottom w:val="0"/>
          <w:divBdr>
            <w:top w:val="none" w:sz="0" w:space="0" w:color="auto"/>
            <w:left w:val="none" w:sz="0" w:space="0" w:color="auto"/>
            <w:bottom w:val="none" w:sz="0" w:space="0" w:color="auto"/>
            <w:right w:val="none" w:sz="0" w:space="0" w:color="auto"/>
          </w:divBdr>
        </w:div>
      </w:divsChild>
    </w:div>
    <w:div w:id="1264916956">
      <w:bodyDiv w:val="1"/>
      <w:marLeft w:val="0"/>
      <w:marRight w:val="0"/>
      <w:marTop w:val="0"/>
      <w:marBottom w:val="0"/>
      <w:divBdr>
        <w:top w:val="none" w:sz="0" w:space="0" w:color="auto"/>
        <w:left w:val="none" w:sz="0" w:space="0" w:color="auto"/>
        <w:bottom w:val="none" w:sz="0" w:space="0" w:color="auto"/>
        <w:right w:val="none" w:sz="0" w:space="0" w:color="auto"/>
      </w:divBdr>
    </w:div>
    <w:div w:id="1268350349">
      <w:bodyDiv w:val="1"/>
      <w:marLeft w:val="0"/>
      <w:marRight w:val="0"/>
      <w:marTop w:val="0"/>
      <w:marBottom w:val="0"/>
      <w:divBdr>
        <w:top w:val="none" w:sz="0" w:space="0" w:color="auto"/>
        <w:left w:val="none" w:sz="0" w:space="0" w:color="auto"/>
        <w:bottom w:val="none" w:sz="0" w:space="0" w:color="auto"/>
        <w:right w:val="none" w:sz="0" w:space="0" w:color="auto"/>
      </w:divBdr>
    </w:div>
    <w:div w:id="1277328435">
      <w:bodyDiv w:val="1"/>
      <w:marLeft w:val="0"/>
      <w:marRight w:val="0"/>
      <w:marTop w:val="0"/>
      <w:marBottom w:val="0"/>
      <w:divBdr>
        <w:top w:val="none" w:sz="0" w:space="0" w:color="auto"/>
        <w:left w:val="none" w:sz="0" w:space="0" w:color="auto"/>
        <w:bottom w:val="none" w:sz="0" w:space="0" w:color="auto"/>
        <w:right w:val="none" w:sz="0" w:space="0" w:color="auto"/>
      </w:divBdr>
      <w:divsChild>
        <w:div w:id="846139047">
          <w:marLeft w:val="547"/>
          <w:marRight w:val="0"/>
          <w:marTop w:val="134"/>
          <w:marBottom w:val="0"/>
          <w:divBdr>
            <w:top w:val="none" w:sz="0" w:space="0" w:color="auto"/>
            <w:left w:val="none" w:sz="0" w:space="0" w:color="auto"/>
            <w:bottom w:val="none" w:sz="0" w:space="0" w:color="auto"/>
            <w:right w:val="none" w:sz="0" w:space="0" w:color="auto"/>
          </w:divBdr>
        </w:div>
        <w:div w:id="622424225">
          <w:marLeft w:val="547"/>
          <w:marRight w:val="0"/>
          <w:marTop w:val="134"/>
          <w:marBottom w:val="0"/>
          <w:divBdr>
            <w:top w:val="none" w:sz="0" w:space="0" w:color="auto"/>
            <w:left w:val="none" w:sz="0" w:space="0" w:color="auto"/>
            <w:bottom w:val="none" w:sz="0" w:space="0" w:color="auto"/>
            <w:right w:val="none" w:sz="0" w:space="0" w:color="auto"/>
          </w:divBdr>
        </w:div>
        <w:div w:id="1873104874">
          <w:marLeft w:val="547"/>
          <w:marRight w:val="0"/>
          <w:marTop w:val="134"/>
          <w:marBottom w:val="0"/>
          <w:divBdr>
            <w:top w:val="none" w:sz="0" w:space="0" w:color="auto"/>
            <w:left w:val="none" w:sz="0" w:space="0" w:color="auto"/>
            <w:bottom w:val="none" w:sz="0" w:space="0" w:color="auto"/>
            <w:right w:val="none" w:sz="0" w:space="0" w:color="auto"/>
          </w:divBdr>
        </w:div>
        <w:div w:id="181944651">
          <w:marLeft w:val="547"/>
          <w:marRight w:val="0"/>
          <w:marTop w:val="134"/>
          <w:marBottom w:val="0"/>
          <w:divBdr>
            <w:top w:val="none" w:sz="0" w:space="0" w:color="auto"/>
            <w:left w:val="none" w:sz="0" w:space="0" w:color="auto"/>
            <w:bottom w:val="none" w:sz="0" w:space="0" w:color="auto"/>
            <w:right w:val="none" w:sz="0" w:space="0" w:color="auto"/>
          </w:divBdr>
        </w:div>
        <w:div w:id="973558350">
          <w:marLeft w:val="547"/>
          <w:marRight w:val="0"/>
          <w:marTop w:val="134"/>
          <w:marBottom w:val="0"/>
          <w:divBdr>
            <w:top w:val="none" w:sz="0" w:space="0" w:color="auto"/>
            <w:left w:val="none" w:sz="0" w:space="0" w:color="auto"/>
            <w:bottom w:val="none" w:sz="0" w:space="0" w:color="auto"/>
            <w:right w:val="none" w:sz="0" w:space="0" w:color="auto"/>
          </w:divBdr>
        </w:div>
        <w:div w:id="1515879099">
          <w:marLeft w:val="547"/>
          <w:marRight w:val="0"/>
          <w:marTop w:val="134"/>
          <w:marBottom w:val="0"/>
          <w:divBdr>
            <w:top w:val="none" w:sz="0" w:space="0" w:color="auto"/>
            <w:left w:val="none" w:sz="0" w:space="0" w:color="auto"/>
            <w:bottom w:val="none" w:sz="0" w:space="0" w:color="auto"/>
            <w:right w:val="none" w:sz="0" w:space="0" w:color="auto"/>
          </w:divBdr>
        </w:div>
        <w:div w:id="1901985877">
          <w:marLeft w:val="547"/>
          <w:marRight w:val="0"/>
          <w:marTop w:val="134"/>
          <w:marBottom w:val="0"/>
          <w:divBdr>
            <w:top w:val="none" w:sz="0" w:space="0" w:color="auto"/>
            <w:left w:val="none" w:sz="0" w:space="0" w:color="auto"/>
            <w:bottom w:val="none" w:sz="0" w:space="0" w:color="auto"/>
            <w:right w:val="none" w:sz="0" w:space="0" w:color="auto"/>
          </w:divBdr>
        </w:div>
      </w:divsChild>
    </w:div>
    <w:div w:id="1289045436">
      <w:bodyDiv w:val="1"/>
      <w:marLeft w:val="0"/>
      <w:marRight w:val="0"/>
      <w:marTop w:val="0"/>
      <w:marBottom w:val="0"/>
      <w:divBdr>
        <w:top w:val="none" w:sz="0" w:space="0" w:color="auto"/>
        <w:left w:val="none" w:sz="0" w:space="0" w:color="auto"/>
        <w:bottom w:val="none" w:sz="0" w:space="0" w:color="auto"/>
        <w:right w:val="none" w:sz="0" w:space="0" w:color="auto"/>
      </w:divBdr>
    </w:div>
    <w:div w:id="1365134395">
      <w:bodyDiv w:val="1"/>
      <w:marLeft w:val="0"/>
      <w:marRight w:val="0"/>
      <w:marTop w:val="0"/>
      <w:marBottom w:val="0"/>
      <w:divBdr>
        <w:top w:val="none" w:sz="0" w:space="0" w:color="auto"/>
        <w:left w:val="none" w:sz="0" w:space="0" w:color="auto"/>
        <w:bottom w:val="none" w:sz="0" w:space="0" w:color="auto"/>
        <w:right w:val="none" w:sz="0" w:space="0" w:color="auto"/>
      </w:divBdr>
    </w:div>
    <w:div w:id="1378049232">
      <w:bodyDiv w:val="1"/>
      <w:marLeft w:val="0"/>
      <w:marRight w:val="0"/>
      <w:marTop w:val="0"/>
      <w:marBottom w:val="0"/>
      <w:divBdr>
        <w:top w:val="none" w:sz="0" w:space="0" w:color="auto"/>
        <w:left w:val="none" w:sz="0" w:space="0" w:color="auto"/>
        <w:bottom w:val="none" w:sz="0" w:space="0" w:color="auto"/>
        <w:right w:val="none" w:sz="0" w:space="0" w:color="auto"/>
      </w:divBdr>
    </w:div>
    <w:div w:id="1410542475">
      <w:bodyDiv w:val="1"/>
      <w:marLeft w:val="0"/>
      <w:marRight w:val="0"/>
      <w:marTop w:val="0"/>
      <w:marBottom w:val="0"/>
      <w:divBdr>
        <w:top w:val="none" w:sz="0" w:space="0" w:color="auto"/>
        <w:left w:val="none" w:sz="0" w:space="0" w:color="auto"/>
        <w:bottom w:val="none" w:sz="0" w:space="0" w:color="auto"/>
        <w:right w:val="none" w:sz="0" w:space="0" w:color="auto"/>
      </w:divBdr>
    </w:div>
    <w:div w:id="1437600702">
      <w:bodyDiv w:val="1"/>
      <w:marLeft w:val="0"/>
      <w:marRight w:val="0"/>
      <w:marTop w:val="0"/>
      <w:marBottom w:val="0"/>
      <w:divBdr>
        <w:top w:val="none" w:sz="0" w:space="0" w:color="auto"/>
        <w:left w:val="none" w:sz="0" w:space="0" w:color="auto"/>
        <w:bottom w:val="none" w:sz="0" w:space="0" w:color="auto"/>
        <w:right w:val="none" w:sz="0" w:space="0" w:color="auto"/>
      </w:divBdr>
      <w:divsChild>
        <w:div w:id="1989086643">
          <w:marLeft w:val="547"/>
          <w:marRight w:val="0"/>
          <w:marTop w:val="115"/>
          <w:marBottom w:val="120"/>
          <w:divBdr>
            <w:top w:val="none" w:sz="0" w:space="0" w:color="auto"/>
            <w:left w:val="none" w:sz="0" w:space="0" w:color="auto"/>
            <w:bottom w:val="none" w:sz="0" w:space="0" w:color="auto"/>
            <w:right w:val="none" w:sz="0" w:space="0" w:color="auto"/>
          </w:divBdr>
        </w:div>
        <w:div w:id="774905630">
          <w:marLeft w:val="547"/>
          <w:marRight w:val="0"/>
          <w:marTop w:val="115"/>
          <w:marBottom w:val="120"/>
          <w:divBdr>
            <w:top w:val="none" w:sz="0" w:space="0" w:color="auto"/>
            <w:left w:val="none" w:sz="0" w:space="0" w:color="auto"/>
            <w:bottom w:val="none" w:sz="0" w:space="0" w:color="auto"/>
            <w:right w:val="none" w:sz="0" w:space="0" w:color="auto"/>
          </w:divBdr>
        </w:div>
      </w:divsChild>
    </w:div>
    <w:div w:id="1449394189">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97916334">
      <w:bodyDiv w:val="1"/>
      <w:marLeft w:val="0"/>
      <w:marRight w:val="0"/>
      <w:marTop w:val="0"/>
      <w:marBottom w:val="0"/>
      <w:divBdr>
        <w:top w:val="none" w:sz="0" w:space="0" w:color="auto"/>
        <w:left w:val="none" w:sz="0" w:space="0" w:color="auto"/>
        <w:bottom w:val="none" w:sz="0" w:space="0" w:color="auto"/>
        <w:right w:val="none" w:sz="0" w:space="0" w:color="auto"/>
      </w:divBdr>
    </w:div>
    <w:div w:id="1550335438">
      <w:bodyDiv w:val="1"/>
      <w:marLeft w:val="0"/>
      <w:marRight w:val="0"/>
      <w:marTop w:val="0"/>
      <w:marBottom w:val="0"/>
      <w:divBdr>
        <w:top w:val="none" w:sz="0" w:space="0" w:color="auto"/>
        <w:left w:val="none" w:sz="0" w:space="0" w:color="auto"/>
        <w:bottom w:val="none" w:sz="0" w:space="0" w:color="auto"/>
        <w:right w:val="none" w:sz="0" w:space="0" w:color="auto"/>
      </w:divBdr>
    </w:div>
    <w:div w:id="1550336751">
      <w:bodyDiv w:val="1"/>
      <w:marLeft w:val="0"/>
      <w:marRight w:val="0"/>
      <w:marTop w:val="0"/>
      <w:marBottom w:val="0"/>
      <w:divBdr>
        <w:top w:val="none" w:sz="0" w:space="0" w:color="auto"/>
        <w:left w:val="none" w:sz="0" w:space="0" w:color="auto"/>
        <w:bottom w:val="none" w:sz="0" w:space="0" w:color="auto"/>
        <w:right w:val="none" w:sz="0" w:space="0" w:color="auto"/>
      </w:divBdr>
    </w:div>
    <w:div w:id="1571695599">
      <w:bodyDiv w:val="1"/>
      <w:marLeft w:val="0"/>
      <w:marRight w:val="0"/>
      <w:marTop w:val="0"/>
      <w:marBottom w:val="0"/>
      <w:divBdr>
        <w:top w:val="none" w:sz="0" w:space="0" w:color="auto"/>
        <w:left w:val="none" w:sz="0" w:space="0" w:color="auto"/>
        <w:bottom w:val="none" w:sz="0" w:space="0" w:color="auto"/>
        <w:right w:val="none" w:sz="0" w:space="0" w:color="auto"/>
      </w:divBdr>
      <w:divsChild>
        <w:div w:id="1481994796">
          <w:marLeft w:val="547"/>
          <w:marRight w:val="0"/>
          <w:marTop w:val="115"/>
          <w:marBottom w:val="120"/>
          <w:divBdr>
            <w:top w:val="none" w:sz="0" w:space="0" w:color="auto"/>
            <w:left w:val="none" w:sz="0" w:space="0" w:color="auto"/>
            <w:bottom w:val="none" w:sz="0" w:space="0" w:color="auto"/>
            <w:right w:val="none" w:sz="0" w:space="0" w:color="auto"/>
          </w:divBdr>
        </w:div>
        <w:div w:id="937519440">
          <w:marLeft w:val="547"/>
          <w:marRight w:val="0"/>
          <w:marTop w:val="115"/>
          <w:marBottom w:val="120"/>
          <w:divBdr>
            <w:top w:val="none" w:sz="0" w:space="0" w:color="auto"/>
            <w:left w:val="none" w:sz="0" w:space="0" w:color="auto"/>
            <w:bottom w:val="none" w:sz="0" w:space="0" w:color="auto"/>
            <w:right w:val="none" w:sz="0" w:space="0" w:color="auto"/>
          </w:divBdr>
        </w:div>
        <w:div w:id="1363241520">
          <w:marLeft w:val="547"/>
          <w:marRight w:val="0"/>
          <w:marTop w:val="115"/>
          <w:marBottom w:val="120"/>
          <w:divBdr>
            <w:top w:val="none" w:sz="0" w:space="0" w:color="auto"/>
            <w:left w:val="none" w:sz="0" w:space="0" w:color="auto"/>
            <w:bottom w:val="none" w:sz="0" w:space="0" w:color="auto"/>
            <w:right w:val="none" w:sz="0" w:space="0" w:color="auto"/>
          </w:divBdr>
        </w:div>
      </w:divsChild>
    </w:div>
    <w:div w:id="1576285349">
      <w:bodyDiv w:val="1"/>
      <w:marLeft w:val="0"/>
      <w:marRight w:val="0"/>
      <w:marTop w:val="0"/>
      <w:marBottom w:val="0"/>
      <w:divBdr>
        <w:top w:val="none" w:sz="0" w:space="0" w:color="auto"/>
        <w:left w:val="none" w:sz="0" w:space="0" w:color="auto"/>
        <w:bottom w:val="none" w:sz="0" w:space="0" w:color="auto"/>
        <w:right w:val="none" w:sz="0" w:space="0" w:color="auto"/>
      </w:divBdr>
    </w:div>
    <w:div w:id="1590578302">
      <w:bodyDiv w:val="1"/>
      <w:marLeft w:val="0"/>
      <w:marRight w:val="0"/>
      <w:marTop w:val="0"/>
      <w:marBottom w:val="0"/>
      <w:divBdr>
        <w:top w:val="none" w:sz="0" w:space="0" w:color="auto"/>
        <w:left w:val="none" w:sz="0" w:space="0" w:color="auto"/>
        <w:bottom w:val="none" w:sz="0" w:space="0" w:color="auto"/>
        <w:right w:val="none" w:sz="0" w:space="0" w:color="auto"/>
      </w:divBdr>
    </w:div>
    <w:div w:id="1612470531">
      <w:bodyDiv w:val="1"/>
      <w:marLeft w:val="0"/>
      <w:marRight w:val="0"/>
      <w:marTop w:val="0"/>
      <w:marBottom w:val="0"/>
      <w:divBdr>
        <w:top w:val="none" w:sz="0" w:space="0" w:color="auto"/>
        <w:left w:val="none" w:sz="0" w:space="0" w:color="auto"/>
        <w:bottom w:val="none" w:sz="0" w:space="0" w:color="auto"/>
        <w:right w:val="none" w:sz="0" w:space="0" w:color="auto"/>
      </w:divBdr>
    </w:div>
    <w:div w:id="1616912116">
      <w:bodyDiv w:val="1"/>
      <w:marLeft w:val="0"/>
      <w:marRight w:val="0"/>
      <w:marTop w:val="0"/>
      <w:marBottom w:val="0"/>
      <w:divBdr>
        <w:top w:val="none" w:sz="0" w:space="0" w:color="auto"/>
        <w:left w:val="none" w:sz="0" w:space="0" w:color="auto"/>
        <w:bottom w:val="none" w:sz="0" w:space="0" w:color="auto"/>
        <w:right w:val="none" w:sz="0" w:space="0" w:color="auto"/>
      </w:divBdr>
    </w:div>
    <w:div w:id="1652522988">
      <w:bodyDiv w:val="1"/>
      <w:marLeft w:val="0"/>
      <w:marRight w:val="0"/>
      <w:marTop w:val="0"/>
      <w:marBottom w:val="0"/>
      <w:divBdr>
        <w:top w:val="none" w:sz="0" w:space="0" w:color="auto"/>
        <w:left w:val="none" w:sz="0" w:space="0" w:color="auto"/>
        <w:bottom w:val="none" w:sz="0" w:space="0" w:color="auto"/>
        <w:right w:val="none" w:sz="0" w:space="0" w:color="auto"/>
      </w:divBdr>
    </w:div>
    <w:div w:id="1719360012">
      <w:marLeft w:val="0"/>
      <w:marRight w:val="0"/>
      <w:marTop w:val="0"/>
      <w:marBottom w:val="0"/>
      <w:divBdr>
        <w:top w:val="none" w:sz="0" w:space="0" w:color="auto"/>
        <w:left w:val="none" w:sz="0" w:space="0" w:color="auto"/>
        <w:bottom w:val="none" w:sz="0" w:space="0" w:color="auto"/>
        <w:right w:val="none" w:sz="0" w:space="0" w:color="auto"/>
      </w:divBdr>
      <w:divsChild>
        <w:div w:id="371882005">
          <w:marLeft w:val="0"/>
          <w:marRight w:val="0"/>
          <w:marTop w:val="0"/>
          <w:marBottom w:val="0"/>
          <w:divBdr>
            <w:top w:val="none" w:sz="0" w:space="0" w:color="auto"/>
            <w:left w:val="none" w:sz="0" w:space="0" w:color="auto"/>
            <w:bottom w:val="none" w:sz="0" w:space="0" w:color="auto"/>
            <w:right w:val="none" w:sz="0" w:space="0" w:color="auto"/>
          </w:divBdr>
        </w:div>
        <w:div w:id="1803225958">
          <w:marLeft w:val="0"/>
          <w:marRight w:val="0"/>
          <w:marTop w:val="0"/>
          <w:marBottom w:val="0"/>
          <w:divBdr>
            <w:top w:val="none" w:sz="0" w:space="0" w:color="auto"/>
            <w:left w:val="none" w:sz="0" w:space="0" w:color="auto"/>
            <w:bottom w:val="none" w:sz="0" w:space="0" w:color="auto"/>
            <w:right w:val="none" w:sz="0" w:space="0" w:color="auto"/>
          </w:divBdr>
        </w:div>
        <w:div w:id="1979262652">
          <w:marLeft w:val="0"/>
          <w:marRight w:val="0"/>
          <w:marTop w:val="0"/>
          <w:marBottom w:val="0"/>
          <w:divBdr>
            <w:top w:val="none" w:sz="0" w:space="0" w:color="auto"/>
            <w:left w:val="none" w:sz="0" w:space="0" w:color="auto"/>
            <w:bottom w:val="none" w:sz="0" w:space="0" w:color="auto"/>
            <w:right w:val="none" w:sz="0" w:space="0" w:color="auto"/>
          </w:divBdr>
        </w:div>
      </w:divsChild>
    </w:div>
    <w:div w:id="1747264343">
      <w:bodyDiv w:val="1"/>
      <w:marLeft w:val="0"/>
      <w:marRight w:val="0"/>
      <w:marTop w:val="0"/>
      <w:marBottom w:val="0"/>
      <w:divBdr>
        <w:top w:val="none" w:sz="0" w:space="0" w:color="auto"/>
        <w:left w:val="none" w:sz="0" w:space="0" w:color="auto"/>
        <w:bottom w:val="none" w:sz="0" w:space="0" w:color="auto"/>
        <w:right w:val="none" w:sz="0" w:space="0" w:color="auto"/>
      </w:divBdr>
      <w:divsChild>
        <w:div w:id="1624191560">
          <w:marLeft w:val="547"/>
          <w:marRight w:val="0"/>
          <w:marTop w:val="115"/>
          <w:marBottom w:val="120"/>
          <w:divBdr>
            <w:top w:val="none" w:sz="0" w:space="0" w:color="auto"/>
            <w:left w:val="none" w:sz="0" w:space="0" w:color="auto"/>
            <w:bottom w:val="none" w:sz="0" w:space="0" w:color="auto"/>
            <w:right w:val="none" w:sz="0" w:space="0" w:color="auto"/>
          </w:divBdr>
        </w:div>
        <w:div w:id="1628929300">
          <w:marLeft w:val="547"/>
          <w:marRight w:val="0"/>
          <w:marTop w:val="115"/>
          <w:marBottom w:val="120"/>
          <w:divBdr>
            <w:top w:val="none" w:sz="0" w:space="0" w:color="auto"/>
            <w:left w:val="none" w:sz="0" w:space="0" w:color="auto"/>
            <w:bottom w:val="none" w:sz="0" w:space="0" w:color="auto"/>
            <w:right w:val="none" w:sz="0" w:space="0" w:color="auto"/>
          </w:divBdr>
        </w:div>
        <w:div w:id="1851332202">
          <w:marLeft w:val="547"/>
          <w:marRight w:val="0"/>
          <w:marTop w:val="115"/>
          <w:marBottom w:val="120"/>
          <w:divBdr>
            <w:top w:val="none" w:sz="0" w:space="0" w:color="auto"/>
            <w:left w:val="none" w:sz="0" w:space="0" w:color="auto"/>
            <w:bottom w:val="none" w:sz="0" w:space="0" w:color="auto"/>
            <w:right w:val="none" w:sz="0" w:space="0" w:color="auto"/>
          </w:divBdr>
        </w:div>
      </w:divsChild>
    </w:div>
    <w:div w:id="1791167869">
      <w:bodyDiv w:val="1"/>
      <w:marLeft w:val="0"/>
      <w:marRight w:val="0"/>
      <w:marTop w:val="0"/>
      <w:marBottom w:val="0"/>
      <w:divBdr>
        <w:top w:val="none" w:sz="0" w:space="0" w:color="auto"/>
        <w:left w:val="none" w:sz="0" w:space="0" w:color="auto"/>
        <w:bottom w:val="none" w:sz="0" w:space="0" w:color="auto"/>
        <w:right w:val="none" w:sz="0" w:space="0" w:color="auto"/>
      </w:divBdr>
    </w:div>
    <w:div w:id="1800415230">
      <w:bodyDiv w:val="1"/>
      <w:marLeft w:val="0"/>
      <w:marRight w:val="0"/>
      <w:marTop w:val="0"/>
      <w:marBottom w:val="0"/>
      <w:divBdr>
        <w:top w:val="none" w:sz="0" w:space="0" w:color="auto"/>
        <w:left w:val="none" w:sz="0" w:space="0" w:color="auto"/>
        <w:bottom w:val="none" w:sz="0" w:space="0" w:color="auto"/>
        <w:right w:val="none" w:sz="0" w:space="0" w:color="auto"/>
      </w:divBdr>
    </w:div>
    <w:div w:id="1819882429">
      <w:bodyDiv w:val="1"/>
      <w:marLeft w:val="0"/>
      <w:marRight w:val="0"/>
      <w:marTop w:val="0"/>
      <w:marBottom w:val="0"/>
      <w:divBdr>
        <w:top w:val="none" w:sz="0" w:space="0" w:color="auto"/>
        <w:left w:val="none" w:sz="0" w:space="0" w:color="auto"/>
        <w:bottom w:val="none" w:sz="0" w:space="0" w:color="auto"/>
        <w:right w:val="none" w:sz="0" w:space="0" w:color="auto"/>
      </w:divBdr>
    </w:div>
    <w:div w:id="1846747782">
      <w:bodyDiv w:val="1"/>
      <w:marLeft w:val="0"/>
      <w:marRight w:val="0"/>
      <w:marTop w:val="0"/>
      <w:marBottom w:val="0"/>
      <w:divBdr>
        <w:top w:val="none" w:sz="0" w:space="0" w:color="auto"/>
        <w:left w:val="none" w:sz="0" w:space="0" w:color="auto"/>
        <w:bottom w:val="none" w:sz="0" w:space="0" w:color="auto"/>
        <w:right w:val="none" w:sz="0" w:space="0" w:color="auto"/>
      </w:divBdr>
    </w:div>
    <w:div w:id="1894190577">
      <w:marLeft w:val="0"/>
      <w:marRight w:val="0"/>
      <w:marTop w:val="0"/>
      <w:marBottom w:val="0"/>
      <w:divBdr>
        <w:top w:val="none" w:sz="0" w:space="0" w:color="auto"/>
        <w:left w:val="none" w:sz="0" w:space="0" w:color="auto"/>
        <w:bottom w:val="none" w:sz="0" w:space="0" w:color="auto"/>
        <w:right w:val="none" w:sz="0" w:space="0" w:color="auto"/>
      </w:divBdr>
      <w:divsChild>
        <w:div w:id="479269989">
          <w:marLeft w:val="0"/>
          <w:marRight w:val="0"/>
          <w:marTop w:val="0"/>
          <w:marBottom w:val="0"/>
          <w:divBdr>
            <w:top w:val="none" w:sz="0" w:space="0" w:color="auto"/>
            <w:left w:val="none" w:sz="0" w:space="0" w:color="auto"/>
            <w:bottom w:val="none" w:sz="0" w:space="0" w:color="auto"/>
            <w:right w:val="none" w:sz="0" w:space="0" w:color="auto"/>
          </w:divBdr>
        </w:div>
        <w:div w:id="1275404580">
          <w:marLeft w:val="0"/>
          <w:marRight w:val="0"/>
          <w:marTop w:val="0"/>
          <w:marBottom w:val="0"/>
          <w:divBdr>
            <w:top w:val="none" w:sz="0" w:space="0" w:color="auto"/>
            <w:left w:val="none" w:sz="0" w:space="0" w:color="auto"/>
            <w:bottom w:val="none" w:sz="0" w:space="0" w:color="auto"/>
            <w:right w:val="none" w:sz="0" w:space="0" w:color="auto"/>
          </w:divBdr>
        </w:div>
        <w:div w:id="1610963171">
          <w:marLeft w:val="0"/>
          <w:marRight w:val="0"/>
          <w:marTop w:val="0"/>
          <w:marBottom w:val="0"/>
          <w:divBdr>
            <w:top w:val="none" w:sz="0" w:space="0" w:color="auto"/>
            <w:left w:val="none" w:sz="0" w:space="0" w:color="auto"/>
            <w:bottom w:val="none" w:sz="0" w:space="0" w:color="auto"/>
            <w:right w:val="none" w:sz="0" w:space="0" w:color="auto"/>
          </w:divBdr>
          <w:divsChild>
            <w:div w:id="193902574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3050196">
      <w:bodyDiv w:val="1"/>
      <w:marLeft w:val="0"/>
      <w:marRight w:val="0"/>
      <w:marTop w:val="0"/>
      <w:marBottom w:val="0"/>
      <w:divBdr>
        <w:top w:val="none" w:sz="0" w:space="0" w:color="auto"/>
        <w:left w:val="none" w:sz="0" w:space="0" w:color="auto"/>
        <w:bottom w:val="none" w:sz="0" w:space="0" w:color="auto"/>
        <w:right w:val="none" w:sz="0" w:space="0" w:color="auto"/>
      </w:divBdr>
    </w:div>
    <w:div w:id="1982687718">
      <w:marLeft w:val="0"/>
      <w:marRight w:val="0"/>
      <w:marTop w:val="0"/>
      <w:marBottom w:val="0"/>
      <w:divBdr>
        <w:top w:val="none" w:sz="0" w:space="0" w:color="auto"/>
        <w:left w:val="none" w:sz="0" w:space="0" w:color="auto"/>
        <w:bottom w:val="none" w:sz="0" w:space="0" w:color="auto"/>
        <w:right w:val="none" w:sz="0" w:space="0" w:color="auto"/>
      </w:divBdr>
    </w:div>
    <w:div w:id="1988514515">
      <w:marLeft w:val="0"/>
      <w:marRight w:val="0"/>
      <w:marTop w:val="0"/>
      <w:marBottom w:val="0"/>
      <w:divBdr>
        <w:top w:val="none" w:sz="0" w:space="0" w:color="auto"/>
        <w:left w:val="none" w:sz="0" w:space="0" w:color="auto"/>
        <w:bottom w:val="none" w:sz="0" w:space="0" w:color="auto"/>
        <w:right w:val="none" w:sz="0" w:space="0" w:color="auto"/>
      </w:divBdr>
      <w:divsChild>
        <w:div w:id="619149352">
          <w:marLeft w:val="0"/>
          <w:marRight w:val="0"/>
          <w:marTop w:val="0"/>
          <w:marBottom w:val="0"/>
          <w:divBdr>
            <w:top w:val="none" w:sz="0" w:space="0" w:color="auto"/>
            <w:left w:val="none" w:sz="0" w:space="0" w:color="auto"/>
            <w:bottom w:val="none" w:sz="0" w:space="0" w:color="auto"/>
            <w:right w:val="none" w:sz="0" w:space="0" w:color="auto"/>
          </w:divBdr>
        </w:div>
        <w:div w:id="1259097166">
          <w:marLeft w:val="0"/>
          <w:marRight w:val="0"/>
          <w:marTop w:val="0"/>
          <w:marBottom w:val="0"/>
          <w:divBdr>
            <w:top w:val="none" w:sz="0" w:space="0" w:color="auto"/>
            <w:left w:val="none" w:sz="0" w:space="0" w:color="auto"/>
            <w:bottom w:val="none" w:sz="0" w:space="0" w:color="auto"/>
            <w:right w:val="none" w:sz="0" w:space="0" w:color="auto"/>
          </w:divBdr>
        </w:div>
        <w:div w:id="1471167065">
          <w:marLeft w:val="0"/>
          <w:marRight w:val="0"/>
          <w:marTop w:val="0"/>
          <w:marBottom w:val="0"/>
          <w:divBdr>
            <w:top w:val="none" w:sz="0" w:space="0" w:color="auto"/>
            <w:left w:val="none" w:sz="0" w:space="0" w:color="auto"/>
            <w:bottom w:val="none" w:sz="0" w:space="0" w:color="auto"/>
            <w:right w:val="none" w:sz="0" w:space="0" w:color="auto"/>
          </w:divBdr>
        </w:div>
      </w:divsChild>
    </w:div>
    <w:div w:id="1999768817">
      <w:marLeft w:val="0"/>
      <w:marRight w:val="0"/>
      <w:marTop w:val="0"/>
      <w:marBottom w:val="0"/>
      <w:divBdr>
        <w:top w:val="none" w:sz="0" w:space="0" w:color="auto"/>
        <w:left w:val="none" w:sz="0" w:space="0" w:color="auto"/>
        <w:bottom w:val="none" w:sz="0" w:space="0" w:color="auto"/>
        <w:right w:val="none" w:sz="0" w:space="0" w:color="auto"/>
      </w:divBdr>
      <w:divsChild>
        <w:div w:id="756290190">
          <w:marLeft w:val="0"/>
          <w:marRight w:val="0"/>
          <w:marTop w:val="0"/>
          <w:marBottom w:val="0"/>
          <w:divBdr>
            <w:top w:val="none" w:sz="0" w:space="0" w:color="auto"/>
            <w:left w:val="none" w:sz="0" w:space="0" w:color="auto"/>
            <w:bottom w:val="none" w:sz="0" w:space="0" w:color="auto"/>
            <w:right w:val="none" w:sz="0" w:space="0" w:color="auto"/>
          </w:divBdr>
        </w:div>
        <w:div w:id="1247182162">
          <w:marLeft w:val="0"/>
          <w:marRight w:val="0"/>
          <w:marTop w:val="0"/>
          <w:marBottom w:val="0"/>
          <w:divBdr>
            <w:top w:val="none" w:sz="0" w:space="0" w:color="auto"/>
            <w:left w:val="none" w:sz="0" w:space="0" w:color="auto"/>
            <w:bottom w:val="none" w:sz="0" w:space="0" w:color="auto"/>
            <w:right w:val="none" w:sz="0" w:space="0" w:color="auto"/>
          </w:divBdr>
          <w:divsChild>
            <w:div w:id="1384476281">
              <w:marLeft w:val="-150"/>
              <w:marRight w:val="0"/>
              <w:marTop w:val="0"/>
              <w:marBottom w:val="0"/>
              <w:divBdr>
                <w:top w:val="none" w:sz="0" w:space="0" w:color="auto"/>
                <w:left w:val="none" w:sz="0" w:space="0" w:color="auto"/>
                <w:bottom w:val="none" w:sz="0" w:space="0" w:color="auto"/>
                <w:right w:val="none" w:sz="0" w:space="0" w:color="auto"/>
              </w:divBdr>
              <w:divsChild>
                <w:div w:id="21130551">
                  <w:marLeft w:val="0"/>
                  <w:marRight w:val="0"/>
                  <w:marTop w:val="0"/>
                  <w:marBottom w:val="0"/>
                  <w:divBdr>
                    <w:top w:val="none" w:sz="0" w:space="0" w:color="auto"/>
                    <w:left w:val="none" w:sz="0" w:space="0" w:color="auto"/>
                    <w:bottom w:val="none" w:sz="0" w:space="0" w:color="auto"/>
                    <w:right w:val="none" w:sz="0" w:space="0" w:color="auto"/>
                  </w:divBdr>
                </w:div>
                <w:div w:id="1428772807">
                  <w:marLeft w:val="0"/>
                  <w:marRight w:val="0"/>
                  <w:marTop w:val="0"/>
                  <w:marBottom w:val="0"/>
                  <w:divBdr>
                    <w:top w:val="none" w:sz="0" w:space="0" w:color="auto"/>
                    <w:left w:val="none" w:sz="0" w:space="0" w:color="auto"/>
                    <w:bottom w:val="none" w:sz="0" w:space="0" w:color="auto"/>
                    <w:right w:val="none" w:sz="0" w:space="0" w:color="auto"/>
                  </w:divBdr>
                </w:div>
                <w:div w:id="186162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2435">
          <w:marLeft w:val="0"/>
          <w:marRight w:val="0"/>
          <w:marTop w:val="0"/>
          <w:marBottom w:val="0"/>
          <w:divBdr>
            <w:top w:val="none" w:sz="0" w:space="0" w:color="auto"/>
            <w:left w:val="none" w:sz="0" w:space="0" w:color="auto"/>
            <w:bottom w:val="none" w:sz="0" w:space="0" w:color="auto"/>
            <w:right w:val="none" w:sz="0" w:space="0" w:color="auto"/>
          </w:divBdr>
        </w:div>
      </w:divsChild>
    </w:div>
    <w:div w:id="2005937134">
      <w:bodyDiv w:val="1"/>
      <w:marLeft w:val="0"/>
      <w:marRight w:val="0"/>
      <w:marTop w:val="0"/>
      <w:marBottom w:val="0"/>
      <w:divBdr>
        <w:top w:val="none" w:sz="0" w:space="0" w:color="auto"/>
        <w:left w:val="none" w:sz="0" w:space="0" w:color="auto"/>
        <w:bottom w:val="none" w:sz="0" w:space="0" w:color="auto"/>
        <w:right w:val="none" w:sz="0" w:space="0" w:color="auto"/>
      </w:divBdr>
      <w:divsChild>
        <w:div w:id="2080444240">
          <w:marLeft w:val="547"/>
          <w:marRight w:val="0"/>
          <w:marTop w:val="115"/>
          <w:marBottom w:val="0"/>
          <w:divBdr>
            <w:top w:val="none" w:sz="0" w:space="0" w:color="auto"/>
            <w:left w:val="none" w:sz="0" w:space="0" w:color="auto"/>
            <w:bottom w:val="none" w:sz="0" w:space="0" w:color="auto"/>
            <w:right w:val="none" w:sz="0" w:space="0" w:color="auto"/>
          </w:divBdr>
        </w:div>
        <w:div w:id="530383911">
          <w:marLeft w:val="547"/>
          <w:marRight w:val="0"/>
          <w:marTop w:val="115"/>
          <w:marBottom w:val="0"/>
          <w:divBdr>
            <w:top w:val="none" w:sz="0" w:space="0" w:color="auto"/>
            <w:left w:val="none" w:sz="0" w:space="0" w:color="auto"/>
            <w:bottom w:val="none" w:sz="0" w:space="0" w:color="auto"/>
            <w:right w:val="none" w:sz="0" w:space="0" w:color="auto"/>
          </w:divBdr>
        </w:div>
        <w:div w:id="465583688">
          <w:marLeft w:val="547"/>
          <w:marRight w:val="0"/>
          <w:marTop w:val="115"/>
          <w:marBottom w:val="0"/>
          <w:divBdr>
            <w:top w:val="none" w:sz="0" w:space="0" w:color="auto"/>
            <w:left w:val="none" w:sz="0" w:space="0" w:color="auto"/>
            <w:bottom w:val="none" w:sz="0" w:space="0" w:color="auto"/>
            <w:right w:val="none" w:sz="0" w:space="0" w:color="auto"/>
          </w:divBdr>
        </w:div>
        <w:div w:id="369846542">
          <w:marLeft w:val="547"/>
          <w:marRight w:val="0"/>
          <w:marTop w:val="115"/>
          <w:marBottom w:val="0"/>
          <w:divBdr>
            <w:top w:val="none" w:sz="0" w:space="0" w:color="auto"/>
            <w:left w:val="none" w:sz="0" w:space="0" w:color="auto"/>
            <w:bottom w:val="none" w:sz="0" w:space="0" w:color="auto"/>
            <w:right w:val="none" w:sz="0" w:space="0" w:color="auto"/>
          </w:divBdr>
        </w:div>
        <w:div w:id="310183001">
          <w:marLeft w:val="547"/>
          <w:marRight w:val="0"/>
          <w:marTop w:val="115"/>
          <w:marBottom w:val="120"/>
          <w:divBdr>
            <w:top w:val="none" w:sz="0" w:space="0" w:color="auto"/>
            <w:left w:val="none" w:sz="0" w:space="0" w:color="auto"/>
            <w:bottom w:val="none" w:sz="0" w:space="0" w:color="auto"/>
            <w:right w:val="none" w:sz="0" w:space="0" w:color="auto"/>
          </w:divBdr>
        </w:div>
        <w:div w:id="397173341">
          <w:marLeft w:val="547"/>
          <w:marRight w:val="0"/>
          <w:marTop w:val="115"/>
          <w:marBottom w:val="120"/>
          <w:divBdr>
            <w:top w:val="none" w:sz="0" w:space="0" w:color="auto"/>
            <w:left w:val="none" w:sz="0" w:space="0" w:color="auto"/>
            <w:bottom w:val="none" w:sz="0" w:space="0" w:color="auto"/>
            <w:right w:val="none" w:sz="0" w:space="0" w:color="auto"/>
          </w:divBdr>
        </w:div>
        <w:div w:id="1408454298">
          <w:marLeft w:val="547"/>
          <w:marRight w:val="0"/>
          <w:marTop w:val="115"/>
          <w:marBottom w:val="120"/>
          <w:divBdr>
            <w:top w:val="none" w:sz="0" w:space="0" w:color="auto"/>
            <w:left w:val="none" w:sz="0" w:space="0" w:color="auto"/>
            <w:bottom w:val="none" w:sz="0" w:space="0" w:color="auto"/>
            <w:right w:val="none" w:sz="0" w:space="0" w:color="auto"/>
          </w:divBdr>
        </w:div>
      </w:divsChild>
    </w:div>
    <w:div w:id="2006392373">
      <w:bodyDiv w:val="1"/>
      <w:marLeft w:val="0"/>
      <w:marRight w:val="0"/>
      <w:marTop w:val="0"/>
      <w:marBottom w:val="0"/>
      <w:divBdr>
        <w:top w:val="none" w:sz="0" w:space="0" w:color="auto"/>
        <w:left w:val="none" w:sz="0" w:space="0" w:color="auto"/>
        <w:bottom w:val="none" w:sz="0" w:space="0" w:color="auto"/>
        <w:right w:val="none" w:sz="0" w:space="0" w:color="auto"/>
      </w:divBdr>
    </w:div>
    <w:div w:id="2031254849">
      <w:bodyDiv w:val="1"/>
      <w:marLeft w:val="0"/>
      <w:marRight w:val="0"/>
      <w:marTop w:val="0"/>
      <w:marBottom w:val="0"/>
      <w:divBdr>
        <w:top w:val="none" w:sz="0" w:space="0" w:color="auto"/>
        <w:left w:val="none" w:sz="0" w:space="0" w:color="auto"/>
        <w:bottom w:val="none" w:sz="0" w:space="0" w:color="auto"/>
        <w:right w:val="none" w:sz="0" w:space="0" w:color="auto"/>
      </w:divBdr>
    </w:div>
    <w:div w:id="2062971273">
      <w:marLeft w:val="0"/>
      <w:marRight w:val="0"/>
      <w:marTop w:val="0"/>
      <w:marBottom w:val="0"/>
      <w:divBdr>
        <w:top w:val="none" w:sz="0" w:space="0" w:color="auto"/>
        <w:left w:val="none" w:sz="0" w:space="0" w:color="auto"/>
        <w:bottom w:val="none" w:sz="0" w:space="0" w:color="auto"/>
        <w:right w:val="none" w:sz="0" w:space="0" w:color="auto"/>
      </w:divBdr>
      <w:divsChild>
        <w:div w:id="824933646">
          <w:marLeft w:val="0"/>
          <w:marRight w:val="0"/>
          <w:marTop w:val="0"/>
          <w:marBottom w:val="0"/>
          <w:divBdr>
            <w:top w:val="none" w:sz="0" w:space="0" w:color="auto"/>
            <w:left w:val="none" w:sz="0" w:space="0" w:color="auto"/>
            <w:bottom w:val="none" w:sz="0" w:space="0" w:color="auto"/>
            <w:right w:val="none" w:sz="0" w:space="0" w:color="auto"/>
          </w:divBdr>
        </w:div>
        <w:div w:id="1056511421">
          <w:marLeft w:val="0"/>
          <w:marRight w:val="0"/>
          <w:marTop w:val="0"/>
          <w:marBottom w:val="0"/>
          <w:divBdr>
            <w:top w:val="none" w:sz="0" w:space="0" w:color="auto"/>
            <w:left w:val="none" w:sz="0" w:space="0" w:color="auto"/>
            <w:bottom w:val="none" w:sz="0" w:space="0" w:color="auto"/>
            <w:right w:val="none" w:sz="0" w:space="0" w:color="auto"/>
          </w:divBdr>
        </w:div>
        <w:div w:id="1894193752">
          <w:marLeft w:val="0"/>
          <w:marRight w:val="0"/>
          <w:marTop w:val="0"/>
          <w:marBottom w:val="0"/>
          <w:divBdr>
            <w:top w:val="none" w:sz="0" w:space="0" w:color="auto"/>
            <w:left w:val="none" w:sz="0" w:space="0" w:color="auto"/>
            <w:bottom w:val="none" w:sz="0" w:space="0" w:color="auto"/>
            <w:right w:val="none" w:sz="0" w:space="0" w:color="auto"/>
          </w:divBdr>
          <w:divsChild>
            <w:div w:id="82177876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1314460">
      <w:bodyDiv w:val="1"/>
      <w:marLeft w:val="0"/>
      <w:marRight w:val="0"/>
      <w:marTop w:val="0"/>
      <w:marBottom w:val="0"/>
      <w:divBdr>
        <w:top w:val="none" w:sz="0" w:space="0" w:color="auto"/>
        <w:left w:val="none" w:sz="0" w:space="0" w:color="auto"/>
        <w:bottom w:val="none" w:sz="0" w:space="0" w:color="auto"/>
        <w:right w:val="none" w:sz="0" w:space="0" w:color="auto"/>
      </w:divBdr>
    </w:div>
    <w:div w:id="2117630253">
      <w:bodyDiv w:val="1"/>
      <w:marLeft w:val="0"/>
      <w:marRight w:val="0"/>
      <w:marTop w:val="0"/>
      <w:marBottom w:val="0"/>
      <w:divBdr>
        <w:top w:val="none" w:sz="0" w:space="0" w:color="auto"/>
        <w:left w:val="none" w:sz="0" w:space="0" w:color="auto"/>
        <w:bottom w:val="none" w:sz="0" w:space="0" w:color="auto"/>
        <w:right w:val="none" w:sz="0" w:space="0" w:color="auto"/>
      </w:divBdr>
    </w:div>
    <w:div w:id="2132623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cphp.sph.unc.edu/trainingpackages/E/index.htm" TargetMode="External"/><Relationship Id="rId26" Type="http://schemas.openxmlformats.org/officeDocument/2006/relationships/image" Target="media/image13.png"/><Relationship Id="rId39" Type="http://schemas.openxmlformats.org/officeDocument/2006/relationships/image" Target="media/image20.png"/><Relationship Id="rId21" Type="http://schemas.openxmlformats.org/officeDocument/2006/relationships/image" Target="media/image8.jpeg"/><Relationship Id="rId34" Type="http://schemas.openxmlformats.org/officeDocument/2006/relationships/diagramColors" Target="diagrams/colors1.xml"/><Relationship Id="rId42" Type="http://schemas.openxmlformats.org/officeDocument/2006/relationships/header" Target="header5.xml"/><Relationship Id="rId47" Type="http://schemas.openxmlformats.org/officeDocument/2006/relationships/hyperlink" Target="http://www.who.int/influenza/gisrs_laboratory/en/" TargetMode="External"/><Relationship Id="rId50" Type="http://schemas.openxmlformats.org/officeDocument/2006/relationships/hyperlink" Target="http://empres-i.fao.org/eipws3g/%23h=0" TargetMode="External"/><Relationship Id="rId55" Type="http://schemas.openxmlformats.org/officeDocument/2006/relationships/hyperlink" Target="http://www.ncbi.nlm.nih.gov/pmc/articles/PMC3362644/" TargetMode="External"/><Relationship Id="rId63" Type="http://schemas.openxmlformats.org/officeDocument/2006/relationships/hyperlink" Target="http://www.fao.org/docrep/007/y4722e/y4722e05.htm" TargetMode="External"/><Relationship Id="rId68" Type="http://schemas.openxmlformats.org/officeDocument/2006/relationships/hyperlink" Target="http://www.gao.gov/products/GAO/HEHS-00-180" TargetMode="External"/><Relationship Id="rId7" Type="http://schemas.openxmlformats.org/officeDocument/2006/relationships/footnotes" Target="footnotes.xml"/><Relationship Id="rId71"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16.jpeg"/><Relationship Id="rId11" Type="http://schemas.openxmlformats.org/officeDocument/2006/relationships/footer" Target="footer1.xml"/><Relationship Id="rId24" Type="http://schemas.openxmlformats.org/officeDocument/2006/relationships/image" Target="media/image11.png"/><Relationship Id="rId32" Type="http://schemas.openxmlformats.org/officeDocument/2006/relationships/diagramLayout" Target="diagrams/layout1.xml"/><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3.wmf"/><Relationship Id="rId53" Type="http://schemas.openxmlformats.org/officeDocument/2006/relationships/image" Target="media/image24.png"/><Relationship Id="rId58" Type="http://schemas.openxmlformats.org/officeDocument/2006/relationships/image" Target="media/image26.png"/><Relationship Id="rId66" Type="http://schemas.openxmlformats.org/officeDocument/2006/relationships/hyperlink" Target="http://www.nap.edu"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10.wmf"/><Relationship Id="rId28" Type="http://schemas.openxmlformats.org/officeDocument/2006/relationships/image" Target="media/image15.png"/><Relationship Id="rId36" Type="http://schemas.openxmlformats.org/officeDocument/2006/relationships/image" Target="media/image17.png"/><Relationship Id="rId49" Type="http://schemas.openxmlformats.org/officeDocument/2006/relationships/hyperlink" Target="http://www.oie.int/animal-health-in-the-world/the-world-animal-health-information-system/the-oie-data-system/" TargetMode="External"/><Relationship Id="rId57" Type="http://schemas.openxmlformats.org/officeDocument/2006/relationships/image" Target="media/image25.jpeg"/><Relationship Id="rId61" Type="http://schemas.openxmlformats.org/officeDocument/2006/relationships/hyperlink" Target="http://apps.who.int/iris/handle/10665/43541" TargetMode="External"/><Relationship Id="rId10" Type="http://schemas.openxmlformats.org/officeDocument/2006/relationships/header" Target="header1.xml"/><Relationship Id="rId19" Type="http://schemas.openxmlformats.org/officeDocument/2006/relationships/image" Target="media/image7.wmf"/><Relationship Id="rId31" Type="http://schemas.openxmlformats.org/officeDocument/2006/relationships/diagramData" Target="diagrams/data1.xml"/><Relationship Id="rId44" Type="http://schemas.openxmlformats.org/officeDocument/2006/relationships/image" Target="media/image22.png"/><Relationship Id="rId52" Type="http://schemas.openxmlformats.org/officeDocument/2006/relationships/hyperlink" Target="http://healthmap.org/en/" TargetMode="External"/><Relationship Id="rId60" Type="http://schemas.openxmlformats.org/officeDocument/2006/relationships/hyperlink" Target="http://www.ncbi.nlm.nih.gov/pubmed/16900498" TargetMode="External"/><Relationship Id="rId65" Type="http://schemas.openxmlformats.org/officeDocument/2006/relationships/hyperlink" Target="http://web.oie.int/boutique/index.php?PHPSESSID=a0623bbe8d22fbb637f18b4cac4c82a8&amp;page=recherche&amp;rechsimple=Handbook+On+Import+Risk+&amp;btn_rechercher_simple="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image" Target="media/image9.png"/><Relationship Id="rId27" Type="http://schemas.openxmlformats.org/officeDocument/2006/relationships/image" Target="media/image14.png"/><Relationship Id="rId30" Type="http://schemas.microsoft.com/office/2007/relationships/hdphoto" Target="media/hdphoto1.wdp"/><Relationship Id="rId35" Type="http://schemas.microsoft.com/office/2007/relationships/diagramDrawing" Target="diagrams/drawing1.xml"/><Relationship Id="rId43" Type="http://schemas.openxmlformats.org/officeDocument/2006/relationships/footer" Target="footer3.xml"/><Relationship Id="rId48" Type="http://schemas.openxmlformats.org/officeDocument/2006/relationships/hyperlink" Target="http://www.who.int/csr/outbreaknetwork/en/" TargetMode="External"/><Relationship Id="rId56" Type="http://schemas.openxmlformats.org/officeDocument/2006/relationships/hyperlink" Target="http://www.google.com/url?sa=i&amp;rct=j&amp;q=&amp;esrc=s&amp;source=images&amp;cd=&amp;cad=rja&amp;uact=8&amp;docid=IAd7yRDdd4Y9lM&amp;tbnid=Y3qwKgOZ5B811M:&amp;ved=0CAUQjRw&amp;url=http://hiddencityphila.org/2012/12/hidden-city-philadelphia-google-field-tri/&amp;ei=Y-cyU8GLDsnIsAS18YGgBA&amp;bvm=bv.63738703,d.b2I&amp;psig=AFQjCNGLl-OWTZl8_5llO_Bcq8vYhCcvvQ&amp;ust=1395931132401996" TargetMode="External"/><Relationship Id="rId64" Type="http://schemas.openxmlformats.org/officeDocument/2006/relationships/hyperlink" Target="http://web.oie.int/boutique/index.php?page=ficprod&amp;id_produit=1334&amp;PHPSESSID=217cd9d4dc0617e41e4a4e438313827e" TargetMode="External"/><Relationship Id="rId69" Type="http://schemas.openxmlformats.org/officeDocument/2006/relationships/hyperlink" Target="https://www.google.com/url?sa=t&amp;rct=j&amp;q=&amp;esrc=s&amp;source=web&amp;cd=4&amp;cad=rja&amp;uact=8&amp;ved=0CDcQFjAD&amp;url=https%3A%2F%2Fwww.vetswithoutborders.ca%2Fimages%2Fpdfs%2FOHOW%2520Compendium%2520Case%2520Studies.pdf&amp;ei=y0EfU82tKobs0wG6-IHwAw&amp;usg=AFQjCNElfV5e0sVG2tIu8bvYrYnqKThHlw&amp;bvm=bv.62788935,d.dmQ" TargetMode="External"/><Relationship Id="rId8" Type="http://schemas.openxmlformats.org/officeDocument/2006/relationships/endnotes" Target="endnotes.xml"/><Relationship Id="rId51" Type="http://schemas.openxmlformats.org/officeDocument/2006/relationships/hyperlink" Target="http://www.ecdc.europa.eu/en/activities/surveillance/Pages/index.aspx"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2.png"/><Relationship Id="rId33" Type="http://schemas.openxmlformats.org/officeDocument/2006/relationships/diagramQuickStyle" Target="diagrams/quickStyle1.xml"/><Relationship Id="rId38" Type="http://schemas.openxmlformats.org/officeDocument/2006/relationships/image" Target="media/image19.png"/><Relationship Id="rId46" Type="http://schemas.openxmlformats.org/officeDocument/2006/relationships/hyperlink" Target="http://www.cdc.gov/surveillancepractice/" TargetMode="External"/><Relationship Id="rId59" Type="http://schemas.openxmlformats.org/officeDocument/2006/relationships/image" Target="media/image27.png"/><Relationship Id="rId67" Type="http://schemas.openxmlformats.org/officeDocument/2006/relationships/hyperlink" Target="http://www.plosone.org" TargetMode="External"/><Relationship Id="rId20" Type="http://schemas.openxmlformats.org/officeDocument/2006/relationships/hyperlink" Target="http://www.google.com/url?sa=i&amp;rct=j&amp;q=&amp;esrc=s&amp;source=images&amp;cd=&amp;cad=rja&amp;uact=8&amp;docid=qLQ9WW2QEd7ooM&amp;tbnid=Fl9ZdeAsRSjrLM:&amp;ved=0CAYQjRw&amp;url=http://www.mstrust.org.uk/information/opendoor/articles/1205_06_07.jsp&amp;ei=jWIsU6HqJdTOqQGjkoHYDg&amp;bvm=bv.62922401,d.aWc&amp;psig=AFQjCNHi2d4DLfhy-7aj962kPkmQZM7QXA&amp;ust=1395503909232685" TargetMode="External"/><Relationship Id="rId41" Type="http://schemas.openxmlformats.org/officeDocument/2006/relationships/header" Target="header4.xml"/><Relationship Id="rId54" Type="http://schemas.openxmlformats.org/officeDocument/2006/relationships/hyperlink" Target="http://www.ncbi.nlm.nih.gov/pubmed/16900498" TargetMode="External"/><Relationship Id="rId62" Type="http://schemas.openxmlformats.org/officeDocument/2006/relationships/hyperlink" Target="http://www.eea.europa.eu/publications/GH-07-97-595-EN-C2/chapter1h.html" TargetMode="External"/><Relationship Id="rId70" Type="http://schemas.openxmlformats.org/officeDocument/2006/relationships/hyperlink" Target="http://www.worldbank.org"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5.jpe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5.jpeg"/></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CA61E1-78A0-4114-B0E4-C6A25B2E478C}" type="doc">
      <dgm:prSet loTypeId="urn:microsoft.com/office/officeart/2005/8/layout/default#5" loCatId="list" qsTypeId="urn:microsoft.com/office/officeart/2005/8/quickstyle/simple1" qsCatId="simple" csTypeId="urn:microsoft.com/office/officeart/2005/8/colors/colorful2" csCatId="colorful"/>
      <dgm:spPr/>
      <dgm:t>
        <a:bodyPr/>
        <a:lstStyle/>
        <a:p>
          <a:endParaRPr lang="en-US"/>
        </a:p>
      </dgm:t>
    </dgm:pt>
    <dgm:pt modelId="{B5C2B6C0-50E6-4582-AC0D-F46D1E2688BF}">
      <dgm:prSet/>
      <dgm:spPr/>
      <dgm:t>
        <a:bodyPr/>
        <a:lstStyle/>
        <a:p>
          <a:pPr rtl="0"/>
          <a:r>
            <a:rPr lang="en-US" b="1" dirty="0" smtClean="0"/>
            <a:t>Trust</a:t>
          </a:r>
          <a:endParaRPr lang="en-US" b="1" dirty="0"/>
        </a:p>
      </dgm:t>
    </dgm:pt>
    <dgm:pt modelId="{606480A3-8EAB-46DE-8187-2F50FB596EB9}" type="parTrans" cxnId="{E715270A-5A53-4A8F-AE1A-246664464005}">
      <dgm:prSet/>
      <dgm:spPr/>
      <dgm:t>
        <a:bodyPr/>
        <a:lstStyle/>
        <a:p>
          <a:endParaRPr lang="en-US"/>
        </a:p>
      </dgm:t>
    </dgm:pt>
    <dgm:pt modelId="{B378994E-54D4-4F2B-AD79-7B4FF8BE4D7C}" type="sibTrans" cxnId="{E715270A-5A53-4A8F-AE1A-246664464005}">
      <dgm:prSet/>
      <dgm:spPr/>
      <dgm:t>
        <a:bodyPr/>
        <a:lstStyle/>
        <a:p>
          <a:endParaRPr lang="en-US"/>
        </a:p>
      </dgm:t>
    </dgm:pt>
    <dgm:pt modelId="{9AE4C670-C1E8-4F12-93F8-03FB70E3C0A4}">
      <dgm:prSet/>
      <dgm:spPr/>
      <dgm:t>
        <a:bodyPr/>
        <a:lstStyle/>
        <a:p>
          <a:pPr rtl="0"/>
          <a:r>
            <a:rPr lang="en-US" b="1" dirty="0" smtClean="0"/>
            <a:t>Announcing early</a:t>
          </a:r>
          <a:endParaRPr lang="en-US" b="1" dirty="0"/>
        </a:p>
      </dgm:t>
    </dgm:pt>
    <dgm:pt modelId="{A1B2D730-B504-4330-98BC-018D6D6D9576}" type="parTrans" cxnId="{CD957300-8FCD-4E5B-BFD3-1D20141901CB}">
      <dgm:prSet/>
      <dgm:spPr/>
      <dgm:t>
        <a:bodyPr/>
        <a:lstStyle/>
        <a:p>
          <a:endParaRPr lang="en-US"/>
        </a:p>
      </dgm:t>
    </dgm:pt>
    <dgm:pt modelId="{8F188876-6A3C-4BB5-BC4F-B4A927F52E3D}" type="sibTrans" cxnId="{CD957300-8FCD-4E5B-BFD3-1D20141901CB}">
      <dgm:prSet/>
      <dgm:spPr/>
      <dgm:t>
        <a:bodyPr/>
        <a:lstStyle/>
        <a:p>
          <a:endParaRPr lang="en-US"/>
        </a:p>
      </dgm:t>
    </dgm:pt>
    <dgm:pt modelId="{68B89DF6-7040-4BFD-BA36-2474BF3D9EED}">
      <dgm:prSet/>
      <dgm:spPr/>
      <dgm:t>
        <a:bodyPr/>
        <a:lstStyle/>
        <a:p>
          <a:pPr rtl="0"/>
          <a:r>
            <a:rPr lang="en-US" b="1" dirty="0" smtClean="0"/>
            <a:t>Transparency</a:t>
          </a:r>
          <a:endParaRPr lang="en-US" b="1" dirty="0"/>
        </a:p>
      </dgm:t>
    </dgm:pt>
    <dgm:pt modelId="{3F8969EB-96D3-4238-9689-6B17658891C0}" type="parTrans" cxnId="{D1A9362F-F215-430C-A0B2-625E3E47B275}">
      <dgm:prSet/>
      <dgm:spPr/>
      <dgm:t>
        <a:bodyPr/>
        <a:lstStyle/>
        <a:p>
          <a:endParaRPr lang="en-US"/>
        </a:p>
      </dgm:t>
    </dgm:pt>
    <dgm:pt modelId="{785FB88E-284A-44B3-91B3-74242303D022}" type="sibTrans" cxnId="{D1A9362F-F215-430C-A0B2-625E3E47B275}">
      <dgm:prSet/>
      <dgm:spPr/>
      <dgm:t>
        <a:bodyPr/>
        <a:lstStyle/>
        <a:p>
          <a:endParaRPr lang="en-US"/>
        </a:p>
      </dgm:t>
    </dgm:pt>
    <dgm:pt modelId="{6C675632-4749-4B36-A452-5960AFFC8598}">
      <dgm:prSet/>
      <dgm:spPr/>
      <dgm:t>
        <a:bodyPr/>
        <a:lstStyle/>
        <a:p>
          <a:pPr rtl="0"/>
          <a:r>
            <a:rPr lang="en-US" b="1" dirty="0" smtClean="0"/>
            <a:t>The Public </a:t>
          </a:r>
          <a:endParaRPr lang="en-US" b="1" dirty="0"/>
        </a:p>
      </dgm:t>
    </dgm:pt>
    <dgm:pt modelId="{BDA95234-F2DC-498F-92E3-79D78618D9FF}" type="parTrans" cxnId="{88540905-DCD1-4181-AB14-79EC5AFC698E}">
      <dgm:prSet/>
      <dgm:spPr/>
      <dgm:t>
        <a:bodyPr/>
        <a:lstStyle/>
        <a:p>
          <a:endParaRPr lang="en-US"/>
        </a:p>
      </dgm:t>
    </dgm:pt>
    <dgm:pt modelId="{E1AED2C6-5668-4914-B9AB-D7A7D2E17DF1}" type="sibTrans" cxnId="{88540905-DCD1-4181-AB14-79EC5AFC698E}">
      <dgm:prSet/>
      <dgm:spPr/>
      <dgm:t>
        <a:bodyPr/>
        <a:lstStyle/>
        <a:p>
          <a:endParaRPr lang="en-US"/>
        </a:p>
      </dgm:t>
    </dgm:pt>
    <dgm:pt modelId="{7386EEFA-1C21-44F5-B2BE-D1DBC59A3E71}">
      <dgm:prSet/>
      <dgm:spPr/>
      <dgm:t>
        <a:bodyPr/>
        <a:lstStyle/>
        <a:p>
          <a:pPr rtl="0"/>
          <a:r>
            <a:rPr lang="en-US" b="1" dirty="0" smtClean="0"/>
            <a:t>Planning</a:t>
          </a:r>
          <a:endParaRPr lang="en-US" b="1" dirty="0"/>
        </a:p>
      </dgm:t>
    </dgm:pt>
    <dgm:pt modelId="{BC7E3713-A266-4A6A-A910-2A6B88C382D0}" type="parTrans" cxnId="{51E7BEF5-3BC8-4B8A-9652-7BD0D6468923}">
      <dgm:prSet/>
      <dgm:spPr/>
      <dgm:t>
        <a:bodyPr/>
        <a:lstStyle/>
        <a:p>
          <a:endParaRPr lang="en-US"/>
        </a:p>
      </dgm:t>
    </dgm:pt>
    <dgm:pt modelId="{BC80DDE5-01D0-44E6-A52E-4761B60F6364}" type="sibTrans" cxnId="{51E7BEF5-3BC8-4B8A-9652-7BD0D6468923}">
      <dgm:prSet/>
      <dgm:spPr/>
      <dgm:t>
        <a:bodyPr/>
        <a:lstStyle/>
        <a:p>
          <a:endParaRPr lang="en-US"/>
        </a:p>
      </dgm:t>
    </dgm:pt>
    <dgm:pt modelId="{3D27A41F-B024-4E40-9A99-1CDD318264E9}" type="pres">
      <dgm:prSet presAssocID="{66CA61E1-78A0-4114-B0E4-C6A25B2E478C}" presName="diagram" presStyleCnt="0">
        <dgm:presLayoutVars>
          <dgm:dir/>
          <dgm:resizeHandles val="exact"/>
        </dgm:presLayoutVars>
      </dgm:prSet>
      <dgm:spPr/>
      <dgm:t>
        <a:bodyPr/>
        <a:lstStyle/>
        <a:p>
          <a:endParaRPr lang="en-US"/>
        </a:p>
      </dgm:t>
    </dgm:pt>
    <dgm:pt modelId="{6DD8326B-AF75-4C45-BE30-81009CFF21A7}" type="pres">
      <dgm:prSet presAssocID="{B5C2B6C0-50E6-4582-AC0D-F46D1E2688BF}" presName="node" presStyleLbl="node1" presStyleIdx="0" presStyleCnt="5">
        <dgm:presLayoutVars>
          <dgm:bulletEnabled val="1"/>
        </dgm:presLayoutVars>
      </dgm:prSet>
      <dgm:spPr/>
      <dgm:t>
        <a:bodyPr/>
        <a:lstStyle/>
        <a:p>
          <a:endParaRPr lang="en-US"/>
        </a:p>
      </dgm:t>
    </dgm:pt>
    <dgm:pt modelId="{499DBCA0-FB76-45D5-AD31-A32691AA270E}" type="pres">
      <dgm:prSet presAssocID="{B378994E-54D4-4F2B-AD79-7B4FF8BE4D7C}" presName="sibTrans" presStyleCnt="0"/>
      <dgm:spPr/>
      <dgm:t>
        <a:bodyPr/>
        <a:lstStyle/>
        <a:p>
          <a:endParaRPr lang="en-US"/>
        </a:p>
      </dgm:t>
    </dgm:pt>
    <dgm:pt modelId="{E2F09108-0343-4C55-9B51-97CA35A0989A}" type="pres">
      <dgm:prSet presAssocID="{9AE4C670-C1E8-4F12-93F8-03FB70E3C0A4}" presName="node" presStyleLbl="node1" presStyleIdx="1" presStyleCnt="5">
        <dgm:presLayoutVars>
          <dgm:bulletEnabled val="1"/>
        </dgm:presLayoutVars>
      </dgm:prSet>
      <dgm:spPr/>
      <dgm:t>
        <a:bodyPr/>
        <a:lstStyle/>
        <a:p>
          <a:endParaRPr lang="en-US"/>
        </a:p>
      </dgm:t>
    </dgm:pt>
    <dgm:pt modelId="{7D0D936D-6266-4210-9E91-8C7794BE643B}" type="pres">
      <dgm:prSet presAssocID="{8F188876-6A3C-4BB5-BC4F-B4A927F52E3D}" presName="sibTrans" presStyleCnt="0"/>
      <dgm:spPr/>
      <dgm:t>
        <a:bodyPr/>
        <a:lstStyle/>
        <a:p>
          <a:endParaRPr lang="en-US"/>
        </a:p>
      </dgm:t>
    </dgm:pt>
    <dgm:pt modelId="{85FCBFC4-AE7F-4762-8358-865BB68B9724}" type="pres">
      <dgm:prSet presAssocID="{68B89DF6-7040-4BFD-BA36-2474BF3D9EED}" presName="node" presStyleLbl="node1" presStyleIdx="2" presStyleCnt="5">
        <dgm:presLayoutVars>
          <dgm:bulletEnabled val="1"/>
        </dgm:presLayoutVars>
      </dgm:prSet>
      <dgm:spPr/>
      <dgm:t>
        <a:bodyPr/>
        <a:lstStyle/>
        <a:p>
          <a:endParaRPr lang="en-US"/>
        </a:p>
      </dgm:t>
    </dgm:pt>
    <dgm:pt modelId="{A8A02543-388E-482B-8881-A44B6437AC64}" type="pres">
      <dgm:prSet presAssocID="{785FB88E-284A-44B3-91B3-74242303D022}" presName="sibTrans" presStyleCnt="0"/>
      <dgm:spPr/>
      <dgm:t>
        <a:bodyPr/>
        <a:lstStyle/>
        <a:p>
          <a:endParaRPr lang="en-US"/>
        </a:p>
      </dgm:t>
    </dgm:pt>
    <dgm:pt modelId="{E548467C-E2E5-4BF6-A073-C13A4E00E2AD}" type="pres">
      <dgm:prSet presAssocID="{6C675632-4749-4B36-A452-5960AFFC8598}" presName="node" presStyleLbl="node1" presStyleIdx="3" presStyleCnt="5">
        <dgm:presLayoutVars>
          <dgm:bulletEnabled val="1"/>
        </dgm:presLayoutVars>
      </dgm:prSet>
      <dgm:spPr/>
      <dgm:t>
        <a:bodyPr/>
        <a:lstStyle/>
        <a:p>
          <a:endParaRPr lang="en-US"/>
        </a:p>
      </dgm:t>
    </dgm:pt>
    <dgm:pt modelId="{87D437A4-7EC2-4A39-B56F-51756D4428BD}" type="pres">
      <dgm:prSet presAssocID="{E1AED2C6-5668-4914-B9AB-D7A7D2E17DF1}" presName="sibTrans" presStyleCnt="0"/>
      <dgm:spPr/>
      <dgm:t>
        <a:bodyPr/>
        <a:lstStyle/>
        <a:p>
          <a:endParaRPr lang="en-US"/>
        </a:p>
      </dgm:t>
    </dgm:pt>
    <dgm:pt modelId="{31A2CE43-463B-48AA-8402-E2D0B9C91795}" type="pres">
      <dgm:prSet presAssocID="{7386EEFA-1C21-44F5-B2BE-D1DBC59A3E71}" presName="node" presStyleLbl="node1" presStyleIdx="4" presStyleCnt="5">
        <dgm:presLayoutVars>
          <dgm:bulletEnabled val="1"/>
        </dgm:presLayoutVars>
      </dgm:prSet>
      <dgm:spPr/>
      <dgm:t>
        <a:bodyPr/>
        <a:lstStyle/>
        <a:p>
          <a:endParaRPr lang="en-US"/>
        </a:p>
      </dgm:t>
    </dgm:pt>
  </dgm:ptLst>
  <dgm:cxnLst>
    <dgm:cxn modelId="{B005E601-4059-4F68-A00B-AF3B8B4013C4}" type="presOf" srcId="{6C675632-4749-4B36-A452-5960AFFC8598}" destId="{E548467C-E2E5-4BF6-A073-C13A4E00E2AD}" srcOrd="0" destOrd="0" presId="urn:microsoft.com/office/officeart/2005/8/layout/default#5"/>
    <dgm:cxn modelId="{CE845228-C298-40F4-BFF9-B439B5EA6C04}" type="presOf" srcId="{9AE4C670-C1E8-4F12-93F8-03FB70E3C0A4}" destId="{E2F09108-0343-4C55-9B51-97CA35A0989A}" srcOrd="0" destOrd="0" presId="urn:microsoft.com/office/officeart/2005/8/layout/default#5"/>
    <dgm:cxn modelId="{88540905-DCD1-4181-AB14-79EC5AFC698E}" srcId="{66CA61E1-78A0-4114-B0E4-C6A25B2E478C}" destId="{6C675632-4749-4B36-A452-5960AFFC8598}" srcOrd="3" destOrd="0" parTransId="{BDA95234-F2DC-498F-92E3-79D78618D9FF}" sibTransId="{E1AED2C6-5668-4914-B9AB-D7A7D2E17DF1}"/>
    <dgm:cxn modelId="{51E7BEF5-3BC8-4B8A-9652-7BD0D6468923}" srcId="{66CA61E1-78A0-4114-B0E4-C6A25B2E478C}" destId="{7386EEFA-1C21-44F5-B2BE-D1DBC59A3E71}" srcOrd="4" destOrd="0" parTransId="{BC7E3713-A266-4A6A-A910-2A6B88C382D0}" sibTransId="{BC80DDE5-01D0-44E6-A52E-4761B60F6364}"/>
    <dgm:cxn modelId="{D2772BB8-78F6-4AF4-885A-5AB94289043C}" type="presOf" srcId="{66CA61E1-78A0-4114-B0E4-C6A25B2E478C}" destId="{3D27A41F-B024-4E40-9A99-1CDD318264E9}" srcOrd="0" destOrd="0" presId="urn:microsoft.com/office/officeart/2005/8/layout/default#5"/>
    <dgm:cxn modelId="{CD957300-8FCD-4E5B-BFD3-1D20141901CB}" srcId="{66CA61E1-78A0-4114-B0E4-C6A25B2E478C}" destId="{9AE4C670-C1E8-4F12-93F8-03FB70E3C0A4}" srcOrd="1" destOrd="0" parTransId="{A1B2D730-B504-4330-98BC-018D6D6D9576}" sibTransId="{8F188876-6A3C-4BB5-BC4F-B4A927F52E3D}"/>
    <dgm:cxn modelId="{E715270A-5A53-4A8F-AE1A-246664464005}" srcId="{66CA61E1-78A0-4114-B0E4-C6A25B2E478C}" destId="{B5C2B6C0-50E6-4582-AC0D-F46D1E2688BF}" srcOrd="0" destOrd="0" parTransId="{606480A3-8EAB-46DE-8187-2F50FB596EB9}" sibTransId="{B378994E-54D4-4F2B-AD79-7B4FF8BE4D7C}"/>
    <dgm:cxn modelId="{D1A9362F-F215-430C-A0B2-625E3E47B275}" srcId="{66CA61E1-78A0-4114-B0E4-C6A25B2E478C}" destId="{68B89DF6-7040-4BFD-BA36-2474BF3D9EED}" srcOrd="2" destOrd="0" parTransId="{3F8969EB-96D3-4238-9689-6B17658891C0}" sibTransId="{785FB88E-284A-44B3-91B3-74242303D022}"/>
    <dgm:cxn modelId="{C37BA1CF-FAE3-49A9-802D-90942874316A}" type="presOf" srcId="{68B89DF6-7040-4BFD-BA36-2474BF3D9EED}" destId="{85FCBFC4-AE7F-4762-8358-865BB68B9724}" srcOrd="0" destOrd="0" presId="urn:microsoft.com/office/officeart/2005/8/layout/default#5"/>
    <dgm:cxn modelId="{803AD959-6098-4B09-8690-D27FE30AD81D}" type="presOf" srcId="{B5C2B6C0-50E6-4582-AC0D-F46D1E2688BF}" destId="{6DD8326B-AF75-4C45-BE30-81009CFF21A7}" srcOrd="0" destOrd="0" presId="urn:microsoft.com/office/officeart/2005/8/layout/default#5"/>
    <dgm:cxn modelId="{C47D9820-A449-4AA2-BCE0-466A4B4B2D0A}" type="presOf" srcId="{7386EEFA-1C21-44F5-B2BE-D1DBC59A3E71}" destId="{31A2CE43-463B-48AA-8402-E2D0B9C91795}" srcOrd="0" destOrd="0" presId="urn:microsoft.com/office/officeart/2005/8/layout/default#5"/>
    <dgm:cxn modelId="{327BB8C3-CBC5-44FC-A147-81CE91E64C3A}" type="presParOf" srcId="{3D27A41F-B024-4E40-9A99-1CDD318264E9}" destId="{6DD8326B-AF75-4C45-BE30-81009CFF21A7}" srcOrd="0" destOrd="0" presId="urn:microsoft.com/office/officeart/2005/8/layout/default#5"/>
    <dgm:cxn modelId="{D04C7D96-215D-4986-AFCE-385F9B003B83}" type="presParOf" srcId="{3D27A41F-B024-4E40-9A99-1CDD318264E9}" destId="{499DBCA0-FB76-45D5-AD31-A32691AA270E}" srcOrd="1" destOrd="0" presId="urn:microsoft.com/office/officeart/2005/8/layout/default#5"/>
    <dgm:cxn modelId="{FA1B8036-5996-4FD2-BCE2-123EA19A45D4}" type="presParOf" srcId="{3D27A41F-B024-4E40-9A99-1CDD318264E9}" destId="{E2F09108-0343-4C55-9B51-97CA35A0989A}" srcOrd="2" destOrd="0" presId="urn:microsoft.com/office/officeart/2005/8/layout/default#5"/>
    <dgm:cxn modelId="{CE20E633-CCCF-4977-B434-0C861C8EC207}" type="presParOf" srcId="{3D27A41F-B024-4E40-9A99-1CDD318264E9}" destId="{7D0D936D-6266-4210-9E91-8C7794BE643B}" srcOrd="3" destOrd="0" presId="urn:microsoft.com/office/officeart/2005/8/layout/default#5"/>
    <dgm:cxn modelId="{938D3D0B-896E-4C49-9BAC-8327F9804BE9}" type="presParOf" srcId="{3D27A41F-B024-4E40-9A99-1CDD318264E9}" destId="{85FCBFC4-AE7F-4762-8358-865BB68B9724}" srcOrd="4" destOrd="0" presId="urn:microsoft.com/office/officeart/2005/8/layout/default#5"/>
    <dgm:cxn modelId="{86544738-1397-44F6-ADF0-A01DF03E9651}" type="presParOf" srcId="{3D27A41F-B024-4E40-9A99-1CDD318264E9}" destId="{A8A02543-388E-482B-8881-A44B6437AC64}" srcOrd="5" destOrd="0" presId="urn:microsoft.com/office/officeart/2005/8/layout/default#5"/>
    <dgm:cxn modelId="{E44F7AFD-2429-4998-86CB-3FB1852840A7}" type="presParOf" srcId="{3D27A41F-B024-4E40-9A99-1CDD318264E9}" destId="{E548467C-E2E5-4BF6-A073-C13A4E00E2AD}" srcOrd="6" destOrd="0" presId="urn:microsoft.com/office/officeart/2005/8/layout/default#5"/>
    <dgm:cxn modelId="{F5C3BBAC-081C-4B28-87D8-979530AD0C6F}" type="presParOf" srcId="{3D27A41F-B024-4E40-9A99-1CDD318264E9}" destId="{87D437A4-7EC2-4A39-B56F-51756D4428BD}" srcOrd="7" destOrd="0" presId="urn:microsoft.com/office/officeart/2005/8/layout/default#5"/>
    <dgm:cxn modelId="{C70FF429-2FF3-4CF5-BB15-FF0F44E1187C}" type="presParOf" srcId="{3D27A41F-B024-4E40-9A99-1CDD318264E9}" destId="{31A2CE43-463B-48AA-8402-E2D0B9C91795}" srcOrd="8" destOrd="0" presId="urn:microsoft.com/office/officeart/2005/8/layout/default#5"/>
  </dgm:cxnLst>
  <dgm:bg/>
  <dgm:whole>
    <a:ln>
      <a:noFill/>
    </a:ln>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D8326B-AF75-4C45-BE30-81009CFF21A7}">
      <dsp:nvSpPr>
        <dsp:cNvPr id="0" name=""/>
        <dsp:cNvSpPr/>
      </dsp:nvSpPr>
      <dsp:spPr>
        <a:xfrm>
          <a:off x="0" y="32295"/>
          <a:ext cx="866179" cy="519707"/>
        </a:xfrm>
        <a:prstGeom prst="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0">
            <a:lnSpc>
              <a:spcPct val="90000"/>
            </a:lnSpc>
            <a:spcBef>
              <a:spcPct val="0"/>
            </a:spcBef>
            <a:spcAft>
              <a:spcPct val="35000"/>
            </a:spcAft>
          </a:pPr>
          <a:r>
            <a:rPr lang="en-US" sz="1100" b="1" kern="1200" dirty="0" smtClean="0"/>
            <a:t>Trust</a:t>
          </a:r>
          <a:endParaRPr lang="en-US" sz="1100" b="1" kern="1200" dirty="0"/>
        </a:p>
      </dsp:txBody>
      <dsp:txXfrm>
        <a:off x="0" y="32295"/>
        <a:ext cx="866179" cy="519707"/>
      </dsp:txXfrm>
    </dsp:sp>
    <dsp:sp modelId="{E2F09108-0343-4C55-9B51-97CA35A0989A}">
      <dsp:nvSpPr>
        <dsp:cNvPr id="0" name=""/>
        <dsp:cNvSpPr/>
      </dsp:nvSpPr>
      <dsp:spPr>
        <a:xfrm>
          <a:off x="952797" y="32295"/>
          <a:ext cx="866179" cy="519707"/>
        </a:xfrm>
        <a:prstGeom prst="rect">
          <a:avLst/>
        </a:prstGeom>
        <a:solidFill>
          <a:schemeClr val="accent2">
            <a:hueOff val="1170380"/>
            <a:satOff val="-1460"/>
            <a:lumOff val="34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0">
            <a:lnSpc>
              <a:spcPct val="90000"/>
            </a:lnSpc>
            <a:spcBef>
              <a:spcPct val="0"/>
            </a:spcBef>
            <a:spcAft>
              <a:spcPct val="35000"/>
            </a:spcAft>
          </a:pPr>
          <a:r>
            <a:rPr lang="en-US" sz="1100" b="1" kern="1200" dirty="0" smtClean="0"/>
            <a:t>Announcing early</a:t>
          </a:r>
          <a:endParaRPr lang="en-US" sz="1100" b="1" kern="1200" dirty="0"/>
        </a:p>
      </dsp:txBody>
      <dsp:txXfrm>
        <a:off x="952797" y="32295"/>
        <a:ext cx="866179" cy="519707"/>
      </dsp:txXfrm>
    </dsp:sp>
    <dsp:sp modelId="{85FCBFC4-AE7F-4762-8358-865BB68B9724}">
      <dsp:nvSpPr>
        <dsp:cNvPr id="0" name=""/>
        <dsp:cNvSpPr/>
      </dsp:nvSpPr>
      <dsp:spPr>
        <a:xfrm>
          <a:off x="1905595" y="32295"/>
          <a:ext cx="866179" cy="519707"/>
        </a:xfrm>
        <a:prstGeom prst="rect">
          <a:avLst/>
        </a:prstGeom>
        <a:solidFill>
          <a:schemeClr val="accent2">
            <a:hueOff val="2340759"/>
            <a:satOff val="-2919"/>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0">
            <a:lnSpc>
              <a:spcPct val="90000"/>
            </a:lnSpc>
            <a:spcBef>
              <a:spcPct val="0"/>
            </a:spcBef>
            <a:spcAft>
              <a:spcPct val="35000"/>
            </a:spcAft>
          </a:pPr>
          <a:r>
            <a:rPr lang="en-US" sz="1100" b="1" kern="1200" dirty="0" smtClean="0"/>
            <a:t>Transparency</a:t>
          </a:r>
          <a:endParaRPr lang="en-US" sz="1100" b="1" kern="1200" dirty="0"/>
        </a:p>
      </dsp:txBody>
      <dsp:txXfrm>
        <a:off x="1905595" y="32295"/>
        <a:ext cx="866179" cy="519707"/>
      </dsp:txXfrm>
    </dsp:sp>
    <dsp:sp modelId="{E548467C-E2E5-4BF6-A073-C13A4E00E2AD}">
      <dsp:nvSpPr>
        <dsp:cNvPr id="0" name=""/>
        <dsp:cNvSpPr/>
      </dsp:nvSpPr>
      <dsp:spPr>
        <a:xfrm>
          <a:off x="476398" y="638621"/>
          <a:ext cx="866179" cy="519707"/>
        </a:xfrm>
        <a:prstGeom prst="rect">
          <a:avLst/>
        </a:prstGeom>
        <a:solidFill>
          <a:schemeClr val="accent2">
            <a:hueOff val="3511139"/>
            <a:satOff val="-4379"/>
            <a:lumOff val="103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0">
            <a:lnSpc>
              <a:spcPct val="90000"/>
            </a:lnSpc>
            <a:spcBef>
              <a:spcPct val="0"/>
            </a:spcBef>
            <a:spcAft>
              <a:spcPct val="35000"/>
            </a:spcAft>
          </a:pPr>
          <a:r>
            <a:rPr lang="en-US" sz="1100" b="1" kern="1200" dirty="0" smtClean="0"/>
            <a:t>The Public </a:t>
          </a:r>
          <a:endParaRPr lang="en-US" sz="1100" b="1" kern="1200" dirty="0"/>
        </a:p>
      </dsp:txBody>
      <dsp:txXfrm>
        <a:off x="476398" y="638621"/>
        <a:ext cx="866179" cy="519707"/>
      </dsp:txXfrm>
    </dsp:sp>
    <dsp:sp modelId="{31A2CE43-463B-48AA-8402-E2D0B9C91795}">
      <dsp:nvSpPr>
        <dsp:cNvPr id="0" name=""/>
        <dsp:cNvSpPr/>
      </dsp:nvSpPr>
      <dsp:spPr>
        <a:xfrm>
          <a:off x="1429196" y="638621"/>
          <a:ext cx="866179" cy="519707"/>
        </a:xfrm>
        <a:prstGeom prst="rect">
          <a:avLst/>
        </a:prstGeom>
        <a:solidFill>
          <a:schemeClr val="accent2">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rtl="0">
            <a:lnSpc>
              <a:spcPct val="90000"/>
            </a:lnSpc>
            <a:spcBef>
              <a:spcPct val="0"/>
            </a:spcBef>
            <a:spcAft>
              <a:spcPct val="35000"/>
            </a:spcAft>
          </a:pPr>
          <a:r>
            <a:rPr lang="en-US" sz="1100" b="1" kern="1200" dirty="0" smtClean="0"/>
            <a:t>Planning</a:t>
          </a:r>
          <a:endParaRPr lang="en-US" sz="1100" b="1" kern="1200" dirty="0"/>
        </a:p>
      </dsp:txBody>
      <dsp:txXfrm>
        <a:off x="1429196" y="638621"/>
        <a:ext cx="866179" cy="519707"/>
      </dsp:txXfrm>
    </dsp:sp>
  </dsp:spTree>
</dsp:drawing>
</file>

<file path=word/diagrams/layout1.xml><?xml version="1.0" encoding="utf-8"?>
<dgm:layoutDef xmlns:dgm="http://schemas.openxmlformats.org/drawingml/2006/diagram" xmlns:a="http://schemas.openxmlformats.org/drawingml/2006/main" uniqueId="urn:microsoft.com/office/officeart/2005/8/layout/default#5">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6E97F-E46C-4228-B3CD-9125AADE6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3804</Words>
  <Characters>21684</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 Talmage</dc:creator>
  <cp:lastModifiedBy>Roberta Talmage</cp:lastModifiedBy>
  <cp:revision>2</cp:revision>
  <cp:lastPrinted>2014-04-11T13:30:00Z</cp:lastPrinted>
  <dcterms:created xsi:type="dcterms:W3CDTF">2014-04-11T13:44:00Z</dcterms:created>
  <dcterms:modified xsi:type="dcterms:W3CDTF">2014-04-11T13:44:00Z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207843882</vt:i4>
  </property>
</Properties>
</file>