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972442401"/>
        <w:docPartObj>
          <w:docPartGallery w:val="Cover Pages"/>
          <w:docPartUnique/>
        </w:docPartObj>
      </w:sdtPr>
      <w:sdtEndPr>
        <w:rPr>
          <w:rFonts w:eastAsia="Times New Roman" w:cstheme="minorHAnsi"/>
          <w:color w:val="FFFFFF" w:themeColor="background1"/>
          <w:sz w:val="18"/>
          <w:szCs w:val="18"/>
        </w:rPr>
      </w:sdtEndPr>
      <w:sdtContent>
        <w:p w:rsidR="000535E6" w:rsidRDefault="005D646D" w:rsidP="005D646D">
          <w:pPr>
            <w:jc w:val="right"/>
            <w:rPr>
              <w:rFonts w:ascii="Times New Roman" w:hAnsi="Times New Roman" w:cs="Times New Roman"/>
              <w:szCs w:val="24"/>
            </w:rPr>
          </w:pPr>
          <w:r w:rsidRPr="00254BD9">
            <w:rPr>
              <w:rFonts w:ascii="Times New Roman" w:hAnsi="Times New Roman" w:cs="Times New Roman"/>
              <w:sz w:val="72"/>
              <w:szCs w:val="96"/>
            </w:rPr>
            <w:t>201</w:t>
          </w:r>
          <w:r w:rsidR="00F67DC9">
            <w:rPr>
              <w:rFonts w:ascii="Times New Roman" w:hAnsi="Times New Roman" w:cs="Times New Roman"/>
              <w:sz w:val="72"/>
              <w:szCs w:val="96"/>
            </w:rPr>
            <w:t>4</w:t>
          </w:r>
          <w:r w:rsidRPr="005D646D">
            <w:rPr>
              <w:rFonts w:ascii="Times New Roman" w:hAnsi="Times New Roman" w:cs="Times New Roman"/>
              <w:i/>
              <w:sz w:val="96"/>
              <w:szCs w:val="96"/>
            </w:rPr>
            <w:t>|</w:t>
          </w:r>
          <w:r w:rsidR="004D757C">
            <w:rPr>
              <w:rFonts w:ascii="Garamond" w:hAnsi="Garamond" w:cs="Times New Roman"/>
              <w:sz w:val="32"/>
              <w:szCs w:val="28"/>
            </w:rPr>
            <w:t>Introduction</w:t>
          </w:r>
        </w:p>
        <w:p w:rsidR="0019132E" w:rsidRDefault="0019132E" w:rsidP="005D646D">
          <w:pPr>
            <w:jc w:val="right"/>
            <w:rPr>
              <w:rFonts w:ascii="Times New Roman" w:hAnsi="Times New Roman" w:cs="Times New Roman"/>
              <w:szCs w:val="24"/>
            </w:rPr>
          </w:pPr>
        </w:p>
        <w:p w:rsidR="00072166" w:rsidRDefault="00072166" w:rsidP="005D646D">
          <w:pPr>
            <w:jc w:val="right"/>
            <w:rPr>
              <w:rFonts w:ascii="Times New Roman" w:hAnsi="Times New Roman" w:cs="Times New Roman"/>
              <w:szCs w:val="24"/>
            </w:rPr>
          </w:pPr>
        </w:p>
        <w:p w:rsidR="005D646D" w:rsidRPr="00C92485" w:rsidRDefault="00732D0C" w:rsidP="0067714E">
          <w:pPr>
            <w:tabs>
              <w:tab w:val="left" w:pos="4230"/>
            </w:tabs>
            <w:spacing w:after="200" w:line="276" w:lineRule="auto"/>
            <w:rPr>
              <w:rFonts w:ascii="Times New Roman" w:hAnsi="Times New Roman" w:cs="Times New Roman"/>
              <w:szCs w:val="24"/>
            </w:rPr>
          </w:pPr>
          <w:r>
            <w:rPr>
              <w:rFonts w:ascii="Times New Roman" w:hAnsi="Times New Roman" w:cs="Times New Roman"/>
              <w:noProof/>
              <w:szCs w:val="24"/>
            </w:rPr>
            <mc:AlternateContent>
              <mc:Choice Requires="wpg">
                <w:drawing>
                  <wp:anchor distT="0" distB="0" distL="114300" distR="114300" simplePos="0" relativeHeight="251700224" behindDoc="0" locked="0" layoutInCell="1" allowOverlap="1" wp14:anchorId="085CDCF0" wp14:editId="6D9495B0">
                    <wp:simplePos x="0" y="0"/>
                    <wp:positionH relativeFrom="column">
                      <wp:posOffset>545465</wp:posOffset>
                    </wp:positionH>
                    <wp:positionV relativeFrom="paragraph">
                      <wp:posOffset>-12700</wp:posOffset>
                    </wp:positionV>
                    <wp:extent cx="4650740" cy="6038850"/>
                    <wp:effectExtent l="0" t="0" r="16510" b="19050"/>
                    <wp:wrapNone/>
                    <wp:docPr id="1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50740" cy="6038850"/>
                              <a:chOff x="0" y="0"/>
                              <a:chExt cx="5802733" cy="6773324"/>
                            </a:xfrm>
                          </wpg:grpSpPr>
                          <wps:wsp>
                            <wps:cNvPr id="15" name="Rectangle 7"/>
                            <wps:cNvSpPr/>
                            <wps:spPr>
                              <a:xfrm>
                                <a:off x="970383" y="1138334"/>
                                <a:ext cx="4832350" cy="5634990"/>
                              </a:xfrm>
                              <a:prstGeom prst="rect">
                                <a:avLst/>
                              </a:prstGeom>
                              <a:solidFill>
                                <a:schemeClr val="accent3">
                                  <a:lumMod val="75000"/>
                                  <a:alpha val="75000"/>
                                </a:schemeClr>
                              </a:solidFill>
                              <a:ln>
                                <a:solidFill>
                                  <a:schemeClr val="accent3">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4"/>
                            <wps:cNvSpPr/>
                            <wps:spPr>
                              <a:xfrm>
                                <a:off x="0" y="0"/>
                                <a:ext cx="4832350" cy="5634990"/>
                              </a:xfrm>
                              <a:prstGeom prst="rect">
                                <a:avLst/>
                              </a:prstGeom>
                              <a:solidFill>
                                <a:schemeClr val="accent3">
                                  <a:lumMod val="60000"/>
                                  <a:lumOff val="40000"/>
                                  <a:alpha val="78000"/>
                                </a:schemeClr>
                              </a:solid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8" name="Picture 66" descr="SEAOHUN1HEALTH.jpg"/>
                              <pic:cNvPicPr>
                                <a:picLocks noChangeAspect="1"/>
                              </pic:cNvPicPr>
                            </pic:nvPicPr>
                            <pic:blipFill>
                              <a:blip r:embed="rId9" cstate="print"/>
                              <a:stretch>
                                <a:fillRect/>
                              </a:stretch>
                            </pic:blipFill>
                            <pic:spPr>
                              <a:xfrm>
                                <a:off x="634481" y="672051"/>
                                <a:ext cx="4481265" cy="5542136"/>
                              </a:xfrm>
                              <a:prstGeom prst="rect">
                                <a:avLst/>
                              </a:prstGeom>
                              <a:ln>
                                <a:solidFill>
                                  <a:schemeClr val="bg1"/>
                                </a:solidFill>
                              </a:ln>
                            </pic:spPr>
                          </pic:pic>
                        </wpg:wgp>
                      </a:graphicData>
                    </a:graphic>
                    <wp14:sizeRelH relativeFrom="margin">
                      <wp14:pctWidth>0</wp14:pctWidth>
                    </wp14:sizeRelH>
                    <wp14:sizeRelV relativeFrom="margin">
                      <wp14:pctHeight>0</wp14:pctHeight>
                    </wp14:sizeRelV>
                  </wp:anchor>
                </w:drawing>
              </mc:Choice>
              <mc:Fallback>
                <w:pict>
                  <v:group id="Group 8" o:spid="_x0000_s1026" style="position:absolute;margin-left:42.95pt;margin-top:-1pt;width:366.2pt;height:475.5pt;z-index:251700224;mso-width-relative:margin;mso-height-relative:margin" coordsize="58027,677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M6jZxBAAAqQ4AAA4AAABkcnMvZTJvRG9jLnhtbOxXW28bKRh9X6n/&#10;YTTvje+XjOJUVq6VsknUpOozZhgPLQMs4DjZX78HmBk7jttUqbTqQx9swQDf5cB3OBx9eKxE8sCM&#10;5UrO0t5BN02YpCrncjlLP9+fv5+miXVE5kQoyWbpE7Pph+N3fx2tdcb6qlQiZyaBEWmztZ6lpXM6&#10;63QsLVlF7IHSTGKwUKYiDl2z7OSGrGG9Ep1+tzvurJXJtVGUWYuvp3EwPQ72i4JRd1MUlrlEzFLE&#10;5sK/Cf8L/985PiLZ0hBdclqHQd4QRUW4hNPW1ClxJFkZ/sJUxalRVhXugKqqo4qCUxZyQDa97k42&#10;F0atdMhlma2XuoUJ0O7g9Gaz9Prh1iQ8x94N0kSSCnsU3CZTj81aLzNMuTD6Tt+amCCaV4p+sxju&#10;7I77/nIz+bEwlV+EPJPHAPpTCzp7dAnFx+F41J0MsTcUY+PuYDod1dtCS+zdi3W0PKtXjqbd/mSA&#10;sMPKCZr9oQ+6Q7LoOITXhrPWOGJ2g6L9NRTvSqJZ2BzrIWpQHDUofsLZI3IpWDKJSIZpHsaAq81s&#10;jegOSIcTYICkgEavh9Yg5ESyFq/poD8ARCHr0XgwPDwMeLVZk0wb6y6YqhLfmKUGkYTDSR6urIsA&#10;NVP87lgleH7OhQgdX3nsRJjkgaBmCKVMukFYLlbV3yqP3yejbrfeJiJ0SXa+IphQwt5Q2JBnPoT8&#10;Zbc/coAx7wG734AcWu5JMO9XyE+swJHH2euHvNpIt1PuxaGS5Cx+9gk3QLcrQm7BoLdcAMPWdm1g&#10;H5y9+pTW8/1SFriqXdz9UWBxB9sVwbOSrl1ccanMPgPCtZ7j/AakCI1HaaHyJxxloyJTWk3POQ7R&#10;FbHulhhQIw4e6N7d4K8Qaj1LVd1Kk1KZf/d99/NRaxhNkzWodpbaf1bEsDQRHyWq8LA39PXvQmc4&#10;mvTRMdsji+0RuapOFE5mDxeLpqHp5zvRNAujqi+4FebeK4aIpPA9S6kzTefExSsA9wpl83mYBj7W&#10;xF3JO029cY+qL5L7xy/E6LqSHIrwWjWVT7Kdgopz/Uqp5iunCh6qbYNrjTdYyFPr/0FH45d0FPjE&#10;ewdrvU5HAHAPZ/8WHDRuKhI1var8XREoa7j5vE1N0++V7xupKVbh1uI/tPOHdn5/2tGcZvjVWhKt&#10;Fyrodc2NVW7l+Tvq9uqnbFTEfFvp95Fm+YIL7p6ChAfV+qDkwy2nXmP6zkZQjfGAiLIUw95rMgan&#10;5cxSUPjd2fzm8vN17/JsfnV/efBVL/3N2hiI5kDjnAbBmkh1UkKSsbnVkESe5X0RP58eus9iWQiu&#10;G3Xk23XWcL8jwvcAFwX+qaKrCjIqvlgME8ThuWRLri1uroxVC5ZDpn3McadRvJYcRLg2XDofH5SU&#10;M8zRMtzzQWHQWsS1AyHoTZw+o++oS+jF4RRuvNbGRTsKEGyJSwz2x9CwXlKPRsN+bzCuxUojUxvl&#10;+JPi8nWtt1g2qmQPmW5SCTmiG+7Q8B5C69mDa7sfZm1emMf/AQ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EUrNGXgAAAACQEAAA8AAABkcnMvZG93bnJldi54bWxMj0FLw0AUhO+C/2F5&#10;grd2k9ZKErMppainIrQVxNtr9jUJzb4N2W2S/nvXkx6HGWa+ydeTacVAvWssK4jnEQji0uqGKwWf&#10;x7dZAsJ5ZI2tZVJwIwfr4v4ux0zbkfc0HHwlQgm7DBXU3neZlK6syaCb2444eGfbG/RB9pXUPY6h&#10;3LRyEUXP0mDDYaHGjrY1lZfD1Sh4H3HcLOPXYXc5b2/fx9XH1y4mpR4fps0LCE+T/wvDL35AhyIw&#10;neyVtROtgmSVhqSC2SJcCn4SJ0sQJwXpUxqBLHL5/0HxAwAA//8DAFBLAwQKAAAAAAAAACEAvkPc&#10;oAvHAQALxwEAFQAAAGRycy9tZWRpYS9pbWFnZTEuanBlZ//Y/+AAEEpGSUYAAQEBASwBLAAA/+ER&#10;CEV4aWYAAE1NACoAAAAIAAUBDgACAAAABgAACFYBMQACAAAAIAAACFyHaQAEAAAAAQAACHycmwAB&#10;AAAADAAAEPTqHAAHAAAIDAAAAEoAAAAAHOoAAAA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BQcmludABBZG9iZSBJbGx1c3RyYXRvciBD&#10;UzYgKFdpbmRvd3MpAAAFkAMAAgAAABQAABDKkAQAAgAAABQAABDekpEAAgAAAAMwMAAAkpIAAgAA&#10;AAMwMAAA6hwABwAACAwAAAi+AAAAABzqAAAAC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MjAxMzowNzoxNCAyMjo1MTo0MwAyMDEzOjA3&#10;OjE0IDIyOjUxOjQzAAAAUAByAGkAbgB0AAAA/+EMA2h0dHA6Ly9ucy5hZG9iZS5jb20veGFwLzEu&#10;MC8APD94cGFja2V0IGJlZ2luPSfvu78nIGlkPSdXNU0wTXBDZWhpSHpyZVN6TlRjemtjOWQnPz4N&#10;Cjx4OnhtcG1ldGEgeG1sbnM6eD0iYWRvYmU6bnM6bWV0YS8iPjxyZGY6UkRGIHhtbG5zOnJkZj0i&#10;aHR0cDovL3d3dy53My5vcmcvMTk5OS8wMi8yMi1yZGYtc3ludGF4LW5zIyI+PHJkZjpEZXNjcmlw&#10;dGlvbiByZGY6YWJvdXQ9InV1aWQ6ZmFmNWJkZDUtYmEzZC0xMWRhLWFkMzEtZDMzZDc1MTgyZjFi&#10;IiB4bWxuczp4bXA9Imh0dHA6Ly9ucy5hZG9iZS5jb20veGFwLzEuMC8iPjx4bXA6Q3JlYXRvclRv&#10;b2w+QWRvYmUgSWxsdXN0cmF0b3IgQ1M2IChXaW5kb3dzKTwveG1wOkNyZWF0b3JUb29sPjx4bXA6&#10;Q3JlYXRlRGF0ZT4yMDEzLTA3LTE0VDIyOjUxOjQzPC94bXA6Q3JlYXRlRGF0ZT48L3JkZjpEZXNj&#10;cmlwdGlvbj48cmRmOkRlc2NyaXB0aW9uIHJkZjphYm91dD0idXVpZDpmYWY1YmRkNS1iYTNkLTEx&#10;ZGEtYWQzMS1kMzNkNzUxODJmMWIiIHhtbG5zOmRjPSJodHRwOi8vcHVybC5vcmcvZGMvZWxlbWVu&#10;dHMvMS4xLyIvPjxyZGY6RGVzY3JpcHRpb24gcmRmOmFib3V0PSJ1dWlkOmZhZjViZGQ1LWJhM2Qt&#10;MTFkYS1hZDMxLWQzM2Q3NTE4MmYxYiIgeG1sbnM6ZGM9Imh0dHA6Ly9wdXJsLm9yZy9kYy9lbGVt&#10;ZW50cy8xLjEvIj48ZGM6dGl0bGU+PHJkZjpBbHQgeG1sbnM6cmRmPSJodHRwOi8vd3d3LnczLm9y&#10;Zy8xOTk5LzAyLzIyLXJkZi1zeW50YXgtbnMjIj48cmRmOmxpIHhtbDpsYW5nPSJ4LWRlZmF1bHQi&#10;PlByaW50PC9yZGY6bGk+PC9yZGY6QWx0Pg0KCQkJPC9kYzp0aXRsZT48ZGM6ZGVzY3JpcHRpb24+&#10;PHJkZjpBbHQgeG1sbnM6cmRmPSJodHRwOi8vd3d3LnczLm9yZy8xOTk5LzAyLzIyLXJkZi1zeW50&#10;YXgtbnMjIj48cmRmOmxpIHhtbDpsYW5nPSJ4LWRlZmF1bHQiPlByaW50PC9yZGY6bGk+PC9yZGY6&#10;QWx0Pg0KCQkJPC9kYzpkZXNjcmlwdGlvbj48L3JkZjpEZXNjcmlwdGlvbj48L3JkZjpSREY+PC94&#10;OnhtcG1ldGE+DQ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Dw/eHBhY2tldCBlbmQ9J3cnPz7/2wBDAAcFBQYFBAcGBQYIBwcIChELCgkJChUPEAwR&#10;GBUaGRgVGBcbHichGx0lHRcYIi4iJSgpKywrGiAvMy8qMicqKyr/2wBDAQcICAoJChQLCxQqHBgc&#10;KioqKioqKioqKioqKioqKioqKioqKioqKioqKioqKioqKioqKioqKioqKioqKioqKir/wAARCAcc&#10;BZ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6RooooAKKKKACiiigAooooAKKKKACiiigAooooAKKKKACiiigAooooAKKKKACiiigAooooAKK&#10;KKACiiigAooooAKKKKACiiigAooooAKKKKACiiigAooooAKKKKACiiigAooooAKKKKACiiigAooo&#10;oAKKKKACiiigAooooAKKKKACiiigAooooAKKKKACiiigAooooAKKKKACiiigAooooAKKKKACiiig&#10;AooooAKKKKACiiigAooooAKKKKACiiigAooooAKKKKACiiigAopKKAFoqMyqvXdTwc0ALRRRQAUU&#10;UjsEXc3QUALRUSTq7YUNUlAC0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TXOEJ9qdTXGUI9qAKwuMMN26pPtK/3WqJwqcMuTUJy/I4FAClpH+67f8AfRpcyn7r&#10;t/30aZkrQH20AWJj0qaH7q/SqscbNnc2761MkmGx83FAFmikH3RS0AFRz/6o0SZ2Ha2KpuXLlN7f&#10;99GgBURlk8zd8vpU32hUX5t1VvmRsM2acHX+Jc0gLEdwr/3utTBw1UcbmHlcD8qcfMT7z/8Aj1MC&#10;9RVSF2fPzNVu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pr/dP0p1IR&#10;mgCjMTu+b+7TAjN92rU0S8nb0FJAmY/+BUAVh/tUzFOPz/c/GpYYw2flpAJsl/h/9CqeGM5+de1M&#10;jk2581vp/kVYTG0EdxTAdS0hIHWmecn96gAkdVU7qqP/AK3ev3fWrEqGSMlOc9KrGOVeGXj8KAGO&#10;dzUlLsbdjvRsO75qAHxgshK0q58wb/73egB1X5OlLHG7YLL3oAtRhedoWpKYgIzmkeRUxuOM0APy&#10;KWqBuJf73/joq0k6sfvUAS0UgOVzS0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yQEo2OuDVZBcIuF/pVymEqvUgUAU5o/JxsXGetT26bd+faq0kjPjJziprab7+9lHTGeKAEukC7&#10;NvvViI/uk/3RVe7IbZtOetKkh2AK3OKQBNPt43d6gLv17Gkmbdn13UoDMq7l4pgTC4KxY3c/7tM8&#10;5mb5m4oAi2fNtz/vUoEPl5+XP+9QBPFGroGZefWopxtnQL3x/OpUZUt/lZf8mq8j5uUO7PTn8aAL&#10;UcYVPnFOXYOlRSSbfut/DUImO771AF0ENUMux8bqj85l/iqLzmb+KgBkeGzupyRyluF5/ClgQc7+&#10;PTPFXFCKfk25+tACoCEAbrjmn0wuB3WnA5oAW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pCwXqaKrXLlX49KALIYN0NQyoHfPtUEc7KuNq0/wA9v7q0ARRoed6sPTtSwQebnfuGOlWG8p/v&#10;Oox/tCnI0Sfddef9oUAUnzxtq1FAu0N82SKjjTfndVpRhR9KQFKWIhjtVutGZNoGzp/s1dcBlwTT&#10;D5afx/8Aj1MCsluJeX3DPWiSKJFIVuR/tCnvO3IRVPp3pgjMz5dWXPWgCPJ2bFXIp0ce7l/l+arK&#10;2qL3anGBW/iagCtMFXhWzxTY4dy7/m4qSWFUb5d3Smxy7F2LtwaQCP8ALioeKtCMS/e3celH2RF/&#10;iagBkOJs7+MdMU5HKNn+dQg+V0708nfw1ACyEMuQ2SeoFTpIVQbuBjvVZNqsfmqQFpfk28DoRQBa&#10;V806mIoCj6U+m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BG7lQfaqhcu2Wq65wh+lZ7yfvR8&#10;vpQA8IN1SLGGqCT52zT47feud2P+A0ALPCqY27uabsFSG12/x/8AjtQY30gLsPenFyKqCD/aqVbX&#10;/b/8dpgJJMf9nrTEHmt8314qcQbP4qRJsMV29KAFjhVcH5qmAxQDlc0E7RQAtFMEmWxin0AQTqG/&#10;KoEgXdn5qvUUARxLjNOZd1OooApyWyrt+Zqgj+Zq0XTdUP2fH8X/AI7QBSI3MRV23G3H0qOOPbKf&#10;m9atj7ooAW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BjJkHnrUL2/wAp+ft/dqzRQBmi&#10;Dbzu6VZhfbH93vUkx2xn6Gqsc2xcbaAJriTbj5fWpY4/LzznNU45tm75c5qX7d/0z/8AHv8A61AF&#10;ukqGO435+XGP9qpQ26gCnPLliNvQ1GE2/P69qmLeTK79ckjFQk7nJ9aAJvN/0bbt/wA5qHG5s0L8&#10;vz0jnc2aALFuPmH41bqC1P7hB9f51P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SUySVU4OaAJK&#10;KjjkDrkVJQAUUUUAFRyvsTPvT6r3ThkwOoNAEgnU/wB6gXCtJsw2apfMq53UDduzuoAumdQ2PmzT&#10;0cMuazss0mN3NWo38qIb+cUAWaYzhOvpUJu03Y+aoXLSsNrNjpzQA+QmTlTxjHNMSBmXKstIUkX+&#10;KnxzbFw26gCVLfbncq1IYkPRF/75phukXs1VJJ2bG12H/AqALH2d/wCFlFGHj5c5HThqUT+b9zcM&#10;U1rhV4dWOKAGTOHXC9d1Q0rncxK9D0ooAKXjy/mWkHzNin+Wdue1AFm3ZdigDnmp6oxxvuBVsCrc&#10;YZV+dsmgB9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JQTtGTVWadlkIU8UAWqRnC/hVeO4BwHfn/AHabLMd5CNx2&#10;oAWWf5vl3DioiWl53fnTCrM3zU9A2wlelAE9vlUP1qzVO3J8s7v71XKACiiigBDVW4jYDJbgmrdQ&#10;TqXjwvrQBU2Ntzu4pM/w1IN27Ev3e1McDnbQAiffzUmd37v+L1oQK0WF/wBbU8cQVQzjnuaAGJan&#10;gttqcRqqn5Vo8xF43UeYpX71AEUi7/u8cVA6FWw1Tu+1xt+73qGR1ZvvUAMKmmYp5yv3qSgBd+37&#10;vFGR/EuaSgbf4qAFONvyrSU/5dtMJH8NAD9n7rPf1pY5NrAPzTAWbj+Gn7Ny/Ivz9qALcZVlBVcV&#10;JVSKRkIWRsY6irSkNyKAF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aXVerU6q8wbZ8vrQBJ58frSiVG6NVICV3IXt9KMyI3oel&#10;AF2T/VnFUH+aXDf54qTz2xhm4qPO6WgB6eUsmW/rSuYvmK9e3Wo3+9SUALks3zdO9P3heEb5T1qP&#10;NNX7wpAXI3hC8/1pfOLfcP1qv8q/epcj/lj+P+TTAtRyb8/NUtQQRlM7hU9ABSYBpaSgBhjTutVZ&#10;AvITr2qaebauFPOaq+YN2d3NACZdG9CKkE07cbuPwojKPKN/OetWliixlV4/GgCsscrc7f5UOJ1/&#10;yKufKq+1QyupdQOp6UAVSZP46YaneJx/DUYAX7/WgAc9KTFFKSP4aAExu+7Ugt3bnZx/vUsRhXPm&#10;/h1q2jq3CHjHFAEXkBYx8vPeqpQK7bulaNRSQK38NAEMEYZh8vy1I8RVsxjntUsaBIwMYxT6AKnk&#10;ys+9l5/Cp4gVTDdc1J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Ncblp1FAFQhopC6LnPFK6rsDMfmPUVYIH8VVbjaF4bJzQ&#10;BCQNx20gG3nvTQf3lOPzNQAFtzZooooAeiI33mqXyIh/H/48Kr8Kw21PGI3X5mxQA0xxs33v/HqR&#10;UZPuKx9an+zo3RmNTJGE6UAOooooAKilk2L/AA9akJAHNUJ5C7FPRu1ADSWlkO1c9+KnFou0Ft2e&#10;9Lboi4OeSvNWD9z5aAKLoIpfl+YipBO6phVWo5v9eT/npTfMK0gJ/PZo/m259KiLyM4fb0oTLuN3&#10;QsKsvEqxPjd900wK73DltpVeaYct/DTlCsuWbkdBSjcf4aAGED+HmkGW+6uakkiMONgZs9c0sI67&#10;OaAIuG+9xU4k8tQU2k9Kk+xp6tS/ZE9W/OgCVDuQH1FOpFG1QPTil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K88hVfl29agOxlyzc96nkh3/AMWOah+yfN9//wAdoAiIH8LUVK9psTdvzjttqLb81ABRj5fe&#10;j7rUbvmoAWOMP97ruqQwFFbaretNR9jj5c81cR969MdqAKi3Dxrjao781bSQPn5lqGW28x878cf3&#10;arpJ5OflzmkBpUU0Nuod9lMCvcS/INrKeargfNv9aAN3FB+7j0pAOLsv8PFXI2zEufQVTc/ugKcJ&#10;vkA2/wANAD5o0Zid3PpuqLySzfdbHrTXk+fO2rVu2+MfjTAIYAqg/NkVM43IR6ilFLQBUFuNy/eq&#10;dIwo/iqSigBroH61FDAIs7d3PrU9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BFMP3&#10;Tf571Sx+9xV+X/VGqDnbKaAJvL/cfe/zmo8beKdBHucPu/CppE+V/m/hoArl/wCD1qe1TbH97vUE&#10;Y/eD/eq8Pl4oAdVS4jxt+b1q1TJE3YoAr2r7t/4UXUmdny+tRj9z75puPP8AbFAD4xsbPWlD/vDU&#10;ZqeObaoG3oKQFd/vN/vU9DuwKneb5fu1BnzWx0zTAcZPl8rb+P61Zh/1Yqi42yEU5JP3fl7fxoA0&#10;KWoYU/dg7qm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RjtXNAEFw4Xd+FRwzL/tdaC4a5w3I9Pwok2r91cf&#10;LQBbBDDIpaqQSHgFm5NWicLmgBaSq8l0q4+9UkT78+1AEtFFFABRRRQAh6UgHzUpIAzQDlc0ALTX&#10;Pyn6Up6VVlkO8puagCOQfOD6UgkG5adkJw/zGo5CN3y8UAXojlPxqSs1JGVcbm/76pROw+87f99U&#10;AXIR1qkTv+7U8U45+9UcMZfO3tSAnFuy/wAS1IEIqSimA0j5agnQiMn/AD1qzSMA3UZFAGan+sq/&#10;B/qhQYl/hVQf92nINqgUAO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pruqLlzgUAOqG4O2In6Un2iIthX/AJ1H&#10;PMpjI3c0ARAHb5vb9fSgvupmfkxu49KKAFjfaw/3qmkdnbKMwHcVXpQfl+9SAV/mq1bfx/hVSrED&#10;j5vmpgW6KKKACiikZgi5agCG5ysDlfb+dVI3k4+dsf7xq1LLGyEZyfTFVSfm+XpQBMLjbwzMTTHU&#10;ysZFbj/Co+O/Wlyf4W4pABz/ABcmkpR94FunerI8tojtVc9vlpgQR42/MtXPKj/uL/3zUcEW1DvV&#10;c5qxQBmJ8tWLP+P8Krgj+Kr8a7c/LigCS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obhdyAe&#10;9TUhAPWgCiBGsnz9ac/ktn1/GknQrKSq8VEcfjQAHG75elFFFADcbqeEPXbx3oGNp9e1PjcbcSt3&#10;5+lACBPN/wBUucdatxwqueKZG9umdjYz9aU3UX9//wAdNAE9FQi4jb+L9Kk8xfWgB1NdN64pQQ1L&#10;QBnuhWQ+maZxV9oo2zuH1qvKIVzjr+NAEFFN/i+WnhCy520AOQblx3PSpEBiYB+PmzUPzJKO3SrQ&#10;Qy8uM4oAmQhl+WlpETauKbIduKAKOzP3VrRFUYPmzuq9QAtFFFABRRTd6+tADqKQEMMil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qOSQouaAHF1XqwFJ5if3l/76qm8m9iG2gUzft+7QBdlCtGT1qi/yyHbUnnHy8fLi&#10;oT80maAHdqKO1FAAPve3elcDd+65HtzRn5SKI3KdOxzQA5In/iRv++ac8H+w36077XJ/dX9anScN&#10;95lFAFZY2H8Df9800mb+63/fNaFNKBqAKaTyD7zY/wCA1ZjkDdWXpTJLcMP4utQcxM3y+3NAFuVw&#10;IiQapjMtz83Kn/ClkkZoyGWn2v3k/GgBskYRTtXFNQtt+WrkkYdT15qMQBWA+bFADIwrLmX7w6Z4&#10;qzHjbxTDAu7PzU9BtWgB1QzkcVNVO6c/J+NAC26D5vl9Kt1DACuamoAKKKKAGudq9apvIxc7WzzU&#10;t05WP8arRuVcGgC1BI3Ac/hU+RVEyHfvWpYZi7gNtoAtUUmaW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jkjDrg1JRQBUe0X&#10;+HdUBhfcQqNj/drSpKAKCQt/ErD/AIDS+XHvwzYq3KSIzVcxhl81vvfp6UARuArYVuKZj+70pcbn&#10;xTs7PkXof60gGUoxt+ZqHQK2KQINwpgSIg/h5pI8Nnc2KkA8r7vf1qAUAadJkUzeaginZn6L0oAt&#10;VFLEGXv1p5YhQarvcNuxtWgCB/M3FFXjp930qa3ysqBuDzTUkPm5o8wifd3/APrUgL1FMjYugJp9&#10;MAooooASqMhMuP4selWJZSj4G3pUVoA+/d2xQBbAxS0hOKqC6kb+FaALlJTGcqtODE0AVbg7+F5w&#10;e1QdqnPyyufc1AfvNQAZ+XFKkhRwR2pKSgCylwxcKdvJq3WbH/rU+orRzQAtJketRvIVU/Sqxnb+&#10;6tAF6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huv8Aj3f8P51TT5lxWiw3LihRtXFAEEEW1Q26pHTnf6dqkooAqSJ5ymTp&#10;tHT6c1EnzMDVmWP+LPQdPpUCJ5rh+mCBigCzB3pJoPNx82MVKBiigChBHvz82MVJ9q/2P/HqhzTa&#10;QDnk3fw06GHe/wB7Hy5pwHmqE6Y70kC/v3T0z/OmBMbXcv3/APx2oZI9ild2cVeH3RTZE3xlemaA&#10;I7U/uEH1/nU9UUHlXWOuP8KuqcigBaax2qT6CnVXuJNuVx1WgCtcSb3B244q7GmzPzZzVSFN6Z6f&#10;NV6gBaoD9x75q/VOePZjnOaAGR/6O2/rnjHSnn5P3vXf2+vNQM26ljfymztzQBNO++Acen8qgFSv&#10;HtXzN33+315pvmdttADKBSn5uaSgAHzSj/eFTlKgooAk2fvVPpii4f8AeD6UxP8AWJ/vCppk+f73&#10;agC2KWmin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JQBilooAKKKKAK1wn3PxqBJNrZ21cljL4x2qMW/8Au0AV&#10;f9bIe3ep4INrZ3dRUiQbWztWpgoHQUAA6UtRSShFP3uKreeWlyrNj0oAfcJ8zn6U6B/3aD/PWnZD&#10;we59frVYvsf2HpSAuSttU8dqp/62UHp2pXm81sLu54qSCI9W2nmgCeJdq1JSUtMAqjJN0+Wr1RPE&#10;G/hWgDPBp1OeBlX+GnoVVcMufloAiFBFSu8f8K00oWXPrQAzPy4ooPytiigAooooAVB/H6dqmD+b&#10;ztxUYcbcetSRkKuGWgC5UZk2/wANVfPLfdZqR9396gC15/8As09GzWeC396pxOEUbt3pQBboquty&#10;rn5d1TjkA0AL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JQAtNc7Vpc0yX7v40ARC4G9h83FElwNvG4U2dAsQKqoJPWo&#10;MN1ZuKAHOGZSWbg84pcDyM9/X8aZv2/e6UnmfN7elAFqDJUCmyqA5yq0wZ8rKtioiW3fMzH/AIFQ&#10;BPGgdwwVcZq2AFqlA+1gPer1ABRRRQAUUU13CUAG0HqopDGv90VX+2J/tUfaAzfLuoAlMI/urVeY&#10;FYztpzux/iaoXJ2/M1ADgN0W+mUZO3Hb0ooAKKKKABAWb5al2FOG5NRcr92jezfxNSAe5X+FcUzJ&#10;/vVZhRRneFPpTn8pcfIv/fIpgVDlafHE0rY3e/NSvbl8bNoxUkMLRNliMYxQARQbGy208VNS0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hqobh1++3/AI7VyqtxblsbF9c80ANR7j+Jv5Urz5X71Rb5V/i/lQhj3fP0oAQy&#10;s/DHgdKbk0p27vlpKAD71N2Hrtp2D/D1pR5m7Z39KADeyrsp6R78Hb1oFvKWzt4/3hVuKMKi5HIo&#10;Aq7PLuEHTkfzq7VS5+W5Q+gH86ngcumc96AJaTNGaqT3B42N9floAfJcqMbX+vFRBriTpzj6U6K3&#10;J3ean0+b/CrKRqn3BjNAFZLU5+ZP/HqkS3Vf4f8Ax6rFRTzrCuWqdgEaJAv3ahmEXlHZ978apzas&#10;N2FdRVc6ku75nWl7SPcnnRcpao/2in99aP7RT++tLnj3FzovUVR/tFP760f2in99aOePcOdF6lI3&#10;fc6VQ/tFP760o1JR/GtHPHuHOjVikTne30qwY1PUVhpqMXPzLU8esoc5dTT9pHuPnRrgAUtZn9rR&#10;/wDPRaP7Wj/56LU+1j3DnXc06KzP7Wj/AOei0f2tH/z0Wj2se4c6NOisz+1o/wDnotSxaikh+8po&#10;9rHuHMi9RSKwK5HSlrUo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QmgCsyI+PL/GofIlX+H+VKHdPurUhklb7yf8AjpoArsCv3qBS&#10;kFmO6gD5vmoAMstORJmbei/jxQQNuF5PpUkEhDBG4/nSABNKj4lbAHXpU6Tq2OetMlgDgt82T6VX&#10;y0UgG3getAEl3/rQfan2h/dH61Xmk3t/D0xxT4H2QEfX+VMCSefa42t2qKCEvnzVzjpSEea2f5Vc&#10;jTbmgB+KWiigArn9avSkb7W5zhRWzcSBIj71y10Te6hsXlY25+prkr1LLlRE3ZFeOyiaLzLhuX7n&#10;mk+xWX99f++ade5uLmO0i6dDj0HWrY0CBkyrSZ9PMNcyhf4Uc9rvRFL7DY/31/75NL9hsv76/wDf&#10;NW20JF/56f8AfRpf7Ci2Z/ef99Gq9lL+VFcr7FP7DZf31/75o+w2X99f++atjQ4v+mn/AH0aDokX&#10;mD/Wf99Gj2Uv5UHK+xV/s+z/AL6/980fYbL+J1/75NaaaAjL/wAtP++jTT4di/6af99Gp9nP+UPZ&#10;vsZ32Gx/56L/AN8mlFlY/wAMq/8AfJq//wAI8n/Tb/vo0f8ACPJ/02/76NHs5/yoPZvsU/sVl/fX&#10;/vmj7HZf31/75NXx4fT/AKaf99Gl/wCEfT/pp/30aPZy/lD2b7Gf9jsv76/98mk+xWX/AD1X/vk1&#10;o/8ACPp/00/76NNPh2L/AKaf9/DR7OX8pPs32KAtLL/nqv8A3yaHQWV5D5LffYA+4NR3tilleQiJ&#10;m5JzliemKkvv+Pq1/wB5f6VLSs9CNjrLNiYuasVWsf8AU1Zr0ofCjtQUUUVoM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pCM0tFAEflL704in&#10;UUAU9h80/K3eleJdoOWz3FPcsjEouSTQAX5ZcZ5oAjjjCygngeppyxq1xuByP/rVK8QZMfNRHEEx&#10;jdxQBIBhcVBLHuJPzVYpD900AURAuwnc2ewpmCGA21JI5SUDtTid7jbyPakBJBGPL/i61YpsY2ri&#10;nUwCkYgdaWqN9dCJMKy+9TJ2VwKOrX2yM7fvHhR71mwoLWzMj/ePeokc319v/wCWS9P8aLpzd3KW&#10;8X3R1x6CvLcnJuX3HO3d3JdHgLzvcN1bhfpmujij+YenrVPTrUK33cADitRBhRXoUo8sUjWCsiGd&#10;NsZqLb/o3+fWrUiB0NRSIEtiO/8A9etiyEAeV780kKBmG7+9TAT0qxBH0PzcGkBaUYFLRRTAKKKK&#10;ACiiigApj/cP0p9Mf7h+lTLYDldW/wCP6H/eNQah/wAfVr/vL/SrGrf8f0P1NQah/wAfdt/vL/Sv&#10;NfU5Jbs6my/1NWhVWy/1NWhXoQ+FHUtgooorQY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NZM0opaKACikqN5drYxQBLSHpQrbl&#10;zRQBRuv9aP8AdohO3B/2qW74nH0H86j2ea2d2O1IC39o/wBj/wAepBc/7H/j1Ri1+X7/AP47Q9qF&#10;XLP0/wBmmBKbgKjHbjFcxq1wXlFvE2S/3j/dFWtRuBCnytljwo96oWsPlRm4m+8efxrhrVOZ8qZl&#10;KXQdIVsrTYv3j1qxpVoYV8yVcvJyaqW8bXt157/cVvl/2jW9BHtXHeijTu+boKKu7mhDHhQ3qOlT&#10;VUhm+bZt6CrQ+6K7jYWopIt6n5sZqWigDPMe2cJu7jmr0abFxTqKACiiigAooooAKKKKACmP9w/S&#10;n0x/uH6VMtgOW1b/AI/ofqag1D/j7tv95f6VPq3/AB/Q/U1BqH/H5b/76/0ry39o5Jbs6my/1NWh&#10;VWy/1NWhXpQ+FHUtgooorQY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VHJIEXJoAfVKab5yNvQ1aWUN61VmjKsX7FqAHi4/dj5f/Hq&#10;ic75c9M00Dc2Kl8ltuPlpALBJiUJt/GrYO4VWhgZHBbbVh/uH6UwKd2N10g9QP51ZgTZHjdnmqp+&#10;a5Q/T+dXh92gArL1PUVt4/apb29SKNvmwB1Nc+TJqFzvfiIdB/U1yVqv2YmcpW0RDBG11KbibhR0&#10;H90Ukzte3PkRcIPvEfwin3MxdhbWq8/55NaFhZCFAF+pPvXNThzu33mSV9Ce0t1iQBVwB0FWM0tO&#10;+/wvUV6SVlZG6VieCPvu6irQ6VUgcLIR6CrY6VRQtNZ8GiQ7UJqjK4aQ0AXwc0tV7c/uU/z3qxQA&#10;UUUUAFFFFABRRRQAUx/uH6U+mP8AcP0qZbActqv/AB/Q/wC8ag1D/j8t/wDfX+lT6r/x/Q/7xqDU&#10;P+Py3/31/pXlv7RyS3Z1Nl/qatCqtl/qatCvSh8KOpbBRRRWg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OVtuKrgNu+dsilljk4y/8A&#10;48aj8wf7VAB8ysfm4qeRd0Cfh/KquSzH5qmCSMoG7j/eoAg5V/vVYgkXhGXJ9ai8lmkxViKArgtt&#10;oAnGMcU2T/VP/umnCoJ32q+48Y/pQBDGNzA+hpt7fLDGfmwB1NUp9QWGLLNgbqzMS6lLvl4iHIH9&#10;TXJWrW92JEp9EBMupT5b5YR0H9TT7iYIot7VcseP96ie4CKLe1XLHj5avabppX535c9TXIk27L5s&#10;ySuV7CxEK5fl35JrU2bFAp8luUUBdtEiFcbq9GnBQSSNkrDKOV+7RRWpRO7qsSEDDcZNKLj5R96q&#10;5yy4p4IXbuWgBZJi2RubFQ/eapXdW+6tMpAPjcowG5vvVejOVqmgGzLLz61ZgOY/xpgS0U13CVAb&#10;gf7VAFilqnvZ/us1N88t91moAu5oqmhkX7zsf+BVbT7g+lADqY/3D9KfTH+4fpUy2A5bVf8Aj+h/&#10;3jUGof8AH5b/AO+v9Kn1X/j+h/3jUGof8flv/vr/AEry39o5Jbs6my/1NWhVWy/1NWhXpQ+FHUtg&#10;ooorQY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UbzImN7YzQA51zUJh/wBhf0p32iL+9/46akLelAFJ0K/w4p7vtiT5sHiguPMPm9KZJkr/&#10;ALO7ikBJBy4/z2qy7hF54qrb/wCsT/Pam3d3EilN3NJtLcCd7uFBy/PpWJqWqqmdrZY9FFU7vUt7&#10;GO1Xe/duy1FDarCvn3bZY+vWuOpWb0iYuV9EJBA91J5902FHQdhU010Xb7PaL/n1NVzJNeybLdcI&#10;OrdhWnZWJij+RfqTWMYOekfvJSvsSadYLFy7Zc/eathJIkXCt/46aqJv28f0pPmrvp01TVkbJWLj&#10;SRtjH/oNRD5f9d+GeahJb+GgyM332+lalBsNJSl933WpP50AFFFFABRRRQBKhHlYqeD/AFJP+elV&#10;Mnp2qRJgi7Gbr2oAmbJbd1QfepjyQFuNv/fNRySkfLEflI5qPFADyf7tEmGxs/HHFNCGnsm7/U/j&#10;/k0AWIo+u9amoApaACmP9w/Sn0x/uH6VMtgOW1X/AI/of941BqH/AB+W/wDvr/Sp9V/4/of941Bq&#10;H/H5b/76/wBK8t/aOSW7Opsv9TVoVVsv9TVoV6UPhR1LYKKKK0G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VRvP4Pxq9VO7I+Ta3rQBHIYuNv&#10;9acJpXbCNk/hUBUVLvEXKNg/nSAdIhVcv3/nRJNCsQ+bniqVxfny/nfgc9qyp9Rkm+S1XP8AtHpW&#10;U60YkOSRoXGpLb8s2B2FZzm41KT+JEP5n60xLQJ+9u3y3v1p73bSr5Von1/+vXDOo5v3vuMm29wc&#10;wafH8u1mFRR2819Jvm3In93u1WrXTv3nmT/vH/QfStWOEJWlOi5ay2BRbIbe1EUYCrgdhWjAi+UQ&#10;V5zxUIH79B2JGfzq+I0XotdyilsbJWKcqOjYRcDFK5i42/1q2Y1c5YVQkwuNtUUBI/hpKNjf3Wow&#10;f7tADcf3aOf4qeKdhaAGUUH71FABRRRQA3mncd+tFNP3vloAlG3+Khwd37rpRGhZh8vep8KOG4/3&#10;qQEGJv8AOKtxxBc8U1Wjbqy/99VNkHoaYC0UUUAFMf7h+lPpj/cP0qZbActqv/H9D/vGoNQ/4/Lf&#10;/fX+lT6r/wAf0P8AvGoNQ/4/Lf8A31/pXlv7RyS3Z1Nl/qatCqtl/qatCvSh8KOpbBRRRWgw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aXVfvGoZL&#10;yNKltLdgWKqyRRfxluPSqNzrEcXDPg+g6/lWXJqVxcNi3TA9X/wrnliIrREOaRpzToiks2AO9Zc+&#10;ol22Wqs59e1ILGSVt93Ln6/4UpuLe14iXLdq5pVZvd2Rk5Nkf2F5v3l2/Hoen5UPdQ2/7u3XLdvW&#10;n+ReXvLbo1P5/lVu300Q8rFk92PJpQg5v3V82CTexnR2VxdvvuGZE9O/4mtWC0WGPy0VQtXIYzwj&#10;Jwe+2nvDtb+KuynRjH1NVGxEE2r8q8U9BukA96dztx2pqZWUezCugsseSBKD83arNQeYGkHzLU4N&#10;AC1ReDp8rVepCM0AUd839z/x00/Yz/eVv++at4o4WgCqluC3zbhRJbqiZDNU7Sqq8Mv/AH1VWS4Z&#10;uNq4zQBGB8xC0hB/u0+Pd5hO3rSu7bSNtAEdFHaigAooooAekpT7u2leQytltoPSoxT9qf3qAJEj&#10;T+9/49SwTdd20VFGQ2d1TeRCP4//AB4UAWc0tV4ZGbO5anHSgBaY/wBw/Sn0x/uH6VMtgOW1X/j+&#10;h/3jUGof8flv/vr/AEqfVf8Aj+h/3jUGof8AH5b/AO+v9K8t/aOSW7Opsv8AU1aFVbL/AFNWhXpQ&#10;+FHUtgooorQY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NJCjJ4payN&#10;UvjApK89gKzqVFBXZLdjSNxEv8VMN6i1zXmahKuVZUB9F/8A1037JdvzLcMP+BY/liub28nsjP2n&#10;ZG/JqcaLncoFUZtdi6K+/wBk5/lWd9ggXmWVSfzp++yh96zdWo93YnnY99VuJ+IYmx6v/gKj8i8u&#10;OZZWC+g4oF+W4tYM+4X+tKIL64b5v3Y/M1je/W4tWAt7S35dsn2pPtw+5aRZPtz+tW4NEDNmXdIf&#10;fp+VacGnJGPuqB6VpGlN7KyLUGYaWN3dNmZtg9Bya07TSI4uQnPdj1/OtVII0+6tSV0Qw8Vqy1BI&#10;gjtkTtmnmFWqSo3k2/w10pJbFjljAqOaMbCalByo96GG5cVQFJPv7O1TNAuwnc2cVFImyUndViM7&#10;rf8AOgCqPkcBf71XI/u1Tm+WdPw/nVuE5T8aAJKKKKACq0szLj7tLNNtx8tVUj37vmxigBM7qnig&#10;V+rN0qeOHyzndmpKAITGIhlfpVfO6Qj/AGqkkfLEbe9MeXcnl7fx+lAEb/K2KSmkU8D5M0AJSgfu&#10;zSUv3uaAHQxh/vf3qdJCqthd1EE21gm3q1XqAKKQLz8zVO0C+rVPRQBGkYWn0tFABTH+4fpT6Y/3&#10;D9KmWwHLar/x/Q/7xqDUP+Py3/31/pU+q/8AH9D/ALxqDUP+Py3/AN9f6V5b+0ckt2dTZf6mrQqr&#10;Zf6mrQr0ofCjqWwUUUVoM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Dt&#10;XM679xf98V03auY1/wC4v++K5cT8BE/hZWvp3t7FHRvWnR6dey8vOo+i5qHUv+Qan0NdJpwBj5Gf&#10;8isIx5pWbMYK8ncyE0Mt/rZZH/SrkOhxL/yyXPqef51tAAdKXNdCw8EbKCRSj09FqdLeNOgqbNFa&#10;qnFdCrCAAdKWiitBhRRRQA1ztWqWd8rjpjNT3L7I+neoGm3oBtoAkA2NmrMZ3IDWd/FmpfP/AHGz&#10;b+P40AT3A3Rn8KhjfbhP9rrUONzVL9n+Tfu98bfSkAl1/r1/3R/OrFr/AKs/WqLfeFXbT/VH60AW&#10;Kjd9uKfVK6k37Pl9aYEQ+ar8cfl55zmq9mM7/wAKuUAFRy/6v8akqC4Tcg+tAFd08r95uznt9aj7&#10;0skexc7qTd8tIAP3qUHd8n604Q7o9+6nNHsi8zdnHb9KAIiu1sUlOxvXf+lJTAkgG5gf9qrwrOQf&#10;v0+o/nWiKAFooooAKKKKACmP9w/Sn0x/uH6VMtgOW1X/AI/of941BqH/AB+W/wDvr/Sp9V/4/of9&#10;41BqH/H5b/76/wBK8t/aOSW7Opsv9TVoVVsv9TVoV6UPhR1LYKKKK0G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2rmNf8AuL/viun7VzGv/cX/AHxXLifgIn8LKWpf8g9P&#10;9010um/c/D/Cub1L/kHp/umuk037n4f4VnS/iMyp/EX6KKK7joCiiigAooooAjkfZj3qI3IXk7qm&#10;kTfiqA+X7/IoAfLOsq4Xd1zzUdKxVl+VaSgBKUfdz2oFSBNq72+76UAMT5ZPMb7vpV6NleIFV4Pa&#10;q8cZdww27T2q0i7FAoArzwfxqFAAqKOTa4HzckVck/1T/wC6aoKNs6f7w/nQBoFwv3qzHyuNzbqt&#10;Tv8AvBt/u1GIS33ttAFuNAmcKo+lSUgpaACkIB60tJQBDcR7owFwOaqAhH+bnHWtEgHrVCYfO/1N&#10;AEkQLuGX/VntVh4w0RXAqO3x5SfjVigCm9u6glWXA7VAPvLWlgU0xJj7i/lQBSBDTptXuP51fFQ+&#10;R8ylVXiphQAtFFFABRRRQAUx/uH6U+mP9w/SplsBy2q/8f0P+8ag1D/j8t/99f6VPqv/AB/Q/wC8&#10;ag1D/j8t/wDfX+leW/tHJLdnU2X+pq0Kq2X+pq0K9KHwo6lsFFFFaD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7VzGv/cX/fFdP2rmNf8AuL/viuXE/ARP4WU9S/5B6f7p&#10;rpNN+5+H+Fc3qX/IPT/dNdJpv3Pw/wAKzpfxGZU/iL9FFFdx0BRRRQAVE86p94NzRIXGNtUi7v8A&#10;e5xQBZ+2J6N+lVSaV0243U4+V/nNIBp+7SUfeb2opgB+7SxvtZd/I9KcceXTY9u4b+lICwLiJF+4&#10;3/fIpftiejfpSqlu+OMk/WlNrHtOE57fMaYCpcI/ZvTmorhRvyBjC1GY5Yvurjv2pC7P99uaAGEl&#10;mqWB92aSNF2/OvNJB3/CkBoUUUUwCq0jlWPzN1qwc9qozeYGP1oAmeXag+9UDozKz7uDzSnLIN1C&#10;PuYBulAElqcbF+tW6o+YEl+RsAVYilDgfNkmgCaiiigAooooAKKKKACiiigApj/cP0p9Mf7h+lTL&#10;YDltV/4/of8AeNQah/x+W/8Avr/Sp9V/4/of941BqH/H5b/76/0ry39o5Jbs6my/1NWhVWy/1NWh&#10;XpQ+FHUtgooorQY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HauY1/7i&#10;/wC+K6ftXMa/9xf98Vy4n4CJ/CynqX/IPT/dNdJpv3Pw/wAK5vUv+Qen+6a6TTfufh/hWdL+IzKn&#10;8RfoooruOgKKKKAEIB61AbcD7q/+PVYooArGAt98VD5e/hF5q6apQyBX+Zu1ACEBfr3phB69qdsa&#10;WU45HJqTCrxL0/r+FAEOf73SngBuF60FByV6dqIw24FOvagABdJcdMVejJZAW61SdJFbLdatw/6h&#10;c/55oAc6ButVZodvKr0FXKRgCpoAqQhnXLc/NUMfy5qaQvC22LgdahKsn3vlzSA0C6p941H9pi/v&#10;/oarGR5futnFPS3b+Jf/AB6mBN9qi/v/APjpqKV4nXhu/vTpLeML8q8/71VsbmYJ1FAACWbHbtSc&#10;7vlp52qvyfe70znrQBIvl7fn696mgA3gp92qZNTI0iReZ0Ud+KAL9FQRXCui5b5j7VPQAUUUUAFF&#10;FFABRRRQAUx/uH6U+mP9w/SplsBy2q/8f0P+8ag1D/j8t/8AfX+lT6r/AMf0P+8ag1D/AI/Lf/fX&#10;+leW/tHJLdnU2X+pq0Kq2X+pq0K9KHwo6lsFFFFaD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7VzGv/cX/AHxXT9q5jX/uL/viuXE/ARP4WU9S/wCQen+6a6TTfufh/hXN&#10;6l/yD0/3TXSab9z8P8KzpfxGZU/iL9FFFdx0BRRRQAUUUUAIRVdLVd3zbqs0UARpEqNlc1BcRnb8&#10;obrVukIzQBS+Xy8M3NPgHzjb931pDahpCfm61Yij2RhfSgAeJX+9up6KEXavQUtFABRRRQBFJEHO&#10;fmqkZC/3u1aVZ7x7PvcZ/vUAOtIwd+72q7iq1p/H+FWqAI5eFqjkpKT9a0SAwwarTwKFyN3WgCuP&#10;mbJ70ABmw3T1o2FuFXpVj7OGiH3s4FAEIj3SfLuK+tWBHm28pt2P165pibkkEe35fWrS9KAII7ZI&#10;8Y3cVYoooAKKKKACiiopJgmMFeaAJaKQHNLQAUx/uH6U+mP9w/SplsBy2q/8f0P+8ag1D/j8t/8A&#10;fX+lT6r/AMf0P+8ag1D/AI/Lf/fX+leW/tHJLdnU2X+pq0Kq2X+pq0K9KHwo6lsFFFFaD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7VzGv/cX/AHxXT9q5jX/uL/viuXE/&#10;ARP4WU9S/wCQen+6a6TTfufh/hXN6l/yD0/3TXSab9z8P8KzpfxGZU/iL9FFFdx0BRRRQAUUUUAI&#10;Se1MWQOcZWpKox/I2etAF6imIcqPpT6ACiiigAooooAKKKKACq12m7Z+NWajlXdigCvZH7/4Vcqj&#10;b/Ln8KvUAFIQGGDS0UARiFVbIzzT6WkoAMDOaRztXNOqOb/VNQBH9o+fHy1OCGrOP+t/KphPsYDb&#10;nNAFykyKaj71z0qOV9r9O1AAZmP3Np9cc1UmMnG5cU+CTZn5c5ouJN+PlxjNIC3F3qSoYDuzU1MA&#10;pj/cP0p9Mf7h+lTLYDltV/4/of8AeNQah/x+W/8Avr/Sp9V/4/of941BqH/H5b/76/0ry39o5Jbs&#10;6my/1NWhVWy/1NWhXpQ+FHUtgooorQY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HauY1/7i/wC+K6ftXMa/9xf98Vy4n4CJ/CylqX/IPT/dNdJpn3Pw/wAK5nUzt05Poa3r&#10;S7SGP3rGlpNtmVN+8zYorP8A7TX1H+fxpf7SX1X/AD+NdftI9zbmRfoqh/aS+q/5/Gj+0l9V/wA/&#10;jR7WPcLov0VQ/tJfVf8AP40f2kvqv+fxo9rHuF0X6r3EfyDnvUH9pL6r/n8aa+oKVx8v+fxo9pHu&#10;HMieCTB27ei1ZrGN6qSMdy8/59asR6mm0D5elP2ke4cyNKiqH9pL6r/n8aP7SX1X/P40vax7hdF+&#10;iqH9pL6r/n8aP7SX1X/P40e0j3DmRforP/tNfUf5/Gj+019R/n8aPaR7hzI0M0VUjv0dsVaBDDIq&#10;1JPYooTHbirkTZzTJ492Oajt5cbvl9KoCxI+xc4zVf7X8xGzp/tVZcblql/qpXPXqKAHm7/2P/Hq&#10;a8/y/doM3+zQZN6420AIk/zD5afJNujYbaYJNq7Nv40h/v8A6UANB+WgfM2PWkLbmzQPvUAThPK4&#10;696ZO/7z7v8ADTHPzUBN/PSgCSc78dsUkw27ajZt1SQHbmgC1Em3NS1B9o/2P/Hqesu49KAJKY/3&#10;D9KdTX+4fpUy2A5bVf8Aj+h/3jUGof8AH5b/AO+v9Kn1X/j+h/3jUGof8flv/vr/AEry39o5Jbs6&#10;my/1NWhVWy/1NWhXpQ+FHUtgooorQY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JXOa6P3Y/3xXRiqV7Yi4U8ZB6iuevFyjZEyV1YwJoYbm2RHfAHUVANLs1/jX/AL5rQOhL&#10;/ekH/Aqb/YS/3pP++q47Se8TB032Kn9m2n99f++aP7OtP76/981b/sJf70n/AH1R/YS/3pP++qn2&#10;b/lDlfYqf2daf31/75o/s60/vr/3zVv+wl/vSf8AfVH9hL/ek/76o9m/5Q5X2Kn9nWn99f8Avmj+&#10;zrT++v8A3zVv+wR/ek/76o/sEf3pP++qPZv+UOV9ip/Z1p/fX/vmj+zrT++v/fNW/wCwR/ek/wC+&#10;qP7BH96T/vqj2cv5Q5X2KL6babfvr/3zQmnWi/xr/wB81eOhr/eb/vqq50dVc/PJ/wB9UKk39kOV&#10;9hn9nWn99f8Avmj+zrT++v8A3zVpNEVlHzSf99Uv9hL/AHpP++qPZv8AlDlfYqf2daf31/75o/s2&#10;0/vr/wB81b/sJf70n/fVH9hL/ek/76o9m/5Q5X2KX9nWv99f++aP7Otf76/981cOgL/ek/76rOkt&#10;RaaqkaMxGM8+tHLbeJEk1uTwD7FqSRRN8rdR+Ga6q2JaHmuVl/5DkH+8f/QTXVWv+pFdGHVpNI2p&#10;dSYis0DZ96tOqd2mNm3jrXcbFrOarSwNyfl5NFtIXlIy3SrRx3FAGcPkY7qQfPJhe9XJI1K8BQar&#10;FCrGgBpjK0lBJ/vUZG33oAKKKKAAfepXO5qSigAALUphb/ZpKN5X7zNQACM0Z+bHpV07Oy/+O1FF&#10;b/vS7bSpzgfjQAttGVbf2Iqd/uH6U4KF6Cmv9w/SplsBy2q/8f0P+8ag1D/j8t/99f6VPqv/AB/Q&#10;/wC8ag1D/j8t/wDfX+leW/tHJLdnU2X+pq0Kq2X+pq0K9KHwo6lsFFFFaD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ZI4jQs3QU+obr/AI93/D+dACC5RmxhqlDh&#10;vu1RhKrIN1S5LOHiP7sdccUAWSwBxSg5qlPJ84Ks2MVNbyBo+Wyc0AWKKKKACiiovPT+9QBDPIXy&#10;iFlINV84b5uTTycyuV6EmmmNhyy8GgCSCQ+eFy2PT8KujmqGVVcrwatwPujHzZoAlooooAZL/qz9&#10;K5K+/wCQwn+5XWy/6s/SuSvf+Qwn+5XJiNkY1dkJN/yHIPqf/QTXU2v+p/z6Vy03/Icg+p/9BNdT&#10;a/6n/PpUUPjYUupYqOWPfj7vHrUlFdxsZsb7Gz/KppLgMgC7ge5qN4yq/dpgQs1ICWIsjb3ZipHA&#10;608zxf3P/HRUB3L96kALthetMBXG98rwDTvJKpvbbinINjYfqOtOCM8vHMZ7dqAI967fu81FkVck&#10;EaxsGVc7f7tU8FuVoAdRTQD0anH5WoAKJB92inJjndQBaSVHz8tTDHas6F9mdzVdjkVlHzdqAJaY&#10;/wBw/SnU1/uH6VMtgOW1X/j+h/3jUGof8flv/vr/AEqfVf8Aj+h/3jUGof8AH5b/AO+v9K8t/aOS&#10;W7Opsv8AU1aFVbL/AFNWhXpQ+FHUtgooorQY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Ucyl4iFqSopSyqStAFJ02SYalEjBSEbg9adIrHLn86YCu0+tIBOWb5une&#10;pAdv+q6f59ajpQ5XjtTAnFw38Tf+O1aBzVFFVs1NDNuzuagCwSB1qkmGb5ulT3D7duD61FMAkeU4&#10;OaAIXwrHb604uzxhF5IplPhZVbL9MUAMQfvcP071PG+yQBfu0whdxK0IjNItAF5TuXNLTI8hQDT6&#10;AGS/6s/SuSvf+Qwn+5XWy/6s/SuSvf8AkMJ/uVyYjZGNXZBN/wAhyD6n/wBBNdRa/wCp/wA+lcvN&#10;/wAhyD6n/wBBNdRa/wCp/wA+lRQ+NhS6liiiiu42IJ0GwYXvVZDtlO/pV8gHrVWRI0YsV70APMaO&#10;gwuT1NQCN0fKryOlSRSKrnLcY4qwFU8+tAECRM5zIM561NgRx5HGKeBioZ32xn5uKAK0shaUjd14&#10;qWGEeUdy1GgV5AepLVbC7UIoApuAsoH0pZIyzfKvFJP8s6fh/Ol8z+61AEYqQ7f4KTYV+/U5gH8C&#10;/WgBiQf3lph3Rfd4HSnj7R/nFNdJXXCrk9+lADop2ZsM3arLcxE+1U4o23kY571cP+p/4D/SpezA&#10;5bVf+P6H/eNQah/x+W/++v8ASp9V/wCP6H/eNQah/wAflv8A76/0ry39o5Jbs6my/wBTVoVVsv8A&#10;U1aFelD4UdS2CiiitBhRRRQAUUUUAFFFFABRRRQAUUUUAFFFFABRRRQAUUUUAFFFFABRRRQAUUUU&#10;AFFFFABRRRQAUUUUAFFFFABRRRQAUUUUAFFFFABRRRQAUUUUAFFFFABRRRQAUUUUAFFFFABRRRQA&#10;UUUUAFFFFABRRRQAUUUUAFFFFABRRRQAUUUUAFFFFABRRRQAUVR1PV7DRrF7zVLuK1t06vK2Bn0H&#10;qfYV5N4j+PSpI8PhjT/MA4F1d5Ab3CDB/M/hQB7PmjNfLF/8UPGF+5MuuTwjstuqxAf98jP61m/8&#10;Jn4o/wChl1b/AMDpf/iqm4rn1zmjNfJKeNvFKNkeI9Vz/tXshH5E1etvid4ztf8AVa9Ocf8APRUk&#10;/wDQgaLhc+qKK+ddN+NfjBZ44XFlfNI4QCSDaSScfwkV9ELnaN/3u+OmaoY7NGa8R+KHxA8TeHPG&#10;smn6NqX2a2EEbBPIifkjnllJrj/+FveOP+g5/wCSkH/xFK4rn09mjNfMP/C3vHH/AEHP/JSD/wCI&#10;o/4W944/6Dn/AJKQf/EUXC59PZozXzD/AMLe8cf9Bz/yUg/+Io/4W944/wCg5/5KQf8AxFFwufT2&#10;aM18w/8AC3vHH/Qc/wDJSD/4ij/hb3jj/oOf+SkH/wARRcLn09RVLSnnk0aze7ffcPAhlbbt3OVG&#10;TjtzV2mMKKKKACiq93dw2NjPd3L7III2kkb0UDJP5V4JqPx48R3BddPtLC0Q/dJRncfiTj/x2gD6&#10;DzRmvlW/+JnjHUc+dr1zGD2t8Q4/74ANU9C8T3umeLNP1m6uri5a1mDOZJC5KHhhknupIpXFc+tq&#10;KjjkSWNZI23qwBUjoQehqSmMKKKKACiiigAoorkPFHxK8O+FS0N3dfaLxf8Al1tcO4PvzhfxNAHX&#10;5ozXgOr/AB51u5Ypo2n21inZpcyv/QfpXK3fxM8ZXrbpdeuU9odsY/8AHQKVxXPqjNGa+Rv+Ez8U&#10;f9DLq3/gdL/8VT4/G3iqJsjxHqmfe9kYfqTSuFz62zRmvmGw+LfjOxYf8TX7Uo/guIkYH8cA/rXa&#10;aH8fQSI/EWk4Heayb/2Rj/7NTuFz2qisjQvEukeJLX7Rot/FdKPvKrYdPqp5H41r0xhRRRQAUVge&#10;N9RutI8FapqGnS+Tc28BeN9obByOxGK8A/4W/wCOf+g5/wCSkH/xFAH09mjNfMP/AAt7xx/0HP8A&#10;yUg/+Ir0P4P+NNf8U6tqMOvX/wBqSGBXjHlRpglsfwqKVxXPW6KKKYwooooAKKK84+MHijWPCuk6&#10;dPoN59lkmnZJD5SPkBc/xA0Aej5ozXzD/wALe8cf9Bz/AMlIP/iKP+FveOP+g5/5KQf/ABFK4rn0&#10;9RXGfC/XdR8R+CY9Q1m4+0XJnkQvsVOAeOFAFdnTGGaM18w/8Le8cf8AQc/8lIP/AIij/hb3jj/o&#10;Of8AkpB/8RSuK59PUV4R8OfiN4r174gadpurap59pN5vmRfZ4lziJ2HKoD1Ud693pjCiiigAoooo&#10;ATFGK5b4javf6D4A1HUtJn8i7g8ry5NittzKinhgR0Y9q8L/AOFv+Of+g5/5KQf/ABFFwufTuKMV&#10;8xf8Lf8AHP8A0HP/ACUg/wDiK9N+Dfi/XPFf9s/29ffa/svkeV+6jTG7zM/dAznaOtK4HqNNkGUN&#10;Or5q1P4r+NbbVruCDWsRxzuiD7LCcAMQOqUwPoZ93mbG+5SOF/h6V5D8P/i3cX1+dM8Y3SuZ2HkX&#10;nlqgVv7rbQBg9j+deuH5W2J8wPU0gEopXG1qSmAqEr92np8ntUdPd92KAJZzuxt5ouP9WP8AeqME&#10;tUlx/qx/vUAV6V8eWKSuQ+JXie/8KeGra90pYTNJdLCfOUsNpRz2I7rQB16lv4asQH5xu6188j41&#10;eKl+6lh/34P/AMVXsfgTXLzxF4OsdX1BY/tFx5m/y1IXiRlGBk9lpBc62lpkR3RA0+mAyX/Vn6Vy&#10;V7/yGE/3K62X/Vn6VyV7/wAhhP8AcrkxGyMauyCb/kOQfU/+gmuotf8AU/59K5eb/kOQfU/+gmuo&#10;tf8AU/59Kih8bCl1LFFFFdxsFRSxqy/MuealpCM0AUCArHbVuNwVQbucdKgnj28ru5NNjIRgd3NI&#10;C9Va5I2uPpUyOHQHIyaqXB/ekfSmAkH3k+v9avHpVSADCfX+tXKAKksRZwdjNxUTxlWwqtWhTSga&#10;gDP3s33q0QMVXe3C427jVmgBuwVAJMStzjrVg1nSf6193TcaALMHM7+nP86mf7h+lR28YVQ47ipH&#10;+4fpUy2A5bVf+P6H/eNQah/x+W/++v8ASp9V/wCP6H/eNQah/wAflv8A76/0ry39o5Jbs6my/wBT&#10;VoVVs/8AVVZFelD4UdS2FooorQYUUUUAFFFFABRRRQAUUUUAFFFFABRRRQAUUUUAFFFFABRRRQAU&#10;UUUAFFFFABRRRQAUUUUAFFFFABRRRQAUUUUAFFFFABRRRQAUUUUAFFFFABRRRQAUUUUAFFFFABRR&#10;RQAUUUUAFFFFABRRRQAUUUUAFFFFABRRRQAUUUUAFFFFABRRRQAVheK/FWn+EdEfUNRbP8MMKn5p&#10;X7KP6ntW7Xy38SvFz+LPFs8kT7rC0JhtVHTaDy//AAI8/TbQBl+KPFmp+LtVa81SZiAT5MC/6uFT&#10;2A/meprHhhluJUit4mklc4VEUksfQAU2vd/gX4dtoNAm16aJWurmVooXZeUjXg4+rZz9KQjzC3+G&#10;njG5hEkegXKg9pNqH8mINOk+F/jOJN76DOR/sMjH8gc19UYoxSsFj4/vvDmtaYpbUdIvbVR1aa2d&#10;R+ZGKza+0sVi6p4Q8PayCdT0a0nZurmIB/8Avoc/rRYLHzZ8ONN/tT4jaLb7colwJm9MRgvz/wB8&#10;19WGuN8PfDPQ/DHiVtX0nz0JhaIQSSb0TJHIJGegxya7I1SGj5v+Nv8AyUmb/r2i/ka8+r0H42/8&#10;lJm/69ov5GvPqgQV0kfw78WzRJLFoN26OAysFHIPIPWubr7E0b/kA2H/AF7R/wDoIpoSPmL/AIVv&#10;4x/6AF3/AN8j/Gnx/DHxnKpK6DOMf32Rf5kV9UYoxRYdj5a/4VX40/6AM3/f6P8A+KpU+FXjNpFB&#10;0OUAnBPmR8f+PV9SYoxRYLDURY4wijCqMAe1OooqhhRRRQB5v8bNf/srwSNOifbPqknle/lrguf5&#10;D/gVfOtdz8X/ABB/bfjyeCJ822nD7NHjpuHLn/vrj/gNZ3hPwfJ4k0XX71A3/Ess/Mix/FJndj3+&#10;VH/76WkI5eiiipJPpz4Ta7/bnw+st7Zmsv8ARJP+Agbf/HStdqa8C+BGu/ZPEt3o0rfJfxeZGP8A&#10;pomTj8VJ/wC+a99NWi0LRRRQAUx3WNCzsFUDJJ4AFPrxb41+OGiP/CLaVLgkB75x6HkR/iOT+HvQ&#10;BnfEL4v3F/LJpfhSdoLQZWW8Th5v9zuq+/U15MSWYlmyT1NLWp4Z8PXfijxDb6VY/K8xyznkRoOS&#10;x+lQQZdauneFde1ZQ+naNe3EZ6OkDFef9rGK+jfDHw08O+GYkaK0jvbsfeurpQ7Z9geF/CuwxTsO&#10;x8sD4W+NGUFdBnwfWSMH9WqC8+Hni2xQvcaBelRyTCnmcf8AAc19XYoxRYdj4ueNopDHKjIycFSu&#10;Cp96SvrHxP4K0TxZatHq1mrTBcJdR4WVPo39DxXzn418E3/grVvIuf39rLk210FwJAOoI7MO4osK&#10;xh6bqV7pF9He6ZdSWtynKyRtg/T3HtXvvw4+KcPijZpWt7LbVgPkYcJcY9PRvb8q+eaWOR4pUkid&#10;kdGDKyNgqRyCCKYz7Rorhvhf44/4S/QPLvGX+07PC3A6eYO0gHv3967mmM5f4k/8k21v/r2P8xXy&#10;rX1V8Sf+Sba3/wBex/mK+ValksK9c/Z//wCQ7q//AF7J/wChV5HXrn7P/wDyHdX/AOvZP/QqECPd&#10;qKKKooKKKKAEFeR/tAf8gHSf+vl//Qa9cFeR/tAf8gHSf+vl/wD0GhgzwqiiioIPo/4Jf8k2h/6+&#10;Zf5ivQ688+CX/JNof+vmX+Yr0OrLPi2iiioIO0+EP/JVdH/7bf8AoiSvp4V8w/CH/kquj/8Abb/0&#10;RJX08KpFIKKKKYwooooA4r4v/wDJKtY/7Y/+j46+Yq+nfi//AMkp1j/tj/6Pjr5iqWSwr2j9nn/m&#10;Yf8At2/9q14vXtH7PP8AzMP/AG7f+1aECPajXxzrP/Ie1D/r5k/9CNfYxr451n/kPah/18yf+hGh&#10;jZTr2D4XfElVWPQPEU/PC2l1I3HtGx/kfwrx+ikSfX5cty1FeTfDH4lfalg0DxBL+/GI7S5f/lr2&#10;CMf73oe/16+s1ZYUCiigB8b7c0GZpeG6deKiNOztpAFeb/HD/kSbT/sIp/6Klr0ivN/jh/yJNp/2&#10;EU/9FS0CPCK+lfhHub4ZaQm35f33P/baSvmqvpz4Qj/i1mjn/rt/6PkpISO0QbVAp1FFUUMl/wBW&#10;fpXJXv8AyGE/3K62X/Vn6VyV7/yGE/3K5MRsjGrshJv+Q5B9T/6Ca6i1I8jr/nFcpO5XXIPx/wDQ&#10;TXQwzssQ+7U4f42FLqaO9f7wo3r/AHl/76rPMx/2aBIa7TY0Nw/vClqgJ2X+7Tvtj+i0AXHjDrhq&#10;omHEp3bguTzU0dwztyq9KdJ88Rz3oAjjJRhhf3Y/iqOY7pSach3fuv4fXv61HIgRyFoAfE/zoPcf&#10;zq/VCNB8r991XYyWXJoAdRRRQAUUUUARTSbMe9VCglkO3k9eKluju2fjUdr/AK9v93+tIC5HxEo9&#10;AKbJIgjb516H+Knk7VFZ8w3M/wCNNgYmquGvodrfxGob/wD4+rb/AH1/pSaj8uoQfU0uof8AH3bf&#10;7y/0ry5Kzkckup0tuxSA/hTxdH/ZqCMn7MR9KEQNXow2R0osfaT5ij5cHrU4lTu6/nVIxheaZmrK&#10;NDzFb7rA06qlug5/CrlABRRRQAUUUUAFFFFABRRRQAUUUUAFFFFABRRRQAUUUUAFFFFABRRRQAUU&#10;UUAFFFFABRRRQAUUUUAFFFFABRRRQAUUUUAFFFFABRRRQAUUUUAFFFFABRRRQAUUUUAFFFFABRRR&#10;QAUUUUAFFFFABRRRQAUUUUAFFFFABRRRQAUUUUAc/wCOdQbS/AmsXkTbJEtXCN6Mw2g/m1fJtfVX&#10;xJgNx8N9bjAzi2L/APfJDf0r5VqWSwr6X+DkkT/C/Tlj27o3mWTH97zWPP4EV80V33wu+IS+Eb2S&#10;y1PLaVdPucjkwvj7wHcEcGhAj6UoqvZX1rqVpHdWFxHcW8oyksbBlYfWrFUUFFFFABRRRQB83fGz&#10;/kpM3/XtF/I159XoPxs/5KTN/wBe0X8jXn1QIK+xNG/5ANh/17R/+givjuvsTRv+QDYf9e0f/oIp&#10;oSL1FFFUUFFFFABRRRQAVjeKtbTw54V1DVX25t4SYw3RnPCD8WIrZrxr4+eINltp+gQv80h+1Tj/&#10;AGRlUH4ncf8AgNAHickkk0rySszu5LMx5LE8kmvpf4SaENH+Hlo8qYm1DNzJkdm4UfTaAa+efDmj&#10;vr3iXT9Li3f6VOsbEfwrnLN+C5NfXkMSQQJFCgSONQqqOgAHAFShI+SvF+inw94v1PS9uI4Jj5Wf&#10;+eZ+ZP8Ax0isavXvj1ofkalp2txJ8s6G3mI/vLypPuQT/wB815DSJNDw/qz6F4jsdUi62s6uQP4l&#10;B5X8RxX17b3Ed1bRzwNujlQOjDupGQa+Mq+lvg/rv9s/D+1ikfdPp7G2f/dHKf8AjpA/Cmho7yii&#10;iqKM3X9Wh0LQL3U7jmO1haTb03EDhfxPFfIt9ez6jqE97dv5k88jSyMe7E5Ne9fHjVjaeELXTkba&#10;1/c5b3RBk/8AjxSvn+pZLCvbPgDo6ra6rrLr8zutrG3oANzfnlK8Tr6V+DVp9m+GdlJjBuZZZT/3&#10;2V/ktCBHe0UUVRQUUUUAFYXi/wANW3izw5c6ZcqoZxuhkI/1cg+63+PtW7RQB8ZXdrNY3k1pdJ5c&#10;8DtFIp6qwOCPzqKvQvjTow0zx89zGuI9QhWfjpvGVb/0HP8AwKvPagg6HwL4kfwr4ustR3sLcv5V&#10;yP70THB/L7w91r6vUhlBU5B5BFfF9fUfww1k638PNMmkbMsCfZ5Pqh2jP1XBpoaJ/iT/AMk21v8A&#10;69j/ADFfKtfVXxJ/5Jtrf/Xsf5ivlWhgwr1z9n//AJDur/8AXsn/AKFXkdeufs//APId1f8A69k/&#10;9CoQI92oooqigooooAQV5H+0B/yAdJ/6+X/9Br1wV5H+0B/yAdJ/6+X/APQaGDPCqKKKgg+j/gl/&#10;yTaH/r5l/mK9Drzz4Jf8k2h/6+Zf5ivQ6ss+LaKKKgg7T4Q/8lV0f/tt/wCiJK+nhXzD8If+Sq6P&#10;/wBtv/RElfTwqkUgooopjCiiigDivi//AMkp1j/tj/6Pjr5ir6d+L/8AySnWP+2P/o+OvmKpZLCv&#10;aP2ef+Zh/wC3b/2rXi9ey/s+ybP+Eh4zn7N/7VoQI9tNfHOs/wDIe1D/AK+ZP/QjX1/9o/2P/Hq+&#10;QNZ/5D2of9fMn/oRoY2U6Kt2WlXuoWt3cWUDTJZIJJ9nJRCcbseg71UpEiAlWyOCOhr3D4ZfEn+1&#10;fL0PXpf9NC4t7l2/14H8J/2/5/Xr4hSglGDo2GHII6g0AfX1FeafDP4jDW4k0fXZ8akvEMz8eeo7&#10;E/3x+tel1ZYA0lLRQABd1eb/AByP/FE2g/6iKf8AoqWvSXTEYPrXnnx0H/FAWP8A2EY//RUtIR4F&#10;X078IP8AklOj/wDbb/0fJXzFX0r8KJdvwq0pdv8Az2/9HvSQkdy8mzPGcVCbzBxs/wDHqrj96+Om&#10;anjteh3/APjtUUV7iberfLjjFc3cD/ibp/uV2TrtiNcpe/8AIYT/AHK5MRsjGr0IZk/4nkHzdz/6&#10;Ca6izi/dfe9K52b/AJDkH1P/AKCa6i1/1H+fSpofG0FLqIYP9qmva7v4/wDx2rdFdpsU/sX/AE0/&#10;8do+xbed/wD47VyigDPMe1vvUzZtbfWnSEZXFAGWX+anj7tW2t887v8Ax2oDBsbfuzjtQAgf5dm3&#10;rxmpIj5WE65NMA3Nmh02sr7unNAF2lqvBLuX7verFABRRUUx24oAq7N9R/dY09J9v8NGN7f3e9AE&#10;i3Oxfue33qZPdebERsx/wKo3G2mk/uz9KQGHqP8Ax/Qn/aNMv/8Aj6tv95f6UupD/TID/tGo747b&#10;y2+q/wBK8yW8jkl1Okgh3Rk7qV49n8VSWj/6Mflp0g3t6V6MNkdMdiFF3LmmP1qbPktjr3pHm3yg&#10;7cVZQtu+3f8AL6VeqOE9aloAKRjgUjNtqrJJuXG2gC0r5p1UEfa2auBvkB9qAH0UlLQAUUUUAFFF&#10;FABRRRQAUUUUAFFFFABRRRQAUUUUAFFFFABRRRQAUUUUAFFFFABRRRQAUUUUAFFFFABRRRQAUUUU&#10;AFFFFABRRRQAUUUUAFFFFABRRRQAUUUUAFFFFABRRRQAUUUUAFFFFABRRRQAUUUUAFFFFAFbULOL&#10;UNOubKf/AFdzC0L/AO6wIP8AOvj/AFKwn0vVbrT7sbZrWRonHuDivsk15B8Y/h/JqUbeJdIi33ES&#10;YvIlXJkQDAcD1A6+30qWJnhlFFFIk1/D/i3W/C9z5ujX8kALZeH70b/VTx/WvWPDvx5tp9kPibT2&#10;t26G5tcsn1KHkfgTXiFFBR9f6R4g0rX7X7Ro1/BeJ38tuR9R1X8RWnmvjOzvrrTrpLnT7ia3nj5W&#10;SGQqw/EV6x4Q+OFzbslr4ui8+HoL2FcOv+8o4b8OfrTuFz3Siq1jf22pWUd5YTpcW8o3JJG2Qwqz&#10;VDPm742f8lJm/wCvaL+Rrz6vQfjZ/wAlJm/69ov5GvPqgQV9iaN/yAbD/r2j/wDQRXx3XpNr8c/E&#10;tpaxW8VjpJSFFjUmKXOAMDP7ymhI+ic0Zr57/wCF9+KP+fDSP+/Mv/xypI/j54hC/vdM0wn1VZB/&#10;NzTuO57/AIoxXgf/AAv3Xv8AoE6d/wCRP/iq6n4dfFDVvGfiZ9OvLG0gijtmmZolfdwVA6kj+Knc&#10;dz1SiiigBrMFUknAHU18meNtePiTxlqOpK2YZJCsH/XJflX8wM19A/FXX/7A8A3hjfFxe/6LD65Y&#10;HcfwUGvmGpYmer/AbQ/tPiC+1mVMx2cflRE/89H6kfRQR/wKve64z4V6J/Yfw909HTbPdg3cvbl+&#10;R+S7RXZ00M5H4naH/b3w/wBRhRcz26faYf8AeTk/mMivluvtBlDKQRkHqK+SfGGhnw54v1HS9u2O&#10;GY+V/wBcz8yf+OkUmSzFr074Ga79h8Wz6VK+I9Rh+Qf7aZI/8dLV5jVzRtSk0bXLLUoP9ZazLMB/&#10;ewc4/GkI+xqKgs7mG9s4Lu2ffFPGskbeqsMg/kanqyzwL4+Xhl8U6bZZyILMy49C7kH9EFeVV3/x&#10;rm834kzpnPlW0S/TjP8A7NXAUhBX1T8NYfJ+G2iJjGbYN+ZJ/rXytX1j4CBHw90IH/nxi/8AQRSQ&#10;kdDRRRVFBRRRQAUUUUAeO/tA2QfTdFvR1jmkhJ/3lBH/AKBXh9fQ3x2iD+AIGPWO/jI/74cf1r55&#10;qWSwr3X9n++MuhavYZ4guUmA/wB9cf8AtOvCq9d/Z9kI1jWo/wCF4I2P1DMP60IEem/En/km2t/9&#10;ex/mK+Va+qviT/yTbW/+vY/zFfKtDBhXrn7P/wDyHdX/AOvZP/Qq8jrrfh/46/4Qa/u7n+z/ALd9&#10;pjEe3z/L24Oc52tmkM+pMUYrxb/hob/qWR/4MP8A7VR/w0N/1LI/8GH/ANqq7jue04oxXi3/AA0N&#10;/wBSyP8AwYf/AGqj/hob/qWR/wCDD/7VRcLntNeR/H//AJAOkf8AXy//AKDVL/hoX/qWR/4MP/tV&#10;ch8QPiX/AMJzp9pa/wBk/Yfs0pk3fafM3ZGMY2DFIRw1FFFSSfR/wS/5JtD/ANfMv8xXodeefBL/&#10;AJJtD/18y/zFeh1ZZ8W0UUVBB2nwh/5Kro//AG2/9ESV9PCvmH4Q/wDJVdH/AO23/oiSvp4VSKQU&#10;UUUxhRRRQBxXxf8A+SU6x/2x/wDR8dfMVfTvxf8A+SU6x/2x/wDR8dfMVSyWFexfAGPzW18bsf8A&#10;Hv8A+1a8dr2b9n1Sf+Ehx1/0X/2rQgR7AbbYm7f+G2vkTVv+Q1e/9fD/APoRr67mRxn5+PTdXyJq&#10;3/Iavf8Ar4f/ANCNDBnoPwO+bxPqKNypseR2b51pvxM+HB0R5Nb0RN2nMczQDrASeo/2CfypvwPc&#10;r4zvU7GwYn8JI/8AGvdJI45YnjlRXRgQylchgeCCDTGfIdFehfEr4dN4enfVNHiZ9KkPzoOTbMT0&#10;/wB09j+Fee1JIqO0UgkiZkdGBVg2CpHQg1738NviNF4igj0rWHVNVjXCueBcgDqP9r1H414HToJ5&#10;bWeOe3do5oiGR0bBVgcgg0AfXtFcH8OfiHF4qthp+pMserQpk9hOo/iHv6j8R7d5Vliu+6NRXnHx&#10;xfd4Fsh6ain/AKKlr0avPfjaFfwFB2Md/Gf/ABxx/WkB4FX0p8JI93w00g7v+e3/AKOkr5rr6c+E&#10;IH/Cq9HOOf33/o+SkiUdoi7VAp1FISFqihsv+rP0rkr3/kMJ/uV1MkqmI9a5a7P/ABOU/wByuTEb&#10;Ixq7IJv+Q5B9T/6Ca6i1/wBT/n0rlpv+Q5B9T/6Ca6m1/wBT/n0qKHxsKXUsUUUV3GwUUUUAFFFF&#10;ABSUtIWCrk0ARvFuyd1Qk+SuOvenyXC8j5qqtJukBbdigB4/e/P0x2qeOXYuNtVTINw28DuKkEi/&#10;3aALtVLiT7ny+tP8ww/6ws2emKh85X+8ufrQAEed7Ypgj3MU3dKtxx7c7ttRwAfaX+X1/nQAR2m3&#10;nf1H92nyw7oduen+FT0yYExnbUvYDktUTbfQj/aNQ6gNt5a/76/0qbVgf7Qj+b+I1DfAtdWvzd1/&#10;pXmy3ZyS3Z0kMeIjJu6dqnhf5CKgt0byjubI9KU58wBOM16MdjpjsOk+WQVLFPhD8tN4Rdj8sehq&#10;Ihk43VZRbFxn+D/x6p6zAT/erSoAr3CbsfN61TBq5NKvG5WqltpATIN/HSnBdtRgn+Gkyf71MDRQ&#10;/KPpTqoJ5rsAHYf8CNXIwVQB23H1oAfRRRQAUUUUAFFFFABRRRQAUUUUAFFFFABRRRQAUUUUAFFF&#10;FABRRRQAUUUUAFFFFABRRRQAUUUUAFFFFABRRRQAUUUUAFFFFABRRRQAUUUUAFFFFABRRRQAUUUU&#10;AFFFFABRRRQAUUUUAFFFFABRRRQAUUUUAFFFFAHlHjr4NW2ryS6j4YZLK8c7pLU8RSH1H90/p9K8&#10;Q1bRtR0K+Nnq1pNaTr/DIuN3uD0Ye4r7GxVLUdKsNYtTbapaQXcB/gmQMM+oz0NKwrHx1RXvfiH4&#10;F6ReZl8PXUmmy9opMyRH25O4fma8o8SfD/xF4Wy+p2DG2H/L1B88X4kfd/4EBQBzdFFFSSdr8N/H&#10;9z4O1dLe6dpNJuHH2iPr5RPHmL7jv6j8K+mYpY54UlidXjcBlYHIIPQg18Y19EfBPxE2reDX06d9&#10;8+mSCIevlNkp+WGH/AaaGjzj42f8lJm/69ov5GvPq9B+Nn/JSZv+vaL+Rrz6kMK108IeJZUEkXh7&#10;VnVgCrCxlIIPQg4rIr7E0b/kA2H/AF7R/wDoIqgPliPwL4rlXK+HNTx/tWjqf1AqaL4feLZThfD1&#10;+D1+eIr/ADr6vxRilYLHyoPht4wJA/sC75/2QP616T8HfBWueHPEN9ea3p7Wiva+VGWZTuJcE9Cf&#10;7texYoxTsFgooqlqmowaRpV1qF2cQ20LSv8AQDOPqaYzwj45a/8A2h4sg0mF8xadH847ea+CfyXb&#10;/wCPVxHhPRT4h8W6dparuWecCTb2jHLn8FBqjqV/PqmqXV/dHM11M0zn3Y5OKn0TXtS8Oaj9u0a4&#10;W2udhjDmJHwD1wGBFQI+v1URqqouFHAA6AU/NfMP/C3vHH/Qc/8AJSD/AOIo/wCFveOP+g5/5KQf&#10;/EVVwufT2a8N+Puh+VqGm65GvyzIbWY/7Q+ZfzBb/vmuT/4W944/6Dn/AJKQf/EVna54+8S+JNO+&#10;wa3qS3VtvD7DbRL8w6EFVB70rhc5yiiikSfR/wAGNc/tbwFFaytmbTpDAfXYfmQ/kdv/AAGvQjXz&#10;r8ENc/s7xs+nStiHUoSgH/TRMsv6bx/wKvoo1aLR80/GYH/hZ197xRY/79rXCV6N8coDF8RAx/5b&#10;WUcg/Asv/stec1Agr608DuJPAGglRjGnwL+UYH9K+S6+qvhtP9o+G+iP6WwT/vklf6U0JHUUUUVR&#10;QUUUUAFFFFAHm3x0/wCSex/9f0f/AKC1fO1fQ3x2kEfgC3XH+s1CNR/3xIf6V881LJYV6v8AABC3&#10;iXVZN3AswMfVx/hXlFeyfs+2+671y5xwqQoD9SxP/oNCBHo3xJ/5Jtrf/Xsf5ivlWvqr4k/8k21v&#10;/r2P8xXyrQwYUUV6f8ENJ07VtZ1SPVLC1vVjgUotzAsgUluoDA0hHmFFfW//AAhnhf8A6FvSP/AG&#10;L/4mj/hC/C//AELekf8AgDF/8TTsOx8kUV9b/wDCF+F/+hb0j/wBi/8AiaP+EL8L/wDQt6R/4Axf&#10;/E0WCx8kUV9b/wDCF+F/+hb0j/wBi/8Aia8v+N+haTpOi6ZJpWl2Vkz3DB2trZIywC9CVAosFjxi&#10;iiikI+j/AIJf8k2h/wCvmX+Yr0OvPPgl/wAk2h/6+Zf5ivQ6ss+LaKKKgg7T4Q/8lV0f/tt/6Ikr&#10;6eFfMPwh/wCSq6P/ANtv/RElfTwqkUgooopjCiiigDivi/8A8kp1j/tj/wCj46+Yq+nfi/8A8kp1&#10;j/tj/wCj46+YqlksK9o/Z5/5mH/t2/8AateL17R+zz/zMP8A27f+1aECPZpE3Ia+PdY/5Dl9/wBf&#10;Mn/oRr7GNfHOs/8AIe1D/r5k/wDQjQwZ3HwTcp46nC/x2Lg/99of6V73XgPwWBbx6/tZyZ/76Wvf&#10;u9CBDJoYriB4pkWSKRSro65BB4IINfP3xG+Hk3he6fUNMRpNJlf6m3J/hP8As+h/yfoUlf7tQ3Vv&#10;bXtpJbXcCzQSqVdHXIYHsaYz5FortviH4Am8JX32mxWSbSbg/u3PJhb+4x/ke9cTUkklrdT2V3Hc&#10;2krQzxEMjo2CpHcV9CfDzx/D4tsfs180cerQj94i8CZR/Go/mK+d6msr240+8hu7KdoLiFt0cicE&#10;EUAfXNee/Gn/AJESP/r8j/8AQWrR8AePLbxdp4imZYdVhQedD0Dgcb19j6dqzvjQhbwECvRLyMn6&#10;YYf1qijwKvpT4Tz7PhfpI3N/y2/9HvXzXX0j8J8f8Ky0gbef33/o56SEjsTOzfdZv++qN7Mv32/7&#10;6ocBf4aZmqKB3Pln5q5u7J/tlPm/groZP9Wa526/5C6f7lc2I+FGNXoOmJ/tyD5u5/8AQTXW2f8A&#10;qP8APpXJSOv9uQbl/iP/AKCa6yyYNDx7Vnh/jYUupaooortNgoqI3Cr2ahJ1dsKGoAloqNZQzlee&#10;KkoARjtXNUpZt7FFZlzT7iT76fNnikghywdtp60ANjgZsFmU+tWvKj/uL/3zTwoHQUtAEZiTH3Fz&#10;/u1A9qxb5doFW6YzgHBoAqAhf9b8/p3qMlW+6uKDmpJLdhj7tIC4GD9O1QQf8fcn4/zqssjJ95m5&#10;qxbyKz9OcdaYFqmSfcP0p1Nf7h+lTLYDltWA+3Q/7xqC+/4+rb/fX+lT6r/x/Q/7xqvfnbeW3++v&#10;9K8t/aOSW7OptAGgPFE0eJVf5cDk/hRYndFViQZQ+uK9OHwo60VyPNQyL29etRbGZCd3Sp4/3X7t&#10;+cn8OamCLj7q4qwM9AWzU8l2DjbuFTsir0RR9FqkcN/DQA9HVfvrn0pSY15ZaSOFnz93j1ojQu2P&#10;50AMcHbvXoelPMZ8sH5eaeIG3sGZcdhVkINgDAcUANiQKqfKucdalpMUtABRRRQAUUUUAFFFFABR&#10;RRQAUUUUAFFFFABRRRQAUUUUAFFFFABRSZozQAtFN3im+YKAJKSojMKaZxQBPRmq32gUn2gf3qAL&#10;WaM1V+0D+9R9oH96gC1RVcXAp4mFAE1FRiQU/NAC0UlLQAUUUUAFFFFABRRRQAUUUUAFFFFABRRR&#10;QAUUUUAFFFFABRRRQAUUUUAFFFFABRRRQAUUUUAFFFFABTHRZEKuoZSMEHkEU+igDyD4j/CK1ntJ&#10;tX8LQrDcxgvNZJ9yUDklB/C3t0P16+GV9pGvkbxhaRWPjbWba3GyGK9lCKvYbzgfhUslmNXqnwCu&#10;mTxZqVp/DLZeafqsigf+h15XXqHwDiZvG19Ko+RNOZSfcyxkf+gmhAih8bP+Skzf9e0X8jXn1eg/&#10;Gz/kpM3/AF7RfyNefUhhX2Jo3/IBsP8Ar2j/APQRXx3X2Jo3/IBsP+vaP/0EU0JF6iiiqKCiiigA&#10;NeW/HPxB9g8KwaRC+JtRly4H/PNME/8Aj22vUjXy78U9f/t/x9evE+YLP/RYvTCE5P4sWNJiZx9d&#10;da/Cvxle2UV1b6LvhmRZIybmFSVIyDgvkcetZXhDQz4j8X6dpe1mSeYebjtGOXP/AHyDX1sqiNVV&#10;Fwo4AHQCkgR8yf8ACofHH/QD/wDJuD/4upE+DnjVgCdLjQ+huos/oxr6axRinYLHzP8A8KZ8af8A&#10;QPh/8CY/8alT4LeMXXLWtsh9Dcrn9M19J4oosFj451jSrrQtWuNN1BNlzbPtcK2R0zwfQiqdeq/H&#10;jQ/sniKz1iNcJexeVIf+midz9VI/75ryqpJLOm38ul6ra31scS2syzJ9VORX1/p97DqOm219bNuh&#10;uYlmQ/7LDI/nXxvX0V8E9d/tPwQbCVw02mzGL38tvmX/ANmH/AaaGjl/2gbAi80bUFHDRyQMfQgh&#10;h+e4147X0p8Y9FOrfD24liG6bT5Fulx12jKt+SsT/wABr5roYMK+kPgnfC7+G0EGcm0uJYT+Lb//&#10;AGevm+vXvgJriwanqWiyvj7SguIQf7y8MB7kEf8AfNCBHulFFFUUFFFFABRRRQB5L8f7jb4c0q3/&#10;AOel00mP91CP/Zq8Hr1z9oC+EuuaRYK3NvbvMR/vsB/7JXkdSyWFfQnwJ042vgm4vXXBvLtip9UQ&#10;BR/49vr58RGeQIi5ZmwAOpJr648KaOPD3hPTdM43W0CrJjpvPLn/AL6JoQIofEn/AJJtrf8A17H+&#10;Yr5Vr6q+JP8AyTbW/wDr2P8AMV8q0MGFeufs/wD/ACHdX/69k/8AQq8jr1z9n/8A5Dur/wDXsn/o&#10;VCBHu1FFFUUFFFFACCvI/wBoD/kA6T/18v8A+g164K8j/aA/5AOk/wDXy/8A6DQwZ4VRRRUEH0f8&#10;Ev8Akm0P/XzL/MV6HXnnwS/5JtD/ANfMv8xXodWWfFtFWL+3Nlqd1bMuDDM8ZH0Yiq9QQdp8If8A&#10;kquj/wDbb/0RJX08K+XfhPKIfiho7v0LyL+LROo/nX1EKpFIKKKKYwooooA4r4v/APJKdY/7Y/8A&#10;o+OvmKvpj4xyiP4X6kh/5avCo/7+qf8A2WvmepZLCvaf2egceIGxwfs4B+nm14tXv/wG082/hC9v&#10;XXabu7IX/aVFAz/30XoQI9TNfHOs/wDIe1D/AK+ZP/QjX2KxxXx1rP8AyHtQ/wCvmT/0I0MbO6+B&#10;qh/iBID0+xSf+hLX0KbePafl5/3jXzt8FHZPHrlDg/Y5P/Qlr6CWd9w3tx3+XtQhISSPb91ah5q4&#10;8kLfxfzqE+T/AA/1qiipe2VvqVnNZ3sCz28w2yRv0INfOvj7wHdeEdSaWJWm0yZz5E/XZ32N7j9a&#10;+lOF+7VDUtOtNY02ew1CJZ7eYbXRv89RSEfJlFdT458D3fg3UwPmm0+4Y/Z7j/2Vv9ofrXLVJJY0&#10;/UbrS9RgvdPlaG4gcMjjsR/T1r07xV45tfGXwtk+7BqMM8X2i3/Ejcvqp/SvKaKACvpD4UZX4ZaU&#10;V/6bf+jnr5vr6Q+E+P8AhWmlbun77/0c9NDR1+SzfN0ox3XpSkd1+7Quf4fu0yiOT/Vmuduv+Qun&#10;+5XSzALGdtc1df8AIXT/AHK58R8KMavQWbH9uQf7x/8AQTXS2Eu2Ftx9MVzU/wDyHIP94/8AoJrp&#10;rMQ+T8/t61OH3YqW7NBSD0papxz7c7mpXuDxtf8A8drrNwuo8RAqvOagDyL92nmUvw7ZFRsfmO2k&#10;BOz7IwwbDHqanMm2APnsOapSH90KkM4aALn+EcUwG58259c/4VbTbFGA3GKrQhVxJ+tOkLNnb0pA&#10;WhIp70oIaqQSbZlen4VLA8jL83rTAsFtoJPQVSnm3SDY3G2pp5Du2KeoqFETb+960AEIV898VdKh&#10;utUIZBFnc2M1fBB6UAVZLfptX/x6o0DKxCdRVverfxUx4/4ohyaAGJOVP70//rqZmDRHb6VXKL/F&#10;171E7zIhwcL0HTpUsDE1b/j+h+pqpqJ/062C/wB9f6VPqjs11Bu65P8AOq9+f9Mtj/tL/SvNe7OS&#10;W7OnsZCnys1XfNTHLVl2+48p1q2EfaS9elHY6Y7DpPmbenbvToZx0duSeKWEBoyP9qmSwlXzEOgz&#10;VFD7hz8u33pBArfw1BI8nG9vpTRPN/C38qQD8yp9zjPXpUkAKyH/AHacgD/d5xSkrFz07UwJwozn&#10;vS1FHJvPytmpKAFooooAKKKKACiiigAooooAKKKKACiiigAooooAKKSkJoAdSZqMyBahe4C/xUAW&#10;C4pplFYV74jsbTIedSw/hT5j+lYd14yZsi0t/o0jf0H+NclXGUKXxSMnUit2dq9wFqtPfxQrvldU&#10;X1LYFeeXGv6lcfeuGQekfy/qOaz3dnbLszE9zya8ypnEF8ETN110R6DP4n0+FiGulJ/2Mt+orNm8&#10;ZW6r+6imc++AP51x9Fcc82rvZJGTrSOkm8Yzt/qrVV/35M/yAqrJ4r1B1+XyU9wp/qaxaK5Xj8S9&#10;5Ee0l3NI+ItUb/l4x/2zX/Co31zUnbJupPwwP5CqNFYvFVnvJ/eTzy7ls6tfs2ftk3/fVTJr+ppw&#10;t0x+qg/0rOoqViKy1Un94c8u5tw+Kr1Meakcg74yDWpa+K4HwJlaE+/I/MVyFFddPMsRT63LVWS6&#10;npNvqkUyh0dXHqGzV6O6DfxV5ZDPLbvvhdkPtW3YeJGVgl3x/tjp+Ir2cNmlOpaM9H+BvGsnuegp&#10;IGqUGsC01JZVBVsg961IbgNXrm9y5RUaPup9MoWiiigAooooAKKKKACiiigAooooAKKKKACiiigA&#10;ooooAKKKKACiiigAooooAq6jfQ6Zpl1fXJxDbQtM5/2VBJ/lXKeEPidoPixUgSX7DqDdbSdgCT/s&#10;N0f+ftWf8ada/szwG9mjYm1GVYRjrsHzMf0A/wCBV85UriufaWaM18u+HPin4n8OKsUV6L21XgW9&#10;5lwB6A53D88V6Vo3x40e5ULrWn3NjJ3eLEqfXsf0NFwuesUVy1r8SvB15Hui1+0QekzGM/kwFSTf&#10;ETwjBHubxDYEf7Eu8/kuTTGdJXyB4mv11TxVql9E2Y7m8llQ/wCyXJH6V6145+NFhcaTcad4VE0s&#10;06FGvHQoqKeDtB53Y9QMV4nUslhXvvwK0BtP8NXWrzLh9RlAj/65pkZ/Fi35V5N4H8HXXjLX0s4d&#10;0dpFhrqftGnoP9o9BX1PZ2kNjZQ2tpGscECBI0XoqgYAoQ0fOvxs/wCSkzf9e0X8jXn1eg/Gz/kp&#10;M3/XtF/I159SAK+xNG/5ANh/17R/+givjuvpXSPin4MTSrSB9bVJYoEVw8Eo2kKMjJTFNCR3tFcj&#10;/wALU8F/9B6H/v1J/wDE1InxL8HuoYa/a4PruB/IiqKOqormB8R/CDEKNfs8n1YgfyqX/hPvCf8A&#10;0MOnf9/1/wAaAF8ca8PDXg3UdSVsTJHsg/66N8q/qc18mkktlutes/GrxnY62NO0rRr2G7to83Ez&#10;wsGUvyqrkdwN3/fVeT0mJnsPwD0LzLzUddlXiJRawn/aOGc/gNn/AH1XuNcx8PNC/wCEe8C6dZOm&#10;ydo/OnHfzH+Yg/TO3/gNdPTGFFFFABRRRQBxHxa0Ma38Pb0xrmexxdx/8Azu/wDHS1fMlfZ0scc8&#10;LxSqHRwVZT0IPBFfIfiPR30HxLqGly7v9FnaNSf4lzlW/FcGpZLM2vQvgtrp0vx2llK+INTjMJHb&#10;ePmQ/oV/4FXntTWN3Np+oW97atsntpFljb0ZTkfqKQj7GuLeO6tpILhA8UqFHU9CpGCK+TPFnh6f&#10;wt4mu9KuNzCJ8xOf44zyrfl196+q9I1GHV9GtNRt/wDVXUKyrnsCM4rjvil4E/4S7RRdWCD+1bME&#10;w9vOTvGT+o9/rTZTPmyr+hazc+H9dtNVsv8AXWsgYDs46FT7EcVRkjeKV45UZHRirK64KkcEEGkp&#10;En1/oOtWfiHRrbU9Ok3wXCZHqp7qfcHitPNfKfgvx1qfgu/Z7P8Af2kpHn2jthXx3B/hb3r3fQfi&#10;r4W1yFd2oR6fOfvQ3jCPafZj8p/OquVc7Wiqseo2MqBoruB1PRklUj+dE2qWFum+4vbaNf7zyqB+&#10;ppjLVFcnq3xM8JaOh8/Wredx0jtW84k+ny5A/E15R4x+NN9rdtNY6Bbtp9pKCrzu2ZnU9hjhM+2T&#10;70Acx8SddXxB4+1G6hffbxuIIT2KoMZHsWya5eitTw54cv8AxRq8en6ZFukbl3P3Y17sx7CoIOv+&#10;DvhNte8VpqVwn+haWwlJPR5eqD8D81fR9Y/hjw5Z+FtAg0vT1+SIZeQrgyOerH3NbFWWcv8AEn/k&#10;m2t/9ex/mK+Va+qviT/yTbW/+vY/zFfKtSyWFeufs/8A/Id1f/r2T/0KvI69c/Z//wCQ7q//AF7J&#10;/wChUIEe7UUUVRQUUUUAIK8j/aA/5AOk/wDXy/8A6DXrgryP9oD/AJAOk/8AXy//AKDQwZ4VRRRU&#10;EH0f8Ev+SbQ/9fMv8xXodeefBL/km0P/AF8y/wAxXodWWfLfxS0dtH+I2qJtxHdP9rjP94Pyf/Ht&#10;4rka+hPjT4RfW/D8esWMe+700EyKBy8J6/8AfP3vpur57qWIv6DqR0bxFYakPm+yXKTED+IBgSPx&#10;FfXtvcRXVtHNbuskUqB0YdCpGQRXxnXq3w3+LMeiWMWi+JDIbOPi3ukG4wr/AHWA5KjsRyKEJHvl&#10;FY9h4q0DU0VtP1mxn3dFWdd35E5H5Vo/bbX/AJ+If++xVFE9FZl54h0bT1LX2rWVsB/z1nRf5muE&#10;8SfG3QdMiaPQxJqtz0DKpSIH3YjJ/AfjQBW+POrR2/hiy0sP++urnzSv+wgOf1Za8ErT1/xBqPib&#10;VpNQ1ebzJm4AC4VFHQKOwFZlIRLa2s17eQ21qjSTzOI40HVmJwB+dfWnhjRovDfhbT9KjK/6NCFd&#10;h0ZzyzfixJry/wCDfw/eN4/FGrxYyv8AoML9eeDKR9On5+lewTuyr8q96ECCafqEavkHVju1q+P/&#10;AE8Sf+hGvrUfO2W618lat/yGr3/r4f8A9CNJiZ23wW/5H1/+vOT+a179XgHwW/5H5/8Arzk/mte/&#10;0IEFKB3pAPm9qkA+bCcg9TVFDD/s0gQ/w1K6BcU0gp+PrSAz9W0qy13TJtP1OBZreVcMrdVPYg9i&#10;K+cPGng298H6u0EytJaSsTbXPZ19D6MO4r6crP1zRLLxFpE2nanF5kEq9f4kbswPYigR8oUVv+MP&#10;CN94P1f7Jd/vIJMm3uAvyyqP5EdxWBUkhX0d8Kv+SZaV/wBtv/Rz18419HfCr/kmWlf9tv8A0c9N&#10;DR2QPZvu07/d+7TKUHt2qiiTELxHdyfxrnL2NV1hNq/wVvvlF+TkdzWBdHdq6f7lcmI2RjV2QyZP&#10;+J5B8vc/+gmuptIlMHzLXNTf8hyD6n/0E11Fr/qf8+lRQ+NhS6kcluRjYv1+amlYF+9/WrpGRVSW&#10;DptVq7jYj2VFj5ql+df4G/75NDptXPrSAZ9773SggbaKKYD4/M4/uU7eNuO9RiQquKTPzZoAk81l&#10;+XPy+lSJIqoRu5qDhuaDj+9QASOWcHdQXJ/ioCblY0gjZvuqx/4DQAIqt9+pxPs/iojt853Ky0ya&#10;ELj71IBY5C2fmq4n3B9Kz4xtzu4q+pCouSBwKYDZIgw4HNVpAVU7+nOKtNKqrwy/99VSnlZ1dSvH&#10;ODQwOd1X/j8h29MnFQaj/wAfdv8AVf6VPqh/0qAe5qDUf+Pu3+q/0rzJfEzkl1OitXKp8rc1ZSVm&#10;4ZuD1qpb/wCrqwlejHY6Y7F2MoowvrUhwVNVAX6quf8AgNKJ5f4kx/wE1RQk6Dj5abOiRY2cZ605&#10;3D4+ZeKLr+D8aAIRMy/dap5HRl+ZuPxqKONed7Y9O1Eg+X5eaAJrfG87emKtVXt024Pzcip6AFoo&#10;ooAKKKKACiiigAooooAKKKKACiikJoAKQmmPIFqje6jDaRGSaVUUdzUyairt2QXLrzBapXepQWqb&#10;7iVY19S1clqXi6R8x6euB/z0f+g/xrnZ7ia6laS4laRj3LV5GIzWnT0pq7/A551ktjqr/wAYquUs&#10;YvMP99+B+XWueu9Wvb7P2idtp/gHC/kKpUV4dbG1q3xP7jmdST3YUUUVxGYUUUUAFFFFABRRRQAU&#10;UUUAFFFFABRRRQAUUUUAWrK/mspPkbMfda6vTdWWaMFWriqmt7h7WXejfUetetgsfKi1CbvH8jWn&#10;Ua0Z6db3QdfvVeR91cZpeqCVR81dLa3AdRX1UZKSutjuTuaNLUaPup9UULRRRQAUUUUAFFFFABRR&#10;RQAUUUUAFFFFABRRRQAUUUUAFFFFABRRRQB438avDfiPWb2yu9Osmu9PtICMQfM6OxyxK9cYVema&#10;8QIKsQy7SOCDX2niuf13wR4e8SZbVtLhklP/AC2TKSf99Lgn8amwrHybRXuupfAHTJSW0nWbq19F&#10;njWUfTgrXP3HwB14N/ouqadIPWRpEP6K1FhWPKqK9O/4UJ4o/wCf/SP+/wBL/wDG60rD9n+9dgdT&#10;1yCIdxbxM5/NiP5UWCx4/XZeC/hnrPi6VJ2RrLTf4ruVfvj/AGB/F/KvZ/D/AMJPC2hMkrWrajcL&#10;yJL1g4B9lAC/pXcKoC4HSiw7GV4d8Oad4X0mPTtJh8uFeWY8tI3dmPcmtaiiqGfN3xs/5KTN/wBe&#10;0X8jXn1fS3iz4UaV4u11tVvb+7glZFj2w7NuB9Qaxf8AhQOg/wDQV1H/AMh//E1NibHgdFe+f8KB&#10;0H/oK6j/AOQ//iaP+FA6D/0FdR/8h/8AxNFgseB0V75/woHQf+grqP8A5D/+Jo/4UDoP/QV1H/yH&#10;/wDE0WCx4HRXvn/CgdB/6Cuo/wDkP/4mj/hQOg/9BXUf/If/AMTRYLHgddH4B0L/AISLxzpti67o&#10;PM82f08tPmIP1xj/AIFXrP8AwoHQf+grqP8A5D/+Jro/Bnw00rwVqE97Y3FzcSzR+Vmfb8i5ycYA&#10;64FOw7HZ0UUUxhRRRQAUUUUAFeBfHjQ/sniOy1iIYS9h8qQ/9NE7n6qR/wB8177WD4s8Jaf4x0ld&#10;P1VpkiSQSq8DKHDAEdSCOh9KAPkuivoP/hQnhf8A5/8AV/8Av7F/8bo/4UJ4X/5/9X/7+xf/ABup&#10;sTYX4G67/aHg+bS5GzLps2AP+mb5Yfrvr06uN8JfDbSvBeozXmlXl/I00flPHcOjIRkEHAQHIx61&#10;2VUUedeP/hXZ+Kw+oaYyWeq45Yr+7n/38dD/ALQrwTXPD2q+HL5rXWbJ7WT+HevyuB3Vhww+lfYG&#10;Kq32nWep2rW2o2sN1A/WOZAy/kaVhWPjeivojV/gh4Z1Bmk097nTZDyBG++PJ9myfyNcpd/s/wCo&#10;I3+g65bTD/ptC0Z/QtSsKx5FRXp3/ChPFH/P/pH/AH+l/wDjdOj+AfiRpP3+paWi+qPIx/LYKLDP&#10;L6K9qsP2fUUhtU15mHdLaDH/AI8xP8q7fQ/hd4V0F1lh05bmdek123mH6gH5QfoKdgseH+EPhlrv&#10;i2RJRA1jp55N3OpAI/2BwX/l719B+FfCOleD9L+x6VFy2DNM/LysO5P8hW7S0xhRRRQBy/xJ/wCS&#10;ba3/ANex/mK+Va+wdc0eDXtEutMu3kSC6TY7QkBgPYkEfpXAf8KF8L/8/wDq/wD39i/+N0mJnz7X&#10;rn7P/wDyHdX/AOvZP/Qq6f8A4UJ4X/5/9W/7+xf/ABuuh8H/AA50nwTdXFxpVxezNcoEcXLowABz&#10;xtVaLBY66iiimMKKKKACvIv2gP8AkA6R/wBfL/8AoNeu1zfi/wAEad42tLa31We5iW3cyIbZlUkk&#10;Y53KaAPlGivoP/hQnhf/AJ/9X/7+xf8Axuj/AIUJ4X/5/wDV/wDv7F/8bqbE2LnwS/5JtD/18y/z&#10;Feh1i+F/DFl4R0NdL02WeSBHaQNOylsnryAB+lbVUUJXh/xF+D8yTzav4Rg8yJstNYJ95D1LR+o/&#10;2fy9vcaKAPi6SNopDHKjI6NhlK4KkdiKSvrHX/A/h/xOCdX02OSboJ0+SQf8CHJ/GuA1L9n+wkJO&#10;la3PbjslxCsn6gr/ACqbE2PDaK9Tn+AXiFT/AKNqmmyD1kaRP5Iai/4UJ4o/5/8ASP8Av9L/APG6&#10;LDPMaK9XtfgBrTsPtur2EI7+SryfzC102l/AjQrJkfVb+71EjqgxEjfUDJ/8eosFjwqxsLzU7pLb&#10;T7ea5nf7scalj+lez+A/gytnLFqni4JNKMNHYLhkU+sh6N/ujj616Jo2h6XotsYNIsLe0TjPkrgt&#10;9T1b8a1Y5SG2NtAHSmFifhAAuABwBVed93C889qdJJlf4cZppRUQMhyx6imMg2NuztavkrVv+Q1e&#10;/wDXw/8A6Ea+uQ8u/wC5x/umvO7v4JeHZp5rmW81QSSuZGCyx4yTn+5SEzz74Lf8j6//AF5yf+hL&#10;X0ABXI+FvhnpHhXVf7R024v5pjG0W2eRGXBIJ4VAe1dkITt+ZWFAxnO4BeQasxxqiHJwevNMjjVU&#10;L7uRQ0hZv9nuaYDJ5Om2iZ92KJEj42tmo6ACjFFK/SgDK8QeHbHxNpEmn6nFvR+UcfejbswPrXzd&#10;4q8K3/hLWXstQRtpyYJ9uFmT+8P6jtX1Zbxgvz6Vm+KfC2n+LNDk07UV94pVHzQvjhh/nmkTY+S6&#10;+kPhUB/wrDSvX99/6OeuRf4BFM/8VHwO/wBh/wDtleh+FNCPhfw1aaQtx9q+zb/33l7N252b7uT0&#10;3etAzaopcFk3t1ptMY4kfZnrnbn/AJC6fSt9/wDVmueuF/4nKf7lc2I+FGNXoTTf8hyD6n/0E11F&#10;r/qf8+lctL/yHIP94/8AoJrqbX/U/wCfSssP8bCl1LFJS0V3GxDMf3fy/wB6oZv9SKnMYb+9QYFZ&#10;cHdQBnmgVZnt0SPO5uveozGix71bJ9KAGcUUJhn+bilcBW+VqAG0ooozQAoJXhe9W7YFYju45qmj&#10;HcCq1OJ5x92LP/ATQBZZwO4qpJIz4+Xp6U5w8v3kYY/2akMQT7u7mgCCYbNtDzFkA+XilmKvj5qi&#10;2f3eTSAbk058smF5+Wlx/e4p8IX5/m/gNJgc1qX/AB+Q/U1DqP8Ax92/1X+lWdWH/Eyj29NxqHUU&#10;/wBJtvqv9K82W7OSXU3rUBl+arPyr91qr2oHlfM2DUxA/h6V6UdjpjsW7dw0Rye9PaNXB5qkkhTh&#10;amFwwX+GqKGTwFMbFZs9aa8hl+929KkN05+6q1WHy0gLskA427qPs4/2qsUUwEVcKB6UtFFABRRR&#10;QAUUUUAFFFFABRRRQAUlFMd9tAClttQyTharXt9FaxPJM6oidSa4bWPEc98xitd0MHQn+J/rXJis&#10;XTw0byevYynUUTb1jxTDasYrXbNN/wCOr9T3rkLu9uL6XzLqVnPb0H0FQUV8riMbVxD956djjlUc&#10;twoooriMwooooAKKKKACiiigAooooAKKKKACiiigAooooAKKKKACiiigAooooAmtbhreXK9O4rr9&#10;Lvw6j5q4qrum3ZhlVGbjtX0OVYr/AJcyfodFKfQ9Lt5ty1cBrntNu96j5q24X3LX0J1osUUlLQUF&#10;FFFABRRRQAUUUUAFFFFABRRRQAUUUUAFFFFABRRRQAUUUUAFFFFABRRRQAUUUUAFFFFABRRRQAUU&#10;UUAFFFFABRRRQAUUUUAFFFFABRRRQAUUUUAFFFFABRRRQAUUUUAFFFFABRRRQAUUUUAFFFFABRRR&#10;QAUUUUAFFFFABRRRQAUUUUAFFFFABRRRQAUUUUAFFFFABRRRQAUUUUAFFJmkzQA6im7xS5oAWo5O&#10;1PzVW4G/b2xmgBhT7L337vw6VGX3UO+6mY3UATkfuh+FTpF8gOe1VBH/ALVW4JN3yY6DrQA8R7f4&#10;qSWLzUK7sZqWobhtsLH6fzoAbFB5TD5s4pLifY2zbnIqskm187ae8m/nbSARJty7NvXjP1oJ8pSn&#10;XPem7/lxSY3NTAAaKUps/ipKAFA3U5/lWoj8tWTabf4//HaAJoI8KGz1FLLLsXO3POKcnyoB6Cor&#10;jmP72OaAIJJ96kbcZqFPlag3YT5PTikF2N2dtICQyfLs2/jTMfNSGYO2aUGmAO37s1gXB/4mqf7l&#10;b0n+rNc9df8AIXT/AHK5sR8KMavQkkP/ABPIP94/+gmuptG/cf59K5KQ7dcg/wB4/wDoJrpLBN0Z&#10;+b0rPDr3mwpdTTooortNgooooAqXZ3R7feoAPlq1cr+7/Gq6R7pMbqAAx/u87qi/iqc/88P1/Wjy&#10;dkW/dnHagCKmmnF9zfdo/hzQAqHZV23fehPvVEHcwHrUuzZxQBeqOR9uKJH2Y+XOapgeb7YoAizU&#10;wHlRiTrnt9aYke/PzVMg8rnr2pARgec2Onf1pwg8pXO7d8pFS/aNv8H/AI9UpbdET6rml0A5bVP+&#10;P2D/AHjUN/8ANd23++v9Kn1X/j+h/wB41BqH/H5b/wC+v9K8t/aOSW7N2CH5T81Sfc+TrmrFj/qa&#10;llj3qTntXpw2R0x2KOO/pT8b0Z+mO1KibWA3fxUkqfvQPXFWUJap5u/5sYxT5bfZj5s5/wBmpoId&#10;m75s5qegAFLSYpaACiiigAooooAKKKKACiiigApKKjkfbQAPJtrK1XV4NPgMkzf7qjqT7UzVtWh0&#10;+2Mkrc9FUdSa8+vr6bULkz3DZPYdgPQV5mOx0aC5Y/EYVKvJoiXUtVuNTn3zNhB91B0WqVFFfJ1K&#10;kqknKTOJtvVhRRRUCCiiigAooooAKKKKACiiigAooooAKKKKACiiigAooooAKKKKACiiigAooooA&#10;Ka5K/OvVOadRWlOo6c1NdBp2Oi0S+3KPmrsrKbcorzHSbgw3Jj9Dx9K73S58oK+5pzU4qSO+Dujo&#10;VNOqKE7lqStTUWiiigAooooAKKKKACiiigAooooAKKKKACiiigAooooAKKKKACiiigAooooAKKKK&#10;ACiiigAooooAKKKKACiiigAooooAKKKKACiiigAooooAKKKKACiiigAooooAKKKKACiiigAooooA&#10;KKKKACiiigAooooAKKKKACiiigAooooAKKKKACiiigAooooAKKKKACikozQAtFJmqV1Jsict0/8A&#10;r0AXc0hcLWDJeqq1n3fiO0sVAlZnfqI0wWbOe2f1PFZymoJuTJbSOmmuAiMfQVz974ysrWTy1WSd&#10;g2G8nBC9uSSBXL6pr95qamL/AFFucgxo3Lj3P9P51l/d4XpXi4jNlF2oq/mYTr/ynodl4ksb2TZF&#10;OolPRH+Vm4zwD1x7Vppdhv4q8nIDLhlyD2arlrqlzafxNPF/dZvmX6E9fx/Oqw2bRm+WqrPv0CFa&#10;+56okwaobo/c+b1rndL8QQXanymbKcMDwVPuK07i7DeX83r/AEr2otSV07o3TLVFQQzB/u1KDVFD&#10;hUkD7JWOM/LUYbbS7C3NAFv7R/s/+PVXmO+U0woVWkBoAaR81OoooAKB95aKXIVdnc0AP2f7VMSP&#10;fu+bGKfBn5/wouMnG1lpAP8AO872x/WpjMFrBv8AxFZ6ZvSWXzJv+eMfzN689h+NcxfeK7+6Zha7&#10;bVOxHzM34kY5+n41x1sbRo/E9exlKpGO7O5utRhtYjLNKsaDqzsAB+Jrnb3xjZq0iRLJMVb/AJZr&#10;wfoTgH86453aV/MmdpH243yMWbHXGTk0leRVziT/AIcTF130RtT+J5mlzb2uVPP7yXaV/IH+dLb+&#10;JpWnCXUCxq5wGEm7k9M5ArEproHQo3Qrg/jXNDM6/MnJ6Ee2lc7u2vg7D5q0YZA38VefaXqjPhHZ&#10;d44bHTcOD+tdVp1wWdPm7ivqITUkmjsizdf/AFbVz10P+Jun+5XREGWAuvQVzt18usp/uVjiPhRn&#10;V6CyJu1qH/eP/oJrrLJdsH5VyVx82uQfj/6Ca6yxP7n8qmh8TCl1LdFFFdpsFFFFACEbhVSaTcpj&#10;2+2fpTrmVduOcg1XQb3wvegB4f8Ad7P1qaOHdg7qdFEVwflqagCrLb9X3f8AjtMij3QOd3r/ACq4&#10;wypHtVU27NKDuXigAgj3xn5v4qd9k/2//HanjXYuDTZJAhwaAIJDvx2xViOPZn5s5qCM7s0G7jX+&#10;9QAjjZt75przbkA29KlN3H/tVE97G64XdkUgCZ/3Cfh/Kn+Ztg+7/D/Sq7+vY1ET8poAydUfdfQ/&#10;L3NRX3/H1bf76/0pNS/4/IPqajv/AJbu2/3l/pXmS3kckup11j/qatVT04jyMVbr0o7I6Y7Ecse7&#10;589BVJztlFaNQXCFlP0qiggl3Z+WrFZkfyZ3d60EkD5x2oAXNLUcg6UROGb8KAJaKKKACiiigAoo&#10;ooAKSlprNtoAa77ay9S1GKytnlmbCp+Z9hVm6nCKSzYArzzXNWbUrvCN+4jb5B6n+9XDjMUsNTv1&#10;6GVSpyoq6jfzaldmWZuP4V7KKq0UV8dOcpycpPU4G76sKKKKgQUUUUAFFFFABRRRQAUUUUAFFFFA&#10;BRRRQAUVBdXdvZQGe7lWFB3dv0HrXL3/AI0kdjHo9vx086Zf5D/H8q6KOGqVn7i0GdfVKbWNOgYi&#10;W/tww6r5oz+Wa4KYajqbZvriabPO0t8v4AcVPBoRb+GvWp5T/PIfKdf/AMJLo/8Az+x/r/hViDVL&#10;C4YJDe27seiiQZ/KuSHh87fu1DNoRVfu1q8pp9JMrkO/orM8PyM+kRxy/eh/dfgOn6Vp14NWm6c3&#10;B9DMKKKKyAKKKKACiiigCDf5GoRv2Zf1Fdvo1xujFcHfnZ5L9w+PzH/1q6rQJ9ypX1+XT58OjqpP&#10;Q723fcq1aFZ1k+5RWiK9M6xaKKKACiiigAooooAKKKKACiiigAooooAKKKKACiiigAooooAKKKKA&#10;CiiigAooooAKKKKACiiigAooooAKKKKACiiigAooooAKKKKACiiigAooooAKKKKACiiigAooooAK&#10;KKKACiiigAooooAKKKKACiiigAooooAKKKKACikzSFxQA6kqMzCozOKALGaM1SN0P71NN6P71K6F&#10;dF7dRvFYUniPTIuH1G2T6yqP61FN4n02KMO15G6noY8v/wCg5qHUgt2LmXc6DzBSeYK5Z/GOn+WX&#10;ieSQj+ERMp/8eAFU5PGsbREw2c2/sJGVR+YLVjLF0IbyRHtI9zszMKjNwP71cFP4xvpYx5NvDC3f&#10;exkH6baoz67qdwz7rxkVhjZGoXb9CBn9a5amaYeGzuJ1onod1qUFrEZLiWONB1Z2AA/E1z2o+LrN&#10;Y3jtUa5bkfd2rkepP8wDXGuS7+ZKzSSbcb3Ys2B7nmivPq5vJ6U42MHXfRFu91W7vZDufyUP8EPH&#10;Huev5YqkAFztXGWyfqadRXkVcRUqu83cxc292FFFFYEhRRRQADcjb4naNx0ZOD9Petqx1wyukV1t&#10;SXsf4X+n+FYtNIBXDLkV3YXHVKDtvE0jUcfQ7Sy1FVxu71qw3Idc+tecw3stljzW3wjox6ge/wDj&#10;/wDrrpLDVQ6gbq+qoYiFaPNBndCSmro6sPup+T/erOt7oP8AxVcRw1dJZLk0UUUwCiimk7eaAHZC&#10;80wyBmD9g3NVprgL9K5zVfEWxngsWy4bDP8AwoR1+prGrWhSi5TZLaSuze1LXrTT48ytgt91QvLf&#10;QVyOo+Ir6+4ieS2h9Ekw7fUjp+H51mO8kshkmdpHPV35JpK+bxWZ1Kt409F+JxyrN6IaAF+7x/8A&#10;Xp1FFeOYhRRRQIKKKKAMxJDb+ICm5dsiiQD2Ix/MGu30uTcm9dvSuI1GMrqVpOq8fMrN+oH867LR&#10;HDQY2rkrX2OAnz0Is7aUtEdVYzFoMM2ctWXeoP7ZT5f4KuxoyKNrYAAOB9az533aqn+5W1fZFVdk&#10;PkA/tyD5e5/9BNdRageR0/ziuYm/5DkH1P8A6Ca6i1/1P+fSoofGwpdSxRRSE4ruNharzThV+Xdn&#10;NJJcArxuFVgGlkPzZ780AABlc/N781bih24OF6UsUQTBIXpUtABS0maY8gVc0APzTC4qjcalHFuB&#10;3cVgXXjKziUi38y5ftsxt6f3un5ZrKpVhTV5uxLkludS84VSazbvUY1f738NcVe+J9Su2IR1tk/u&#10;xrk4x0JP9AKyJMzMHmZpmT7rSMXI+hOTXl1c2pQ0grmLrrod1J4isYs7b2FyOojkDEfgOaoP4tsF&#10;bG+Y/wDbCQ/0rlKK4nm8+kTP6w+x1EPiuyZiGeb8YJP6itWPWLG42RQ3VsZ+CUEi7unoOa4KmkBl&#10;w3IPUURzmf2oh9YfY9JhuNsnzsrD060kl3HtP1NeeQzz26gWs8kIC4ARvlX8DkfpVqPW7pGP2hfM&#10;U904K5PoT/X8K9ClmlGpo9GaKtF7m/qEwa6gPuaS/fdd231X+lYT6qlxPCUfIDH8PY1oT3Qe6tju&#10;7j+lOXvNsiXU7KxLbR83HpWnH92qGllWts7VzWiuO1enH4UdMdhaQgEGloqiijPAeNu0URybM7t3&#10;NXGTNUZY2ixubr6UAXXXOKr2p/en6UQS7s7mY/WktP8AWt9KALlFFFABRRRQAUUUUAIagmk2rUjv&#10;tWsfVb5bS0klfooz/wDWqW1FNvoS3YwfFWqlY/scTfM/Lkfwr6fjXJ1JPO91O8srbmZsmo6+KxeJ&#10;deq59OhwTlzu4UUUVyGYUUUUAFFFFABRRRQAUUUUAFFFFABRRTSQqsWbAHJJoAdXPaz4rgsWNvYq&#10;tzcjg/3EPuR1+grL1zxNLfObPSGZIOjzjgv7D0FVNN0Ytj5a9zCZde06v3FJXKpjvdWufPvpWmbt&#10;noPYDoK2bDQi2PlrodL0Lp8tdXYaGFx8te/CCikkrI6FTOXsvD/T5K27fw+Nv3K6y10lVx8taUdg&#10;q/w1pY1UDjV0AbfuVSu9DCqflr0Q2S7fu1nX1kPLb5adhuB5tb2v2SWROxwas1d1SERXI981Sr4/&#10;MV/tMjjqfEwooorzzMKKKKACiiigCnqX/HmT6Mp/XFbnh2T5UrC1X5dMk/3l/wDQhWn4df5Ur6fK&#10;f4L9TopHpFgf3a1rJ92sTTT+7FbMf3a9s60SUUUUFBRRRQAUUUUAFFFFABRRRQAUUUUAFFFFABRR&#10;RQAUUUUAFFFFABRRRQAUUUUAFFFFABRRRQAUUUUAFFFFABRRRQAUUUUAFFFFABRRRQAUUUUAFFFF&#10;ABRRRQAUUUUAFFFFABRRRQAUUUUAFFFFABRRRQAUUlIz4oAU0wyBarzXCopLNgDqa5XVPGMKZj01&#10;ftL/APPRv9WPp3b8OPesKtaFKPNN2Jckt2dW9wFrBvfFun2+dkv2ltuQsHzbucdeB+tcVe6jeakx&#10;N7Ozr2j6IvOent6nmq9eLWzfpSXzOaVfsjorvxneOxFpbwxgNw0jF9w+gxg/iazZ9c1S43h72QK/&#10;8KYXb9CAD+tZ9FeXUx+Iqby/QxdST6j5Jppk2XE80y+k0jP/ADJqFIY05RFQ+ygU+iuZ1Jy3ZHMw&#10;ooorO7AKKKKBBRRRQAUUUUAFFFFABRRRQAUUUUAFFFFABUKO1i2+L/U91/ufT2qaiujD150Z80WV&#10;CTg7o3NN1UPj5q6O1ug6j5q833NYv5sX+p/iH9z3+ldHpeqblHzV9bhsTGtDmid0JqaujtEfdUtZ&#10;lrdB1FXg/wAtdhqPJqlcT7P4qlnk2rXKeINSb/j0hbDOuXI6hOn61jWqxpQc5EtpK7INW1mS4Z7e&#10;1ZkQMQ7jgt7D/GsYAKoCrgDoKAAq4XgDoKdXx2JxM8RPmlt0RwSm5O7CiiiuUzCiiigAooooAKKK&#10;KAKOqp/oySbseVKG/P5f/Zq3/D825UrE1JA+mzBmwAu78jn+lXfDs3ypX02UzvSa8zopM9EhG+2P&#10;y5OKxrgEaun+5WtZPutj9KzbjDaun+5Xo4jZGtTZBI4XXIdzdz/6Ca6i0lXyPvf5xXK3Ef8AxPIN&#10;q+v/AKCa6GBGSIds1ND4mVS6l95l/vVDvd/uFjj/AGqjjK8+b+H+RS5K/wCp/H/JrsNhgy/C81bg&#10;j24JHakjgVWztqfpTAKQuFWobiXyo87sc1nXuo7LYnfj5c5oA0ZJwq53cVz2s+JraxzEn7+4/wCe&#10;aN93v8x/h/n7Vz2peKbi6TyLF2ROjTd2/wB30Hv+XrWH6nuWyT/eJ5JrxMXmcad4UtX3OapWtoix&#10;f6jc6lK73T/IekI4T8R36d6r0UV87Uqzqy5pu5ytt6sKKKKyJCiiigAooooAKKKKAIZYI5WD9HHR&#10;x1p6XskU9slxtzvADDoef0+lPpCgdcMuRXXQxU6WnQpNo9C0a9DQVuxzBq8z0bVGtJRbzN8p+45/&#10;9BNdpZXwdR81fX4erGrBSgzuhJNaG+DS1WhmBWrANdBqLUE0ZfbgZxU9FAGYgb+Cp7T/AFrfSmuh&#10;hx2zSWj/AL0/SkBfopKWmAUUUUAFITRUcj7VoAguJtq15/4k1Q3d59nib91Eef8Aab/61dF4i1T7&#10;FZnY372T5U+vr+FcHXg5rirJUYvXqclaf2UFFFFfNnKFFFFABRRRQAUUUUAFFFFABRRRQAUUUUAF&#10;cT4g1yTU5zYae/8Aoo4kcf8ALU+g/wBn+dW/FOsl2Ol2Lcnidx/CD/CP61V0fSd235a97L8HtVmv&#10;Q0SuGk6Pux8tdxpOi9PlqXR9H24+Wu0sNOCKPlr30johAq2GlBVHy1uW9kFX7tWYLcKtW0TbWhuk&#10;RRwBalCCn4paZRG4+Wsu/A8s1qSH5aydRk2xmglnB624bUMDsv6ms+prqb7RdSSdnPH07VDXwuKn&#10;7WtKZ503dthRRRXOSFFFFABRRRQBR1g7dMf3Zf8A0IVo+HPupWRrr7bOMf35gD+RNbHhwfKlfU5U&#10;rUH6m9I9D0v/AFYrbj+7WNpo/ditmP7tewdiJKKKKZQUUUUAFFFFABRRRQAUUUUAFFFFABRRRQAU&#10;UUUAFFFFABRRRQAUUUUAFFFFABRRRQAUUUUAFFFFABRRRQAUUUUAFFFFABRRRQAUUUUAFFFFABRR&#10;RQAUUUUAFFFFABRRRQAUUUUAFFFFABRRRQAUhNBNRSSbaAFeTbWPq2uW2mRb7h/mfOxE5Z8egqnr&#10;3iJNNj8qLbJcyDKp2A/vH2/n+eOFnnlup3nuHaSRurN6en0rysZj40PdjrIwqVeXRFvUtZvNVf8A&#10;0h9kPaBG+Xjnn+8ao0UV8vVqzqy5pu5xttu7CiiisiQooooAKKKKACiiigAooooAKKKKACiiigAo&#10;oooAKKKKACiiigAooooAKKKKACqoc6fOCn+oY8eiH0+npVqmugdCjrlTwRXVhsTLDzUlt1NIScHc&#10;6DS9R3KPmrpILkNHXmdpcvZXPkStkdUY/wAQ/wA9a6yxvwyD5q+wpVY1IqUWdyfMro1724CrXEzy&#10;Ga6mlb+Nzj5sjA4GPqBmuhv72OK1eV1yERmI/vYBNcxGgiiSNeiqAM+1eRm9S0IwMa70SH0UUV84&#10;cYUUUUAFFFFABRRRQAUUUUAQXw36fcj1jYfoab4ck+5Vmszw3JuVD64r6DKHpJehrSPULB/9G/4D&#10;VKf/AJCqf7lWNOf/AEb8KrTOP7VT5v4K9evsjoqbImm/5DkH1P8A6Ca3433xDZzjr+lc3O7f25Bt&#10;9/8A0E10dqNsXyfj+VTQXvNlUupIEVf9av0/yKlggxncKjjzLnfziroAWu02Ckd9tDtiqV1dJBE7&#10;uyoqjJLcAAdzQBBqtzFBal5nVETklmwFAB5Nee6pqsupSlFZktQ3yL0L/wC0f6D8/abXNafWJdib&#10;ks42yqtwZCOjH+g/E89MuvmswzDmvTpPTqzjq1b6IKKKK8I5gooooAKKKKACiiigAooooAKKKKAC&#10;iiigBpAZcN0rW0fVXil8i4bLDlW/vj/EVl0x03L8rYYcq39013YLFPDTv0NIT5Gek2N6HUfNWxDJ&#10;uWvPdE1UuuH4dGww3Z2muxsroOor7GE1NJp6Hcnc2AaWoo33LUlWWRTx78fLnFVRiJsrx2q/VGdC&#10;sfyr/FQBbibcq/SpKqW7nozdqtDpQAtFFJQAhNUbqbapq1M+1a5rxHqP2WxfY3zyfKv496yqVFTg&#10;5y6Ezdlc5XXL77dqTlWzFH8qf1NZ1FFfD1ajqzc5dTzm7u4UUUVkSFFFFABRRRQAUUUUAFFFFABR&#10;RRQAVkeItY/sqz2Q/wDH1NxGPT1Y/StG6uorK1kuLhsJGuSa4UGbWNTe7uOrNhV67FHRRXpYDC+2&#10;nzSWiKSuSaTpzSyb33OxbJJ5LE16Bomk9PlqjoeldPlrv9LsAij5a+rijqhAn06wCKPlreggCrTb&#10;eAKtXAMVqbpAF20tLRQUFJS01jQBHM+1a5TxNe+TYuFb5pPlH49f0robubaprzvXL/7bqB2NmOPh&#10;f9o9zXn5hXVGi+72MasrRM2iiivjTgCiiigAooooAKKKKAMTXX3XNpEv+0xH5AV03h2P5Urkr5/t&#10;HiFx2iVY/wCv9a7fw/D8qV9jgKfJQijopHb6cPkFbCfdrMsU2xitNPu16J1odRRRQUFFFFABRRRQ&#10;AUUUUAFFFFABRRRQAUUUUAFFFFABRRRQAUUUUAFFFFABRRRQAUUUUAFFFFABRRRQAUUUUAFFFFAB&#10;RRRQAUUUUAFFFFABRRRQAUUUUAFFFFABRRRQAUUUUAFFFFABRRRQAUhoqOR9tACSSba5vxB4gTTY&#10;vLg2yXMg+RW6KP7x9v5/mRY13WY9NtDI3zytxGn94/4etefTzy3U7zzNvlkOWP8AhXlY/G+wjyx+&#10;JnPVqcuiGu7yyvLM7SSSHLuerGkoor5SUnJtt6nGFFFFSIKKKKACiiigAooooAKKKzNV12x0lf8A&#10;Spcyn7sMfLt+Hb8auEJTfLFAadFcHdeMNUu2xYxR2qdjt3t+Z4/SqXn6zM2W1G7yfSVgPyBFenTy&#10;uq1eTsVY9Jorz2GfWoG3pf3JI/vyFx+RyK1rLxPew4TUoFmXu8fyt+XQ/pU1MsrQV46hZnWUVWsr&#10;+21CLfayq+PvL0K/UVZrzXFwdmtSQoooqQCiiigAooooAKKKKACiiigAooooAgu7f7RFheHTlD70&#10;aXqJb5P4hwV75HUVPWddxm1vku0+4/EnsccH8elexluJ5Jeyk9Ht6m9KdnY1b+6naADY20sqkleM&#10;FgDUdQm9MscEaNwznd9MMf51NSzZ3qpeQVndhRRRXkGAUUUUAFFFFABRRRQAUUUUAFYmgTJDhGdc&#10;rx970rbrlLQSNrFyFRsfaHAwv+0a9vKXaUka0tz1Cwvy0WxPLII/z3pXJbU4z/sVT0S3C2299wI7&#10;NxVsn/iZp/uV7Vf4UdE9kWpD/wATyD/eP/oJrooHaKIbV6+v0rnJf+Q5B/vH/wBBNdNDh4h83T/A&#10;VWH3Y6e5bgjC5qUmjAFQTSbVrrNxk8wVa8/8Qa5/acvkWr/6Kh+8OkrDv7qO35+lXPFGuGV30+1b&#10;j/lu3/so/r+X05mvnsyx1r0ab9f8jkq1PsoKKKK+eOUKKKKACiiigAooooAKKKKACiiigAooooAK&#10;KKKACiiigBnnG1nFwvQcP9PX8K7LSb/eo+auQI3cN0qfRrs285t3blOme6np/hX0eVYm69jJ+h0U&#10;p9D1C1m3LV0Gue0263qPmrdhfcte+daJqilQMv41JSONy0FFEMVlcfWrsZBQc84qmYz5r8N1NTW5&#10;+cg9hQBZpDS1HIfloAq3Um1TXn3iO9+1aj5at8sXH4nrXYavdi3tpJG6KpNecu5lkZ3bLMck+5rw&#10;83rWgqa6nNXlpYSiiivmTjCiiigAooooAKKKKACiiigAooooAKKKz9b1H+zNMknX/Wn5Yh/tH/Dr&#10;Vwg5yUYgc94mvzfXw0+3bMMLZkI7v6fhWnoWl9PlrH0axaVw77ixbJJ5LE16Poem7VHy19lh6KpQ&#10;UEdFOJq6PpwVR8tdbaW4VRVWwtQij5a2I02rXWjqSFRNtSUlLVFhRRSE0ABNV5pNq0+STatc5rut&#10;pYwYX55n+4v9T7VlUqRpxc5MltJXZR8Tax5SG2hb97IPmI7D/wCvXIU+SSSaUyStvZmyTTK+NxeK&#10;lianM9uhwTlzu4UUUVyGYUUUUAFFFFABTJHWKJ5HbCoCSfYU+sjxJdeTpnkI3zzttH+6OT/hWtCm&#10;6tRQXUZnaOGurx53X5pXLH8TmvTdCg2qtcH4dtfufLXpmjwbUFfcQiopJdDrpo6K0Taoq8Kr26bV&#10;qxWp0i0UUUAFFFFABRRRQAUUUUAFFFFABRRRQAUUUUAFFFFABRRRQAUUUUAFFFFABRRRQAUUUUAF&#10;FFFABRRRQAUUUUAFFFFABRRRQAUUUUAFFFFABRRRQAUUUUAFFFFABRRRQAUUUUAFFFFABRRSE0AI&#10;x21nX95HawPLK+xIwSx9AKtTybVrgfFWqG6ufsUTfuo2Bl/2m6gfh1//AFVz4mvGhTc2ROXIrmVq&#10;N/Lqd89xLuA6Rof4F9OO571Voor4mpUlUk5yZ57bbuwooorMkKKKKACiiigAooooAKKK57xdqj2m&#10;nJbW7YnusjI6hB1/PpWtKk6s1CIFXX/FZSR7LR23y9HuOoT2Hqa56102W6laSVmkdmyzHkkn1Jqf&#10;StK3sPlruNK0Pp8tfW4bCwoxtFa9zWEDCsdA3Y+Sty38O/L9yuwsdECqPlrai0lVX7tdtjoVM8//&#10;AOEc+X7lUrjw78v3K9U/spdv3aqz6SrL92ixXszxyfR5rSVZbdmjdOjJwa0rDWd7Lb6gqxzdFfor&#10;/wCBrt77Qwyn5a5PVNC6/LXFicJCurSWvcwlTLtFYlnfS2L/AGe9ZjD0WQ9U9j7fyrbr5XEYeeHl&#10;yyRi1YKKKK5yQooooAKKKKACiiigAooooAKZNCs0TxP91hg0+iiL5XdDMLSZJk1WSzm25iRs/muD&#10;+INbtUZJLe316BGXE91C6q3rsIOMf8CNXq6cRVdWSm10G3fUKKKK5iQooooAKKKKACiiigAooooA&#10;KxLBNur3O7r5zH82JrbrELCHWbravA5/EqCa9fKX+9a8jWG53VjMeE7ED+dTEBdVjH+xWPpU3m7D&#10;tx8oFbEY/wCJhGf9mvfrfCjonsi1P/yHIP8AeP8A6Ca6G1+WKueuf+Q5B+P/AKCa6C3f90fwpYfe&#10;Q6W7NCSTatcz4k1v7DB5ULf6RLwv+wO7H+n/AOutPVtSisLWSeXdtTsOrE8AD615vcXE13cvcXDZ&#10;lk6+gHZR7CscwxfsIWjux1anKrLcj/XuSeSx9SaKKK+Q+I4AooooAKKKKACiiigAooooAKKKKACi&#10;iigAooooAKKKKACiiigAqCc+TJHcLxsba30PH86npkiCWJ426OpBx15rehVdKoproUnZ3Op0S93K&#10;PmrsLSbcorzDw/dsuEf7w4YD1HBr0DTZ90Yr7eElJJrqd0GboNLUcZ3LUlaGpBO3krvXqTjmoEkO&#10;4n1onk3MU29G60wHfx0xSA0FPyA+1QTvtWpEf5APaql3JtU0wOS8VXe2BIFbmRufoK5atHXrn7Rq&#10;r+kfyj+ZrOr43MKvtMRLstDzqjvJhRRRXnmYUUUUAFFFFABRRRQAUUUUAFFFFABXHa/cHUNcFujZ&#10;itvl/wCBnr/hXVX10tlYzXD9I0JA/vHsPxNclolq00vmPyznLH+8TXs5VRvN1H0NIrU6bQNO+58t&#10;ejaTZbVHy1z+hWOFHy121jBtUV9Mjrii7BHtWrQFNQbVp9WbBRRTSaAFJxUEkgWkmmC1zGveI1tM&#10;wW+15+/on1rCrWhRi5zZEpqKuyfXNdj0+Iovzzt91P6n2rhp55bqcyzPvduppJJJJpTJKzPI3JJp&#10;lfJYvGTxMv7vRHDUqOT8gooorhMwooooAKKKKACiiigArkdRuP7S14hOYoP3a/UdT+dbuuX/APZ+&#10;mO6N++k/dx/U9/wrF0Cx3MPlr3Mqoauq/kaQWp1/h+0+VPlr0LTYNqCub0O02qPlrsrSPaor6RHZ&#10;BF2MbVqWmqKdVGoUUUUAFFFFABRRRQAUUUUAFFFFABRRRQAUUUUAFFFFABRRRQAUUUUAFFFFABRR&#10;RQAUUUUAFFFFABRRRQAUUUUAFFFFABRRRQAUUUUAFFFFABRRRQAUUUUAFFFFABRRRQAUUUUAFFFF&#10;ABUUj7VqQmqlxJtU0AY+v6qNPsXk+UufljU92PT/ABPtXnvLZLNlixLMepJ5JP1rX8SXxu9VMSt+&#10;6g49mc9T17dP++qyK+TzPE+0q8i2X5nDWnd2CiiivJMAooooAKKKKACiiigAooooAK4fWHOpeJZv&#10;4khxEv4df/Hs120jrEhkdsKgJJ9hXG6NC1xcmWXlpCWY+5OTXs5TTvOU+xpBHSaFpe7Hy13+l6aF&#10;UfLWRoVkNo+Wu2sbcKor6ZI64Ifb2gVfu1dSALUiJtp9WakflCo3gDVZpMUDMueyDL92sO/0oOp+&#10;WutdN1VZ7cMtIlo8r1bROvy1h2s76ZL5Fx/x7noT/B/9avVL/Tg6n5a4vWNHDKflrmxFCNeDjJGE&#10;4Feis6wka3k+xzdB/qifQfw/h2rRr46vRlRm4SOVqzCiiisCQooooAKKKKACiiigAooooA4Px5fS&#10;2mvaZJA22S3TzV9M7vT/AIDXa2V0l9Yw3MP3JUDD8e1cB4/xL4hhC87LZc/Xc1bPgO+L6fNYSt80&#10;J3J/unr+R/8AQq9atRvhIzS1X6mjWlzraKKK8kzCiiigAooooAKKKKACiiigArl72bZ4hu029dvP&#10;/AFrqK5HUfm8VTD12f8AoIr1Mr/jP0NaXxHceHU3Kh3dGFb3/MTT/crM8MJs08jdn5v8K0Sf+Jmn&#10;+5X0NbZHRU2Ran/5DUH4/wDoJq490IojWfdSbdZh/H/0E1la7e7lFpE2dwzL8v3V/u/j/KsVVjQU&#10;pyCLSTbItc1X+1b7902baL/V/Nw56Fv8Pb61m0UV8vWrSrTc5HI227sKKKKwJCiiigAooooAKKjm&#10;uIbdc3EscYPQuwH86IZ4biPfDLHIvqjAj9Krlla9tAJKKKKkAooooAKKKKACiiigAooooAKKKKAC&#10;iiigCrayfZ9XdN3DYkAHbPH8wa7/AEefcgrzy+/dXNtLuwMlT6knkfyNdhoM+5RX2OX1PaUIv5HZ&#10;Seh3cD7lFSCb/Zqja/Oo+apIz5PPXPFeidIhXM7n3P8AOjbRJ8y59WzRv3Lj0pAVzJ5UmeuM1naj&#10;qgSM7k4Gf4v/AK1Xbp/lIrkdam6j8Kxr1OSm59iJuybMSRzLK8j9XJJ/Gkoor4WUuZ3fU84KKKKQ&#10;gooooAKKKKACiiigAooooAKKKKAOf8VTnyILNesr7m+g/wDrmrXh2y+58tZWqH7X4jcdoVVB/M/z&#10;rsvD9r8qfLX1+ApezoR77m9NHXaPa7VFdNbptWs3TodsYrYj+Va9FHYiQUZppcLUMk4WqKJWfFVL&#10;i7WKMs7KAOpbpWXqviC209SHffL2jTr+PpXGalrNzqbYlbZF2iHT8fWvNxWPp0LrdmM6qia2s+KW&#10;lzBp7YHRpf8AD/GuZJJbLdaKK+Xr4mpiJc02cUpObuwooornJCiiigAooooAKKKKACiisHxPqn2W&#10;2Flbt+/uByR/AnQn8ela0aUqs1CIzJ1G7Osaz+6bNvD8sfo3q34112gWH3Plrm9C075h8tel6JY7&#10;VHy19nRpKnBQidNNG5pdrtUfLXQwJtWqllBtUVooPlrqOlC0tFFBQUUUUAFFFFABRRRQAUUUUAFF&#10;FFABRRRQAUUUUAFFFFABRRRQAUUUUAFFFFABRRRQAUUUUAFFFFABRRRQAUUUUAFFFFABRRRQAUUU&#10;UAFFFFABRRRQAUUUUAFFFFABRRRQAUUUUAFFFIaAGSHatYWuX4srGadvmKL8oPG5jwB+J4rYnfat&#10;cJ4tvd8sNojf9NHw3YcAEehOT/wGufE1fY0nMio7Js53luXbLHlm9SeSfxooor4eUnJ3fU84KKKK&#10;kQUUUUAFFFFABRRRQAUUUUAUdbm8nRbo9cp5f/fXy/1rP8O2/wByp/EjldMRF6SzKp+gyf6Va8OQ&#10;/cr6bKY2pN+ZvTR3ujQbUFdXbptVawdJj2xiujhHy17SOtEopaSlqiwooooAKay7qdRQBTngDLWB&#10;qVgHU/LXUMuRVK6gDKaCWjyrWdNZG8yLhlOVPuKjhkEsSSLxlen909x+FdfrFiGU/LXHpGYLmaLt&#10;ncvpz1A/EZ/4FXh5tRvTVRbo5KsOpJRRRXzJzhRRRQAUUUUAFFFFABRRRQB514rHm+KJh/dRB+mf&#10;60/w+5sdXgl6I7eW/wA2ODxz9DzUmvpv8VXX/AP/AEBalgtd2PTcMivraNNSwyi+qOpK8TuaKgsp&#10;vtFnHIWyxXDHp8w4P61PXyk04NpnMFFFFSIKKKKACiiigAooooAK5e/Qt4qHp8ldRXO3rqniNy65&#10;wFP6V6mV/wAf5GsNzutHkjt7bYy/w54qyZ1bUU2/3Ky9OvYniwqtnbj7oqSSbbfIf9ivo62yOiWy&#10;J9W1AW+oJJ1PO1f7xIPFY5LMxd2y7Nlj/eNLcTG6vnn/AIR8qf1b/P8AWkr5nHYjnm4J6I5pPVoK&#10;KKK84zCiiigAooqjq2rW+j2ZnuW5PCIOrn0FVCDm1GK1GT3l9b6fbG4u5VjiHc/xH0A7muI1LxXf&#10;6lIY9N3WkHTd/wAtG/Ht+FUbie8168+0Xf3Rny41+6g9q29N0Pdj5a+kwuXRppSqK7LUDnRpc1xI&#10;ZJmaRzyWdiS34mrUGnXFpKJbV5IXHRkbBrvbTw/8o+Srj+H/AJfuV6vs42tbQ09mY+h6w16v2e92&#10;pcovB6CUev19a2Kxb3SZLWQSw/JJGcqfcVq28wuLZJVXGeo9COCPzr5nMMIqMlKK91mc42JaKKK8&#10;ozCiiigAooooAKKKKACiiigAooooAp6oP9BL7clHUj/Z5wT+Rra8Pz/KlZd1G0tnNGn3nRgPqRVf&#10;QNWiXZ8sn6f419HlFT3JR8zeker2lwEVN27n0qdJN61l6TMLqMbe3r71riHag+7XvHYh/wB5QKic&#10;n+Gptu5cLwR1NMmTZHlttBRnXRO2uN1h904FdndpvXC7ckVxGr/LqDp/cUA4/OvMzKfJh35mNZ2i&#10;ylRRRXyJwBRRRQAUUUUAFFFFABRRRQAUUUUAFFFFCA5W1j361dO3e4f/ANCNei6FCFUVwFuPJ1m5&#10;R+vnMfwJyP513Ol30MMQLvivtqU4Rppt9Dqp2sdzaEKoq404VfvVxcnipIlxbxNIfVuBWVd6/f3f&#10;DT+Wv92Pj9etYVcyoU9ndlutFHa3+v2dlkSyru/uJy35Vymo+Kbq7ylr+4T1H3j+PasSivExGZVq&#10;ukdEYyqyYMSzZZsk9TRRRXlmIUUUUCCiiigAooooAKKKKACiimu4SMu7YULkk9FAoAr399Dpti9z&#10;N0TovcnsorjbSOfUtQe7uuXlOT6D0A+lLqV/JrupKIt32WJsRj+96sfrXS6FpfT5a+py/CexjzSW&#10;rNYI2tC03bj5a77TbTYo+WszSbDYo+WuotYdq166R1wRPCm1anpAKdVGoUUUUAFFFFABRRRQAUUU&#10;UAFFFFABRRRQAUUUUAFFFFABRRRQAUUUUAFFFFABRRRQAUUUUAFFFFABRRRQAUUUUAFFFFABRRRQ&#10;AUUUUAFFFFABRRRQAUUUUAFFFFABRRRQAUUUUAFFFFABTWNOqOQ/LQBRvZNqmvNdUuPtWq3Mm7ID&#10;+WuVwQF4I/76ya7nW7v7LZzT7Wfy0LbR1bAzivOgCqgMzEjqT1avDzeraEYdzmrvRIdRRRXzJxhR&#10;RRQAUUUUAFFFFABRRRQAUUUUAYXiNz5llF2dmYj3GB/Wt7w5H9yue1xy+r20XZE3fmcf+y11fh2P&#10;5Ur67LlbDxOmmd5pafIK24x8tZWnD92K10+7XqHUh1FFFBQUUUUAFFFFACVHIm5alprCgDB1KDch&#10;rgdWg8nUI5FXcTlSfQEZ/wDZa9MvY9ymuF8SQfui+7G1gxPsCCf0FcuKp+0oyj5GNRXTMWiiivhz&#10;gCiiigAooooAKKKKACiiigZwd/mXxHdluT5mPyAFasEH7qst03a9d/8AXw/8zXT2VuGiHy19ph1+&#10;7ivI7IbIXR5D5U0TMxKnIz/CD/8AXBrTrOgT7PqYTdhZEIx6sOf5A1o18zj6fJXfnqc1RWkwooor&#10;hMwooooAKKKKACiiigArmNd3f29HtbA8gf8AoTV09YGsRh9aTcuT5I/9CavTy3+OjSn8RsaO58oH&#10;dT72ZnvEjRsEpyf7o71DZRtFbZ24ULkncP8AGpIAWzK64aTHH90DoK9fMK3sqXmzeq9CQAKqhVwB&#10;wAKdRRXypyBRRRQAUUUyaaO3ieWZ1RIwSzHooFG4EGo6jb6VYvd3bYROgHVj2Ue9ea3d7c67qX2m&#10;647Ig6IvoKl1nVZvEGo713C1jbEKH0/vH3NaOlaWWYfLX0uBwnsY80tzenAs6TYHj71d5olivyBl&#10;Y1V0fSOm5a7Sx04JECi/N2r10jpUCW0sI2UfI3NXJNNG37tXrK2dY03r356etXnhG2tS7HB6rpY2&#10;n5a5SOM2t5JA3R/3ij6cH+len6jahlPy1wetweTPHL8wAcAgfxZ4x+Zrgx9L2lCS6mFWOjKtFFFf&#10;GnGFFFFABRRRQAUUUUAFFFFABRRRQAVyml/6PfSQbs+VKy/kcV1dcrIBD4huUX++G/MA/wBa9jKp&#10;fvJR8jeluek6BcSbfldl6fxV1sAmaMZfP/AjXCaA7bRtrtrJ5WUbv6V9OjsRrW4HRl5xzUN6R5ZH&#10;+1T4ZlT+LnvVa7LlSexORVFFK7kVIAdv8NcFfSeffTP/ALZH5cV2WqFks8t02iuHJ3MS3U814Wcz&#10;9yMTkrvYSiiivmzlCiiigAooooAKKKKACiiigAooooAKKKKAGeRF5rSeUu89W2jP50+iiqcm92MK&#10;KKKkQUUUUAFFFFABRRRQAUUUUAFFFFABRRRQAVyHiPWTeznTLJv3QbEzj+Mj+Ee3rVjxHr5Rm0/T&#10;X/fHiWQfwf7I9/5VR0bStzD5a97L8FtVqL0NIq5d0TStzD5a9E0bTdqj5ao6JpW3Hy122nWQRR8t&#10;fQpHTCBZsrUIorUjTbTIY9q1OKs3CloooGFFFFABRRRQAUUUUAFFFFABRRRQAUUUUAFFFFABRRRQ&#10;AUUUUAFFFFABRRRQAUUUUAFFFFABRRRQAUUUUAFFFFABRRRQAUUUUAFFFFABRRRQAUUUUAFFFFAB&#10;RRRQAUUUUAFFFFABRRRQAlQTn5anNVLo7VNAHI+LbgLY+XuYGWVVUj2O4j8Qprk63PFUzNc20e3K&#10;HcxP91htA/RjWHXyeazvXt2Rw1n7wUUUV5JgFFFFABRRRQAUUUUAFFFFABRRRQM57VMPr6Y6rCoP&#10;5sf6123h9PlSuIn+bxLP7bR/46prvtAT5Ur7TBq1CPodNM7WxHyCtNPu1n2Q/ditEdK7jpQtFFFB&#10;QUUUUAFFFFABSGlpKAKl0PlNcd4jtfOtZo/+eiFfzGK7WcfLXM6ynyNUy2ImcMCGUFeQeQaWobUF&#10;bOEN12Ln8qmr4GStJo84KKKKkQUUUUAFFFFABRRRQhnFCNv7cuz2+0P/AOhGussE/dDbWDaQrdX0&#10;8ip/rJCRn3aurtbfylCbcZXOK+3oq1NHdT2KN0hSeGXbkiQD8+P61aq1d2p/syeRF+dAxU+4HFVa&#10;8PNoWnGRz1t0FFFFeIYBRRRQAUUUUAFFFFABXPazIE1qMt/zxH/oTV0Ncb4gkZfEEiJyTEuAOTki&#10;vTy3+PfyNIbnQ2Vz9q/dI2YgAZP6D8a0ap6baGy0+ON/9aeZD/tH/DpVyscZX9tVb6LYJO7Ciiiu&#10;IzCiiigArhPGGtm9uTpdo37iNv3zL/Gw/h+g/nW34q1z+yrHyLdv9LuFITHVF7t/hXLabpTSxodm&#10;c4r28uwt37WS9DWnDqSaTp25huWvRtE0qzZI/l+faM9etY+j6XtYfLXeaPYBGQ7a+hSOtI1dN0eL&#10;ywVi4/3q3rexiRR8nP8AvVBY5Vkj3fL6VqCtEajUjVRwKUinUlUBQu49ymuK8R2rNbTeV9/B2n37&#10;V3lwPlrl9Zh3RmpkrxsyJnEAhlBVsg9DTqZCgiiEaNkR/u8/Tj+lPr4Ga5JtHnBRRRUiCiiigAoo&#10;ooAKKKKACiiigArBu7VW8Qk7c+ZGrHtzyP8A2Wt6sfVHW31OCV2x5ibfyOf/AGavRy12xCRpT3Oz&#10;8N2yIv71MZxj5v8ACuvgeDyx5PX8f61wehT3cqp5TZx16f1rudNt2/5apxt/vf4V9cjuRdRGdsqv&#10;vRPHJ5fzLxV1IlVeFpk+PLxVlnH67NMto43fKOO1cjXX+JAq2chVeeP51yFfM5u/fijir7oKKKK8&#10;M5wooooAKKKKACiiigAooooAKKKKACiiigAooooAKKKKACiiigAooooAKKKKACiiigAoopruqIXd&#10;lCgZJPAAoAdXNa/4jMTPYaY2Z+kkw6J7D/a/lVPWfEz3bGz0lmVOj3A4Ley/41BpOjlmHy17mDy/&#10;apVXyNEriaTpJdgWXJNd/o2j7cfLTdH0bbt+Wu107Tgij5a+hijohAfp1gEUfLW/BCFWmW8ARatq&#10;uBWpukOApaKKCgooooAKKKKACiiigAooooAKKKKACiiigAooooAKKKKACiiigAooooAKKKKACiii&#10;gAooooAKKKKACiiigAooooAKKKKACiiigAooooAKKKKACiiigAooooAKKKKACiiigAooooAKKKKA&#10;CiiigBDVC9Pymrz/AHay78/IaCWcB4gLNrJ3fc8pcfXLZ/pWdVjUnL6xd7uzgD/vhTVevisc74iT&#10;OCp8TCiiiuIzCiiigAooooAKKKKACiiigAooooGc+4/4qO5+q/8AoK16DoA+UV59BltcuS3/AD1N&#10;ei6EPlWvt8KrUYryR10zsbP7oq+KpWn3Vq6K6zpQtFFFABRRRQAUUUUAFFFFAEE3Sud1cfI1dJL9&#10;2ue1X7hqZbEs8+RDFGEfhlXBHuKWmRsWjQs2SQCSafXwdT+IzzZbhRRRWYgooooAKKKKACiiihbj&#10;Oe0QjzC/YnOfqa7GACWeMLzlQOPrXFaSdtpnvx/MV2+iRmWSF9vRh06da+7h8KR3U9jQkt/KtHG1&#10;vvZ5+lczbuXtIXbqUBP1Irtr5P3RrjfL8r9312/Ln6cV42br3YswrBRRRXzpzhRRRQAUUUUAFFFF&#10;ABWD/ZxuvGMlzKv7m3iQj/ac9Py61vUVrTqOne3VAFFFFZAFFFFABUF7dw2NnJc3DYiiGW/wH1qe&#10;uH8WaidS1EadbsxhgOZCP4n9PwrqwtB1qij06lJXZjs9xreqyXdwrFpDwo6IvZR9K9A0LRt8EIZW&#10;+6P5VkeH9GHmA7Wr03RtOCIny19hTpqKSS0OqCKenaXslPytgMf511Flb7cbV5qdNOVV3qrElskV&#10;YjhkibOxuP8AZNbJHQPgBWcfLz/9atFc45qlH/rQ7cH0q6pyKoYtFFFAEMw+Wue1ZNyGujk+7WHq&#10;ifuzSJZ508YhnmjVs4lYn8Tu/rSU+6QrqN37yAj/AL4WmV8Pi1avJeZ50/iYUUUVzEhRRRQAUUUU&#10;AFFFFABRRRQAVj67AJZ7R33KAzDI99v+FbFY/iSQxWMDr/z3Gc/7rV2YJ2xEWVDdHVeG0VFG1m5x&#10;Xf2J+QV5t4ZuAyjcy9q7ywutyDZtJ9ua+zR3QOgBG2q9x92mwzMzHcuBROf3f/Aas1OR8SH/AEOT&#10;8P5iuTrqfEh/0V/w/mK5avls3/jL0OGt8QUUUV4xgFFFFABRRRQAUUUUAFFFFABRRRQAUUUUAFFF&#10;FABRRRQAUUUUAFFFFABRRRQAUVDcXUFpAZbqVYUHVnbFctqXi6WZjBoqbR/z8OvP4A/1/Kuijhql&#10;Z2gtO4zodT1mz0mLN0/zn7sacs34Vxt/ql9r0mx/3Nt2gRv5nvTLXS5rqcy3DNI78sz8k/jXUaXo&#10;XT5a+iwuAhRtJ6s0UTM0rRC2Plrt9J0Tbj5avaXogXHy11NjpwRR8teqkdEIEOnaaEUfLW/BAEWl&#10;ggC1aC7ao2SBE206kpaZQUUUUAFFFFABRRRQAUUUUAFFFFABRRRQAUUUUAFFFFABRRRQAUUUUAFF&#10;FFABRRRQAUUUUAFFFFABRRRQAUUUUAFFFFABRRRQAUUUUAFFFFABRRRQAUUUUAFFFFABRRRQAUUU&#10;UAFFFFABRRRQAUUUUANf7tZGon92a1ZPu1j6l/qzQSzzy/dX1Cd0/v4P1HH9Kgp8/wDx9T/9dn/9&#10;CNMr4XE/xperPOn8TCiiiuckKKKKACiiigAooooAKKKKACiiigZgWOW1m5Lf89m/RjXpGhD5RXnG&#10;nf8AIXuP+vh//QjXpWh/cWvuMP8Aw4+h10zrrX7q1bFVLX7q1bFdR0i0UUUAFFFFABRRRQAUUUUA&#10;RS/drntV+4a35ulc1rkwhtJpW6RoWP0AzUy2Jkef2pLWkJbrsGfyqamgBFAXgDgCnV8DJ3k2eaFF&#10;FFSIKKKKACiiigAoooprcZyujvuiEfqB9exr0jw3GVth8rff/wAK820If6Sg+n8q9U0Abbb/AIFX&#10;3UNjuhsX74fujXDkl5Zi3XzXH5MRXc33+qauJmASeQL03sfzJNeRm/8ADj6mVbZDKKKK+bOUKKKK&#10;ACiiigAooooAKKKKACiiigAooooAztc1L+zNMeRP9c/7uIf7R7/h1rldE00vJvbcS5ySfWpNYujq&#10;2vFEbMFt+7T0Y9z+ddPoGnfc+Wvqsvw3sqSbWrNYI6DQ9N2qPlrt7C1CKPlrO0my2qPlrpLePate&#10;sjrgiaNNq1KRlcUAUtUakBgXfn5qmUbVxS0UAFFFFAEcn3ax9SH7s1tP92si/HyGglnnmqELqboq&#10;8hAxP1JH9Kq1a1YFdak9PJT/ANCaqtfF49WxMjgqfEwooorhMwooooAKKKKACiiigAooooAKyfEk&#10;YfRXdv8Alm6sPzx/WtaszxAm/Qbkf7p/Jga2wztWi/NFLdB4dvW4+7Xo2jSBEBVlz715X4ff7tek&#10;6Sd0Yr7aJ6COvtz5rfN9eKfP8sdQ6f8Ae/Cprr7rVqWcb4j/AOPd/wAP51y9dR4j/wCPd/w/nXL1&#10;8tm/8dehw1viCiiivHMAooooAKKKKACiiigAooooAKKKKACiiigAooooAKKKKACiimPIsUZeV1RR&#10;1JbAotcB9FYt34q0u1yEla5f+7Au79eB+tYl14r1G7+SxgW1X+8fnb9eP0rtpYGvV2Wg7HX3F1Ba&#10;RebdSxwoO7tiubv/ABkGzHpMHmH/AJ7SKQv4DqfxrEFhc30/m3csk0h/idia2bHQC2Plr16OVwhr&#10;Ud2WoGKYL3VZxLfSyTN2z0X6DoK29O0Itj5a6Ww8P9PkrpbHRAuPlr14QUVZI2VMwdN0Lp8tdVYa&#10;OEx8tatppoTHy1rQ2oX+GtUjZQKdrYhFHy1pxwhakSMLUgFUXYQCnUUUFBRRRQAUUUUAFFFJQAtF&#10;Jmk3UAOopM0UALRRRQAUUUUAFFFFABRRRQAUUUUAFFFFABRRRQAUUUUAFFFFABRRRQAUUUUAFFFF&#10;ABRRRQAUUUUAFFFFABRRRQAUUUUAFFFFABRRRQAUUUUAFFFFABRRRQAUUUUAFFFFAEcn3axtS/1Z&#10;rZk+7WNqX+rNBLPOZv8Aj4n/AOuz/wDoRplTXqKl9Mif38n6nn+tQ18Lif40vVnnT+JhRRRXOSFF&#10;FFABRRRQAUUUUAFFFFABRRRQMwrAbdXuR/02Y/mSa9J0P7q15zagprU4bg+YT+B5FejaH9xa+4w3&#10;8KPojrpnXWv+rWrYqpa/dWrYrqOkWiiigAooooAKKKKACkpaSgCCf7tcn4nKtplyjNgOhjz7kYH8&#10;66u4PymuK8VurWfls2C8q7f9ohg2PyWsK8uWnKXkRPZnL0UUV8IecFFFFAgooooAKKKKACiiimtx&#10;nN+Gx+/j/wA9q9T0r5YhXmvhwfMlelaX/qhX3lPY7IFq+/1TVwUD+bBG/wDfQHn3Fdvqs4t7OSV+&#10;kaFj9AM1xSIEjCL0UYH4V4ecPSK9TKsOooor545wooooAKKKKACiiigAooooAKKKKACsvxFqP9ma&#10;LNKjYlb93F/vHv8AgOa1K4Txde/bdajs0bKWw+b/AHzyf0xXXg6PtaqTKirsZo0O1h8ma9J0CPco&#10;/dY/4FXFaFpe9h/8TXqfh3S9in5vT+GvsYnbFHS2MG1RWqg2rUMEe1asCtjRC0U132LmopJ9kRfb&#10;QUT0VUin82cfLjP+FW6ACiiigBr/AHax9U6f8BrYf7tYOrXflcbM8Z+9UsDz27mV9QPy4cr9eAf/&#10;AK9R029z/a6enlP/ADWnV8hmKtiGcFX42FFFFecYhRRRQAUUUUAFFFFABRRRQAVV1T/kEXff9y//&#10;AKCatVHcR+faTRf89EK/mMVpB2mmM5vQH+YV6Voz7oxXl+gP8wr0zQ3+Va+3hsd8Dr7WbYv3c/Li&#10;rUj74/u/w1Wso97fe/hzVqaPav3u1bGpyHiP/j2f8P51y1dX4gTdbSfn+VcpXy+br97F+Rw1viCi&#10;iivGMAooooAKKKKACiiigAooooAKKKKACiiigDF1vxPZaFcxwXcU7tIm4GFVIxnHOSKpJ480x/u2&#10;t7/37T/4qs7xxb+fq9r/ANcf/ZjVSx0ffj5a+gwuAo1aSnJFJXN4+NbZl/c2Vwf9/aP5E1Wk8Y3j&#10;r/o9hGh9XkLfyAqa38P7v4Kvw+HP9iuyOXYdfZL9mc/NreuXX3Z1gB6iOMD9Tk1TOnXN3Ir3Us0x&#10;7GRi3867uHw5/sVoweHR/crrhh6dP4VYtUzg7XQC38NbVp4d6fJXb2+gBf4a1rfRgP4a2saKmchZ&#10;eH+nyVv2WhhcfLXRQaaq/wANaENkF/hq7GigZFrpQXHy1qQWQX+GrqQBamCCqLsQpCFqYLS4paCh&#10;KWiigAooooAKKKKACiikoAQ0x5NtEj7awNf1wabbfJzPJwg/qayqVI0oucnoS2krsvX+t2Wn4F1O&#10;qMei8k/kM1BaeIrG9bZbzru/utkH9eteczTSTSvLM7O7tksaYpKtlWwR0NfPPOJ8+kfd/E5fbu+2&#10;h6wl0G/iqykm6uH0fW2miCTt868E+vvXS2l2Hx81fQ0qsasFOPU6VJNXNcGlqKN91SVqWLRRRQAU&#10;UUUAFFFFABRRRQAUUUUAFFFFABRRRQAUUUUAFFFFABRRRQAUUUUAFFFFABRRRQAUUUUAFFFFABRR&#10;RQAUUUUAFFFFABRRRQAUUUUAFFFFABRRRQAUUUUARyfdrH1L/Vmtp/u1j6iPkNBLPN70FdVu93eU&#10;Y/74Wo6taqT/AGu6fwiJSPqS2f5VVr4rHK2IkjgqfEwoooriMwooooAKKKKACiiigAooooAKKKKA&#10;McH/AIqCf2Zf/QVr0HQz+7FednK+IZ/dlI/75UV6BoR+Va+2wn8GPojsp7I7W1+6tWxVK0+6tXRX&#10;YdItFFFABRRRQAUUUUAFIaWkNAFS6PymuB8VTK09tE3Xc0oP0GP/AGeu6vW2qa888QSM+r7PlKxx&#10;jHTIYk5/QCvPzGfJh5GNV+6zMooor404AooooAKKKKACiiigAqO4cpaSOnBCEg+4FSVDd/8AHnP/&#10;ANc2/lVR+JDM3w4PuV6Ppv8Aqlry/RpjE4+ZsDHSvQNK1FFiAbzCf8+9fdxeh2QWhZ8RTKmmTB+V&#10;kXyz/wACO3+tcvWrr92Z2hji+6W+cH0AJz+eKyq+bzed6qj2RjW3CiiivGMAooooAKKKKACiiigA&#10;ooooAKKKKAI7idbW1kuJfuRIWb6AZrzax33t5JcS8vK5ZvqTmus8aXv2fRRbq3z3Thcd9o5J/QCs&#10;XQrXcwr6HK6VoOfc3pI7jwzGsK/Orc46e1em2gWFU3K3NcfoGkuy/wAPGK6+PLqm1m4r3kdaRsRO&#10;DwtOkkWNdzfSs9HZOdzVI8u5ANzVZYksgdjt/vUzPy4pKcg3NigB1v8A8fKfj/KtCqMKEXIP+elX&#10;N4oAdRTQ4p1ACHpWXf8A3TWoazb+Nn+63agDy/UiYtQhH/PQlT/3yT/SmVp+IrQW7xysq/K4xt9T&#10;8v8A7NWZXyeaxtXT8jhrfEFFFFeSYBRRRQAUUUUAFFFFABRRRQAUUUULcZxuhnZKEbs2K9R8Nv8A&#10;OP8AdrzjS4A2r3aIqgRzMAD6bjXoGiBolB3e3FfcUXeCZ3w2O+tJ1b5PmyFqWf8A1dULe5TyBtVg&#10;3c1c370H0rpNTl9dTdBJ9DXH13Gsp8jVw9fO5ytYy9TirboKKKK8A5wooooAKKKKACiiigAooooA&#10;KKKKACiiigDmvEUHm6rbHbx5WP1ra0bTQ6j5ap6wga8tD7MP/Qa6jQIgypX1+X64eJ0U0aNlo67R&#10;8takejr/AHa1LGAbBWmkAr0bHUkYUekqv8NWY9NVf4a1xCKcIxTHYoR2QX+GrCW4X+GrO2lxTKIx&#10;GFp4WnUUAJS0UUAFFFFABRRRQAUUUUAFFFFABTXbFKTVWebatAFW+u1hieR2wqDJPtXnGpX0moXz&#10;zv0PCj+6vatjxPqvny/Y4m+UcyH37Cudr5jNMV7SXsovRb+pxVp3dkFFFFeIc4+Oc28gdfoa6zSb&#10;7eo+auJvX2Wjn0x/MVsaBdFlSvp8pm3Ra8zppPQ9GtZNyirwrHsJNyCtdPu17Z1IdRRRQUFFFFAB&#10;RRRQAUUUUAFFFFABRRRQAUUUUAFFFFABRRRQAUUUUAFFFFABRRRQAUUUUAFFFFABRRRQAUUUUAFF&#10;FFABRRRQAUUUUAFFFFABRRRQAUUUUAFFFFADX+7WXfj5DWqazr0fKaCWed66jLqEZVfkKNuPvlcf&#10;1rPrY8TRhfLkZsCOQf8AAs5Uf+hVj18lmsLV790cNVe8FFFFeUZBRRRQAUUUUAFFFFABRRRQAUUU&#10;UAY91tTXht6mNSfzI/pXdaAflSuG1FCusQydni2j8CT/AFrs9Af5Ur7LAO+HidVLY7uz+6KvCs6y&#10;P7sVoivQOlC0UUUFBRRRQAUUUUAFNf7tOqKQ/LQBmX77UNeb3sgm1K6lVWGZSCD6r8v/ALLXe6zd&#10;La2s07/djQs2OuAM150m4RgO29scsf4j614ecVLQjA5K70SHUUUV8ycoUUUUAFFFFABRRRQAVDd/&#10;8ec//XNv5VNTJEEsTxt0YEH8aqOkkMwtNhPlNJ8uOP6V1dk+IhXFaNc7lA3sR6c11sMw8r5f7tfc&#10;x2O+Gwy4cy32W3fu04O7jk8/+g0VHD82+TawMjk4PtwMfUDNSV8fjKntK8mcdR3kwooorkMwoooo&#10;AKKKKACiiigAooooAKKKKAOE8XXX2rxDDbL922Tkf7Tcn9MVs+H7XpXK+Z9u1ya57Syswz6dh+Ve&#10;geH7f92ny19jhafs6aidVJHo2gR7Y2/CtCEFVFUdNB8sbGb37VpoCq13o6US8fxUErt+7QaSqKFA&#10;3N8tOLqq4VfmHemZK/dpKALEOWUbevrRJHKqk7+P941Gm7gLShpN+xmb6bqAJIt3ybm71aqONPlH&#10;y1LQAhqpdD5TVuq9wPlNAHD+J442s5Hl+7H+8/75Of6VzVdJ4qeN7Yx72AkDA4z0IxXMRyCWJJF6&#10;MAR9DXzecL3oyOKstUPooorwTnCiiigAooooAKKKKACiiigAooooAwbCFoteuw3eUt+Zz/WvSdGj&#10;jeNPkX/vmvPEJXxBc+7Lj/vla9B0N/kWvt8K70YvyR203ojqoLcNGNqx1YMexf8AgOKS1Pyip3+7&#10;XWdBzurJ8jVwk4xcyD3Nehaom5DXA36bLx/fmvGzaF6Kl2ZzVloV6KKK+WOMKKKKACiiigAooooA&#10;KKKKACiiigAooooAztWT/j2k9Hx+Y/8ArV0vh8/Klc9qibrEnujAj88f1ra8OyfKlfVZVO9C3ZnR&#10;SPQ7H7grUT7tZGnP+7Fa6fdr2DrQ6iiigoKKKKACiiigAooooAKKKKACiiigAooooAKSlqNztoAb&#10;I+1a5zxBqwsbQ7f9a3CD39fwrTv72O3geSVsKi5JrznUb6TULx536dFX+6K8zMMX7CnaL1ZjVqcq&#10;03KpJdiWbJPJJooor5Dc4QooooEUtVfZpkx+g/NhV7w652pWXrsmzT0T/npKB+XP9K0/Dg+5X0+U&#10;q1FvzN6R6Ppp+QVtx/drD0sfIK3I/u17Z2IkooooKCiiigAooooAKKKKACiiigAooooAKKKKACii&#10;igAooooAKKKKACiiigAooooAKKKKACiiigAooooAKKKKACiiigAooooAKKKKACiiigAooooAKKKK&#10;ACiiigBDVK6HymrtV5x8tAHD+I4Ge2mCKu/B256bu361zCOHjDq2QRkH2NdxrEO6M1wyDY0kXy/u&#10;3K4HAA6gf98kV8/m9P3YzOKstmPooor505wooooAKKKKACiiigAooooAKKKKAMnWMrd2h7fOD/47&#10;XV+H3+VK5nWcrbQFegmGfptat/w7J8qV9Zlbvh0jopHodifkFaa1kacf3YrXT7tesdaHUUUUFBRR&#10;RQAUUUUAJUE5+WpzVK6fapoA5PxXdFLHy1ZgZXCgj2+Y5+oXFcnWv4muDLqaRr0iTP3uGJPce23/&#10;AMerIr5LNKvPXa6I8+q7yCiiivKMgooooAKKKKACiiigAoooprcZxWiKdw+WurLtFbfLt3FcLnpk&#10;8D9a53R0jSIPt5rehJlukC/dVNzfXoAf8/w19lWn7Ki5+R2c1otlyNBFGkafdRQB9BTqKK+MZxhR&#10;RRQIKKKKACiiigAooooAKKKKACs/XLj7Jod3L38sqCPU8D9TWhXO+Mp9mlQwK2DNMMj+8oBJ/XFb&#10;4aPNVjEFuc9o9uGu4dy/5xXp3h23Hlp8tcBoyD7ZD/ntXp3h+ErGK+wp7s7aXU6axBRPlrTG3bVO&#10;3Taoq3XUdAtFFFMBQndulSGBtmVX6U3eNoG6lFw6thm+X/dpAIElVvu8/hUqRSMwZh+PFPjkhfHP&#10;zfjU4xjimAiAhRu606iigBKo3swTjdjj+7VyQ4jb6Vk3r7+VbPy0MDkNZjkmU98f1rnoQFTy0XYs&#10;bGMD2Ukf0rsr9IIlf7Rxnp1/pXISHddT/wB3f8vy44wCf1zXh5tC9JS8zmrrRBRRRXzJxhRRRQAU&#10;UUUAFFFFABRRRQAUUUUAZF0dmuJ8uMxKSf7xywrudCf5RXE6p8t9avt6hgT9NuK67w/J8qV9jl8r&#10;4eJ1UtjvbQ/KKtn7tULE/u1q/wDw16J1GVqKbozXB6zHtuQfwr0O9TdGa4nXYep9Oa4sZT9pQlEy&#10;qq6Zg0UUV8UcAUUUUAFFFFABRRRQAUUUUAFFFFABRRRQBHPH5sEkf95SKk8OzfcoqtYH7PqTx9t2&#10;R9DzXuZRU96UDWk9T03S5N0YrdjPy1y+jzboxXSwHctfSI7kWKKSlqigooooAKKKKACiiigAoooo&#10;AKKKKACiikJoAQmqtxNtWnzTbVrkfEmuGJTaW7fvXHzsP4Af6msK9aNCDnIiUlFXZmeI9Y+1zm2h&#10;b9zG3zEd2/wFYdFFfF4itKtNzkefJtu7CiiisCQooooAwddk331rbr2BkI+vA/ka6bw7H8qVx7yf&#10;bfEE7/wq/lr+HH867/w/BtVK+ywdP2dGMTopo7PTk+QVsR/drOsU2xitNPu16B1odRRRQUFFFFAB&#10;RRRQAUUUUAFFFFABRRRQAUUUUAFFFFABRRRQAUUUUAFFFFABRRRQAUUUUAFFFFABRRRQAUUUUAFF&#10;FFABRRRQAUUUUAFFFFABRRRQAUUUUAFFFFABUUg+Wpaa4+WgDn9Uh3Ia4HUYzDqJ+9iQfhkf1Of/&#10;AB2vSr6PdGa4PxFblV81VyYzuGFyeOoH1HFcWNpe1oyiY1FdMy6KAd3K9KK+KOAKKKKACiiigAoo&#10;ooAKKKKACiiigCnqoZtMk2dRtP4BgT+laHh2T5UqvcRma0miVsGRCoP1GKZ4cmDKhr6PKJ+5KPmb&#10;0j1DTX+QVsx/drn9Kf5BW/Cflr3jsRLRRRTKCiiigAoopKAEc/LWTfybVNaUxwtcl4qvfJ0541b5&#10;pj5S9e/Xp/sg4rOpNU4uT6Ezdlc4+ef7XczXP/PZywO3Hy9Bn/gIFMoor4WpN1JOT6nmt3dwooor&#10;MQUUUUAFFFFABRRRQAUUUU1uM4vTpttt+VdRpqH7KJW6y8j/AHe3+NclpMZu7lLdd2Hb5iP4QOTX&#10;bgBVwvAHQV7mZ1vcjTXzNJPSw6iiivCMgooooAKKKKACiiigAooooAKKKKACuO8Yyb9Tsrf/AJ5x&#10;tJ+Zx/7LXY1w+vuZvFUiN0jRVH0xn/2avRy6N6yfYpbl3R4f9Oh/z2r1PRI9sSV55pMG6+g+X/OD&#10;Xpujp+6FfTUt2ddM24RtWpajjHy08Gus6B1FFFADTVuOCNo0JXqo9arVPBcHeiNtCjjP0FADJYzE&#10;5MasoHQ1JBMWwHf69KkldWiPzLj1qn92TKc0AaQIPSiqsU+FAbaD6VO0g8pjuXODQBFcSHOFbgiq&#10;TorKd1SEmWQfLx04pk6BGwtIDmtYBeM7+1ce/wAmpyBm5kQYHsCc/wDoVdzqke6M1xF9lNQjPy4J&#10;KsfYg/1xXn4+HPQkjGqrxY6iiivjjgCiiigAooooAKKKKACiiigAooooAz9YDfZo3XokgLfQgj+Z&#10;roPDsnypWLqSB9On3NgIvmf988/0q74dm+VK+mymd6Tj2Z0Uj0uwfcgrUH3axNNfdGK2o/u17h1o&#10;guE3Ka5PW4N0b12Uw3LXOatDujNTLUTOC+7x6UVNdJsuXFQ18PiaXsqsoHntWbQUUUVzkhRRRQAU&#10;UUUAFFFFABRRRQAUUUUAFVpxsuY5V/3T/SrNMkTzYinr0+tdGFrexqqZUXZ3Or0O43KK6+0k3KK8&#10;20K6K4DcEcEV31hPuUV9vGXMjugzZFLUcZ3LUlWahRRRQAUUUUAFFFFABRRRQAUUUhNAATUEkm1a&#10;dJIFrntd1yPT4sL887fcT+p9qyqVI0oucmS2krsi8Qa4LGLy4mzO/wB0f3fc1wzuzyF3bLE5JP8A&#10;ETTpppLiV5Zm3yO2STTK+PxeLliZ36dDgqVHJhRRRXEZhRRRQAVW1G6Flp81x3RPl/3jwP1qzXO+&#10;J7nfLBYJ3/ev9Og/rXVhaXtaqgNEXh+3LMC1eoaHBtVa4nw7afc+WvSdJg2xrX2sTspo3LVNqiro&#10;qCAbVqerOgWiiigAooooAKKKKACiiigAooooAKKKKACiiigAooooAKKKKACiiigAooooAKKKKACi&#10;iigAooooAKKKKACiiigAooooAKKKKACiiigAooooAKKKKACiiigAooooAKQ0tJQBUuk3Ka5PW7Xc&#10;prsphuWsLVIMoalkM84jHlM8H/PJsAf7J6f4f8BqSptWhNreCf8Ah+6/0Pf8D+m6oa+Px9D2NZ22&#10;exw1FZhRRRXnmYUUUUAFFFFABRRRQAUUUUAFZ+jEQXjxKuBG5UD2B4rQrO/1OuP83+sVW/p/7LXs&#10;ZTUtVce6NKb1PStHk3RiulgPy1xuhzboxXXWp3KK+oR3It0tIKWqLCiiigApDS1HIdq0AVbqTapr&#10;zvxHd/atVMa/ct12/Vjyfr2/8ersNcv1srGadudg4XpuJ4A/E8V53lmYu7ZZmLMem4k5J4968TNs&#10;RyU1TW7/ACOatLSwUUUV8wcYUUUUAFFFFABRRRQAUUUUAFFFZ+uaomj6RNdvyw+WNT3c9BVQi5SU&#10;VuBS8Oac1v8AarmZcPLKyqD1VQx/ma3ap6S5l0WxdmyXt4yS3qVFXK0rylKo3IbCiiisRBRRRQAU&#10;UUUAFFFFABRRRQAUUUUAFcDcSed4lunduRMy/gDgfyrvq85tCZtSeVuTI5Y/UnNexla96TNIHc6I&#10;n/Ewg+v9DXplha7LZNisc9f0rzTRiV1CD/e/oa9P0u4dYANq179L4mddLqXU+7TqRB8tOrrNgooo&#10;oAA22m/xU6igBd52bO1OCBY9+7mmUZ/g7UASCOJmDs/zem4Ush2qQvI21FgLz6UocsppAEbnbjvu&#10;omV2/gb/AL5pE++D6GroO5aAOe1GM+Wdy1wOvx7MybcmNgwA/iIOf6V6ne2iSr8zNXBeILRVX5d3&#10;OazqLmi0yWZFFQWn/Hqg2sNvy89eOM/jip6+FnFwm4s816OwUUUVAgooooAKKKKACiiigAooooAa&#10;QGVgy5B4INVfD7mJ/Ldssh2t9QcGrlZ8H+j6zInygORIoHv1P/fWa9nKalqjh3Nab1PTdJk3Riuj&#10;hPy1x+iTbo1rq7c7lr6dHaidx8tZOow7kNbB+7VK7j3KaobPOtYg2S76za6jXLXcp+WuX9m6jg18&#10;3m9GzVVfM46q1uFFFFeCYBRRRQAUUUUAFFFFABRRRQAUUUUAFFFFADYXNvdh16N1+tdvo92GUfNX&#10;EEBlw1amj3pify3bkV9PluKVSHspPVfkdFKfQ9It5Ny1bBrBsLsMo+atmOTcte2daJqKQGloKCii&#10;igAoopKAFopM0wyBaAHE1DJMFqOa4Cr96uT1nxSqZgsW3v0MvVV+nrWFavToR5psiU1FXZe13X47&#10;CMxxfPOV+Vf7vua4aaaW4laWZ2d26k013aWQu7M7Hkk9WpK+SxeMniZa7dEcNSo5vyCiiiuEzCii&#10;igAooooAR3WJDI7YVFJYn+ECuMtXbU9Vku3X/WPwP7qjgD8q1PFN8UtksIm+e45f/ZQf4mn+H7H7&#10;ny19HlVC0XVe72NYI67QLLaqfLXeWEO1BWBo1ptUfLXVWse1RXuo64ItIPlqSkFLVGoUUUUAFFFF&#10;ABRRRQAUUUUAFFFFABRRRQAUUUUAFFFFABRRRQAUUUUAFFFFABRRRQAUUUUAFFFFABRRRQAUUUUA&#10;FFFFABRRRQAUUUUAFFFFABRRRQAUUUUAFFFFABRRRQA1hWfew7lNaNQTpuWgDgtcsQ6OGXIPUVzF&#10;sTtMTt88XBz1YdjXouqWu5T8tcDqsDWlz56rwOHHPK/hXmZhhvbUtN0ctWN0JRTQQygq2Qehp1fI&#10;HIFFFFABRRRQAUUUUAFFFFABVHURtkgn+bhipH15yfyq9UN3D51rJGvUjK9uRyP1row1X2VWMyk7&#10;M6LQJ9yiu3sn3KK8z8O3YZUKtwa9C02bcgr7iJ3QZtrTqjjPy1JVGoUUUlAAaq3Em1amkfC1g67q&#10;i6fYvK3LdEX1Y9BUyagm2yW7HL+Kb/7RfC0Rvlh+Z/8AfI4H4Kf/AB6sSglnZndt7OSzN/eJOSaK&#10;+JxVd4iq59Oh505czuFFFFcpIUUUUAFFFFABRRRQAUUUUAFea+LdWOrar5ELbrW2YquOjt3b+grq&#10;vFWsGxs/slq2Lm4Xqv8AAnQt+PQVx9rpx2/dr3stw3/L6S9CkjvfDr7/AA5ZfNnEYX8uP6Vp1meH&#10;0MWh26N23f8AoTVp149dWqyXmyXuFFFFYgFFFFABRRRQAUUUUAFFFFABRRRQBFcTeTazS/8APNC3&#10;5DNcRpcf+kp9K7DViF0W9LNj/R3/APQTXG6S26dPl7V7mVr3JM0gd5pUG7UoPm/zg16Lpp8qAd81&#10;55pn/IRg/H+Rr0TTvlgFe3R3Z10+pfP3aKSlrrNgoopuaAHUpHy5pKKAFRd7AVZjg2sH3VWD7aNm&#10;5t+78KQFkj9/+IplyP8ASUHsP51Cr7HHfDVP5nmSg7cdBQBJAn7v8amoAxS0wIZh8tc3rlp50f3s&#10;YzXTOPlrKv49yGpZLPLEg+y3U0XUPiQH36Hj2wKmq9rsPlXMcvyjDbSe+Dxgf8CxVGvkMypezrt9&#10;zhqr3gooorzjIKKKKACiiigAooooAKKKKACqN8NlzBOvqY29fUfyNXqhu4TNavGv3tuV7cjkfrXR&#10;havsqsZlJ2Z0+hXG5RXZ2T7lFea+HbsMqFW4NegadNujFfcRO6DNofdqOZNy06M7lpzjctUanNar&#10;bblNcNfQmG6Poa9LvYdymuK1yy+UletcuJoqtTcGY1I3Rh0U1DuX36GnV8TODhJxaOEKKKKkQUUU&#10;UAFFFFABRRRQAUUUUAFFFFABQCVYFeoooqoTcGpReozodK1TojNz6V1NpfBlHzV5qpKtlWwfWtSy&#10;1ua3YCVd49R1r6TDZrBpRq6PudMK3c9JjnDVKJBXIWniK2fAaVUPo/H8614NUSVco6keobNevGrT&#10;nrF3OhTT2ZtbqN4rMF8v96oJNbs4vv3UK/WQVTnFbsfMjYMgppmFczP4tsIvuStIfRFP9cCsq68Y&#10;zNxa26j3kbP6DH865KmPw9PeRDqxXU7WS6C/xVhaj4ms7TIV/Of+7Hz+Z6Vxt1qt7e8XFwxX+6OB&#10;+QqpXlVs3e1JfMxlX7I0tS1271JijN5cJ/gT+p71m0UV4tSrOrLmm7nO23qwooorIkKKKKACiiig&#10;Apk0yQwPLK2xI1JY/wB0Cn1y/inUTLKmmQt6NMf1C/1row1F1qighoz4Xl1bVXu5V+83yr/dUdBX&#10;oGgWG1U+Wua0DTvufLXpOjWW1V+Wvs6cFBKKWx1U0benW+1RW1Gm1aq2sO1RV4CtzoQUtFFBQUUU&#10;UAFFFFABRRRQAUUUUAFFFFABRRRQAUUUUAFFFFABRRRQAUUUUAFFFFABRRRQAUUUUAFFFFABRRRQ&#10;AUUUUAFFFFABRRRQAUUUUAFFFFABRRRQAUUUUAFFFFABRRRQAU11zTqSgDNu4NytXIa3YblPy13k&#10;yblrD1G03q3y1LIaPMYc205tn+6cmM/zX/CrVWtc03dkquCOQf7pFZlrcGZSkq4lj4Ydm9xXzGZY&#10;T2cvaxWj3OKpCzuWaKKK8YyCiiigAooooAKKKKACiiigCtYubTUnj/hdtyn2P/169B0e43RivPru&#10;M7UnT70XP1U9R/Wul0K9DKnzV9fl+I9rRV90dVKWh6DA+5asCsuyn3KK0Uf5a9M6iSmk0E1BNMAt&#10;AyG6m2qa851vVDqd8SjZt4+I8Nw3q349vb61q+KdZ83fp9u3XidvY/wj69/b9OZr57M8X/y5g/U5&#10;K1T7KCiiivnjlCiiigAooooAKKKKACiiigAqnqWow6ZYvczc44Ve7seiirE88VrA89w6pFGuWY9h&#10;XB3t7Nr2peayskEfESf3R6n3Nd2Cwrrz12KSuMhjn1O+e7uuZZGyfQegH0rorXS/3f3am0bSuny1&#10;1cem7Yvu19bCCikktDoUDC00FIpI2/5Zy4H4hT/WrtNKLFdzRL97hj+Ix/7LTq+PxitXkvM55bsK&#10;KKK5CQooooAKKKKACiiigAooooAKKKKAMzxG+zw9dH2A/NgK5fRx/pKV0vifH/CPXI9SgH/fa1g6&#10;On79P92voMu/gv1NYbHcaWn/ABMoPx/ka9Csf9QP89q4HTR/xM4Px/ka7+y/1Ar16O7OmnuXKKKK&#10;6zcKbinUUAFFFKSvl/d5oASjtR/DmlALLmgA8vcud1PgT5gd3emD+5UinyXCt654oAvUU1HDrlad&#10;QAhqjdpuU1eqCdNy0AcLr9rvikCswypGR1FcxG++IPtwe467SOo/A13msQbkNcNInk3k0XY/MvQd&#10;euPx5/4FXh5tR56aqLoclZdQooor5k5QooooAKKKKACiiigAooooAKKKKAILFzaak8f8Lt5i/j1/&#10;Wu/0m43KK4C7Q7BKn3oufdh3FdHoV8GVPmr67LsR7Wik90dVKWh6DA+5asVl2U+5RWkh3LXqHUQz&#10;puWuc1W03KflrqHG5azr2DcppCaPMbyE2t0T/CetMre1uw3KflrnYyVYxP8AeX/x4V87muF/5fRX&#10;qcdWHUkooorwDAKKKKACiiigAooooAKKaSFXLNtHqaEdXXKMrj2bNFmA6iiigAooooAKKKKACiii&#10;i7GFFFFO7AKKKKQgooooAKKKKACiiigAooooAKKKa7rFGXdlRVXLE9ABQBT1bUo9K09525c/LGv9&#10;5j0rlNKtJLq5Mszb3kO5ie5NNvr19d1XzF3fZ4/liX2/vH3NdboWl9Plr6zAYX2MLy3ZrBG5oWnb&#10;VHy13enWuxRWXpNjsUfLXS28O1a9RHXBE8abVqSgClqjUKKKKACiiigAooooAKKKKACiiigAoooo&#10;AKKKKACiiigAooooAKKKKACiiigAooooAKKKKACiiigAooooAKKKKACiiigAooooAKKKKACiiigA&#10;ooooAKKKKACiiigAooooAKKKKACiiigBpFU7iHctXqjdN1AHJarYb1b5a4TVbCW3n8+Hh06H+h9q&#10;9Zu7cOprldW00Op+WspwU001oZTgcfa3S3UWV4YcMv8AdNT1Rv7KayufPt+GHUdiPQ1PaXcd2mU4&#10;YcOh6qa+UxmDlQlzLY45wsT0UUV5pmFFFFABRRRQAUUUUAFJYzHT7kJ/yxdvk9v9n/ClpCAy4Zcg&#10;9Qa6sLiZYefMtupUXZ3O30vUAyj5q6CG6DL96vL7S9ubLiJlmUdFdiCPx5/l+NaieKblFG21U+v7&#10;0j/2Wvp4Zjh3G/Mdaqx7neyXQVfvVyeu+J/v22murv0aYchPp6n+X6Vg3usX18pSafER4Mca7QR7&#10;8kn88e1Uq8/FZpdONH7yJ1ukQ/8A1knksTRRRXz25zBRRRQIKKKKACiiigAooooAKZNNHDE8szqk&#10;aLlmPRRSTzxWsDz3DrHFGuWY9FrhdW1ibXpxFCrR2itwvdz6n/CuvC4WWIlZbdWUkO1bVpdeuhFC&#10;rJaRt8o7uf7x/pWvouk/d+WotG0fcw+Wu/0fSdqr8tfW0aUaUVGKN4wJtK0vaq/LW09oFi+7V+ys&#10;gij5amuIdsddFjdI881KFYtVc7vmkQDHsp/+yqCtLxBGEvIZNvzFjGPoRn/2Ws2vksyhy4hvuclX&#10;4gooorzDIKKKKACiiigAooooAKKKKACiiigDE8VZ/sqML0My5+gDH+lZmlgfak2+lTeLbgfarS3V&#10;m3AMxH1wB/I0zSUP2qP6V9NgYWw6ZvDZHbacP+JnB+P/AKCa76y/1C1w1in/ABM7b8f/AEE13Vp/&#10;qh/ntXo4fdm9Pcs0UUorrNxKKeYytMoASipDCdo+7ViJE2oCi5x/doArxwM6jay4NK8UiKfm6elX&#10;lUDoMUyfHlEkUAUU+8B3qV4Gbncuaag3Sgr0yKvAD0oAgt0ZI8M2easUmBS0AFRyD5akqKaZYsbt&#10;3PpQBkajDujNcBrsHkyidf4T8x4+6evJ9Ov/AAGvSLjEqmuT1y0Dxv8AL1rCrTVSDg+plNXRzFFR&#10;w5VTG/LRttJP8XofyqSviKkHTk4vocD0CiiisxBRRRQAUUUUAFFFFABRRRQAU2wmNjeeX0iflPT3&#10;X/CnUyRA6EMzD0I6qfWuvCYl4eopdOpUXZne6VehlHzV0MEwZa810fUmicRXDbX7Hs/uP8K7Oxvg&#10;VHzV9lTqRqRUos7oSujoM5qGZNy0yOcMtTZDVqamBqVpvU/LXCaxYtFL5kXDDkV6fcQh1rmdV08O&#10;p+WonBSTTWjMpK5xcMglTK8HoR6GpKgvYJLG5MiL8v8AEPUVJHIssYdGyD0r5DGYR4eenwnHKNmP&#10;ooorzzMKKp3+q2WmR772dYyei9WP0A5rl77xdeXbNHpUXkJ/z0fBf8B0H611UcJVrfCvmOx1V7qN&#10;np8XmXtxHCOwPVvoBya5e/8AGVxNuj0mDyx/z2k5b8B0/OsmHTZ7uXzbhpJnbqzsST+JrdstAPHy&#10;17lDLadPWer/AALUDmJ4L3UJPMvZ5J2/22Jx9B2rX8I2Utrr2U3BTGwcdmHb9a6VNC2r92rFhYLa&#10;yySbfmK7R9OprfGclPDy08htWReooor5IyCiiigAooooAKKKKACiiigAooooAKKKKACiiigAoooo&#10;AKKKKACuQ8R6wb6dtOsm/co375x/GR/CPYVY8R6+UZtP01/3x4lkH8H+yPf+VUtG0osy/LXvZfg9&#10;qs16GkVcv6Hpe5h8teiaNp21V+WqGiaVjHy12lhaBFHy19CkdMIFyyt9iitJBtqOGPatTirNxaKK&#10;KBhRRRQAUUUUAFFFFABRRRQAUUUUAFFFFABRRRQAUUUUAFFFFABRRRQAUUUUAFFFFABRRRQAUUUU&#10;AFFFFABRRRQAUUUUAFFFFABRRRQAUUUUAFFFFABRRRQAUUUUAFFFFABRRRQAUUUUAFJS0UARSJur&#10;Mu7QOp+Wtc1FJHuoEcHqulB1Py1xV/p01pc+fb/I6/8Ajw9D7V69d2gdT8tcxqmkh1Py1lOCmmmt&#10;DKUTjLHUY7r926+XOOqevuKu1R1XRirb03BhyCOCpqra6tJDIINS47Cbt+P+NfN4vLpU7zpbdjkn&#10;CxsUU0EOoKtuB5BHTFOrxjMKKKKACiiigAooooAKKKKACiiigAooooAKKKKACiiigAooooAKp6jq&#10;lrpVt5t2+B/Co5Zz6AVl6x4qt7Fjb2KrdXI4P9xD7kdfoK5dILvU7r7Reu00p7t/CPQDtXq4XL51&#10;bSnoikiW+v7zxBcgyr5dujZSEdF9z6mtvR9G3Y+WrGk6H935a7jStHC4+WvpadKNOKjFG8YEej6P&#10;tx8tdfY2IRR8tLY2ARR8tbMMIC1skdKQ2OEKtRXSfIavYqCdNy1RRwPiSBmtnKbtyEMAOrYOcfj0&#10;rngQyqVbIPIIrutWt96muBv0l0+V3iXKdSh4H4HtXjZjg5VrThujlqxvqiais+HW7GVtjy+Q/wDd&#10;m+X9elaAIK5XpXzU6cqbtJWOawUUUVmIKKKKACiiigAooooAKaSFXLcAdTUV1e29jB5t3PHCnq7Y&#10;/L1rkNZ8Ttqam003clueHkPBlHoPQV1UMNOtK0Vp3KSbK99df2rr0k6cxDCx/wC6O/4nmt7SIf8A&#10;S4/pWPpdkWYfLXWaba7b6P8A3a+o5FTgoo6GrJHR2ibdVg/H/wBBNdra/wCqX/PauShj26vB+P8A&#10;6Ca663/1X+fStcPuzSnuTyDbjbRCGfO3nFEh3Y20+1O3f+FdRuJIJVX5v6UzDKuavyRK64xVWSGT&#10;oq8Z4pgJGJX+nbpVuNNoG7rSRJhRkdqkoAWoLhh5Ljvx/Op6qXHzO4+lABCgKo3v/WrdV7dT5Kcf&#10;5zVigAooooAaXCfeNUJpPNx82cVcn7VVfymx5X49f60AQyCWJTv4z06Vj6iI3jI3c45+Wt3eZVPm&#10;tnHT/IrGvUG59rVLJZweow/Zb4SL92TCt/Q/n/6FSVr6zbxSwFG5yvI21hW8hdCjt88fDf7Xoe3W&#10;vm81w9pKqtupx1Y2dyaiiivDMAooooAKKKKACiiigAooooAKKKKAGugdcN/k+oq/ZaxcWTYdWnT2&#10;wGX+QP6VSorqoYmpQd4MpSa2OzsPEVtMwjWdd5zhD8rNjrgHBrbhvlZfvV5eQGXDcg9RUsM81uyf&#10;Z55IxH91RIQv5dP0r2aecL/l5H7joVfuj1E3Csv3qz7va6muITWdURv+P+Qj0Maf0WmyaxqLrj7b&#10;Iv0jT+oNdP8AauH8y/bRLusWqsprj/PksL7YitIrctGnJ/3gK2ZZprhgbieRyP8Aa2hvqBgH8qYk&#10;axLhEVB6BcVwYnMqVSLgo3MZVE+hlaj4js9PYoyzSS/3FjI6885xXNXvinVL7Mdqq2kR/uct+Z/o&#10;K67VNJg1OLEvySj7kg6r9fUVzMelSWt15VwmGHT0I9RTy+GGqLb3vMhJMzbfSpbiXzJWZ3fkseSf&#10;qTXQ2GgbsfJWxpelq2PlrrrDSl2j5a9+MTZQOesdAHy/JW/a6MEX7tdBb6cqr92rRgVFqrGygcxd&#10;WUcMBduAFya50ncxPrW54ivgz/ZIm6cuf5CsOvmc1xPtJqnF6L8zmqvWyCiiivGMAooooAKKKKAC&#10;iiigAooooAKKKKACiiigAooooAKKKR3WKMvKyoqLlmPAUD1oAWuY1/xGUZ7DTGzN0kmH8HsPf+VV&#10;NZ8TS37G00lmSE8PP0L+w9BUek6OWYfLXvYPL9p1V8jRIZpOkl2BZck13+jaPtx8tN0fRtu35a7X&#10;TtOCKPlr34o6IQJNOsAij5a3oIdq02CAKtWlXArU3SHAUtFFBQUUUUAFFFFABRRRQAUUUUAFFFFA&#10;BRRRQAUUUUAFFFFABRRRQAUUUUAFFFFABRRRQAUUUUAFFFFABRRRQAUUUUAFFFFABRRRQAUUUUAF&#10;FFFABRRRQAUUUUAFFFFABRRRQAUUUUAFFFFABRRRQAUUUUAFIRS0UARSRhqzrq0DqflrVpjpuoA4&#10;zUdKDqflrkNV0Pdn5a9WntQ6/drFvdLD5+WpaMnA8hxe6TIfs7Zi3cxvyv4elaNprdtdYSVvIm/u&#10;P0z7Hoa6jUdDDZ+WuS1HQOvyV52JwFKtraz8jnlTNaiuVR9S0xsW8rOg/wCWcnzL+HcfhVyDxPFw&#10;l9byQnuyfMv19f514NbLq1PZXRi4s3qKrW+oWl3j7LcRyE87Q3zfiOtWa4HFxdmiQoooqQCiiigA&#10;ooooAKKKKACiio5p4bdPMuJY4U/vOwUfmadubYCSiufvfGOm2+Ra+ZdP/wBM1wufcn+mawbvxFq+&#10;pZSFvskR7Q/e/Fuv5YrtpYCtU6WRVjrdS1yw0pf9KlzL2hTl2/Dt+NclqOv6hrGYod1rbHgqjfMR&#10;7morTRmdssuSepNdHp2gdPkr3MNl9Olq9WWoGDp2iFsfLXY6VoXT5a2NN0ILj5a6qx0oJj5a9NI3&#10;jAztN0cJj5a6W0sQij5asW9oEX7tX44wtXY2SGRwhasAUAUtUWJTJBuWpKQigDIvbfeprktY0rfG&#10;+1ea72SPdWddWQf+GpaIaPEdb0CXeTs42+1c35F9p7EWlxNBnkhJCAfqK90v9CjuM7l6rjiuW1Lw&#10;oFk/dJIfl/u5/pWM6aejRDgefQeI9ahz5rxz+gkj/wDicVfTxdeRL/pGnLIfVJCv6EGtweEy2/fF&#10;IPT5cf0qG60BUxu2jNcksDQnvEydNGbH44t/+XiyuE/3GVv5kU7/AITrTP8An3u/+/a//FVTm0Q/&#10;wpVN9DP92ud5bQ7E+yNf/hO9M/59rv8A79r/APFVFN48t1/1NhcP6b2Vf5ZrNj0Iu2NlXD4YKxI4&#10;RucULLaHYPZIhm8eXj/8e2nRx+8khb+QFUZvEuvXrELOsCv/AAwxgfkTk/rWiNAKsRt5FXbfQDuB&#10;2VvDB0YbRKVNHK/2ddXUnn3TyTMerSMWP61r2Gk/MNy12th4bWW2TcrZPp9a1IfDflOdsUmB32+1&#10;dihy7GqgYul6Vtx8tbUFps1CMbf4K2LTTvKX5lxTXh26qn+5WVbSKJnsiTZt1qD8f/QTXTW4/df5&#10;9K52Qf8AE8g/H/0E10lvnyvl/wA8VWH3Y6W7FLCrITZ/DjNVhGW/hapjMzfeVRXUbl7INBUGoIZC&#10;7kfL0qxTASlppdV6sBQGB6MKABztUmqZy9z65/wqe4k2xkDbnjio7cFnDsPX6UAWIxtjANKXUcZp&#10;T901SmkkWUBV/wDHaALuRRnNVPPdeGXB96VLhgvzbRQA64LfL+NQzIIsbOM1PKqyYwc49KhnIfGx&#10;s/SgCKqVxCWzt61dqJxSA5XUYZNz7umP7tcvfwtaOlwq5G0bx/eH+IrvL6Dfn5a5vWIx9mKfu+Ex&#10;+lYVacakXGSMpxujJBDqCrZB5BHRhTqx7G/FveNZXDLhifJPv/d/wrYr4vEUZUZuDOFqzsFFFFYk&#10;hRRRQAUUUUAFFFFABRRRQAUUUUAFFFFABRRRQAUUUUAFRzQR3EeyVc45B7qfUVJRVKTi007MY+wn&#10;FpIBcfc7Sdvx9Pr0rsrCeNlFcVUlrdT2Umbd8L3Q8r+Xb8K93C5ra0a33m0Kttz0lJl21la5qy2V&#10;sdnMr8IP61iw+JF8rEqMku3heoJ9j/jWPdXUt3OZZ2yT/wCOj0rrxmPhTp/unds1qVUloRO5dy7t&#10;li2ST6mkoor5Xc5AooooEFFFFABRRRQAUUUUAFFFFABRRRQAUUUUAFFQXV3b2UDS3c6woO7t+g9a&#10;5fUfGE0zGLR4tg/57yLz+A/xroo4apWfuLTuM6HVNYs9Ji33T/Ofuxpyx+gri77Ur7X5cS/ubcN8&#10;sCdPxPc0y102a6nMtwzSO/JZ2yT+ddVpehdPlr6LC4CFH3nqzRRMzStELY+Wu40nRNuPlq7peiBc&#10;fLXU2OnBFHy16qR0RgQ2GnBFHy1vwQBFpYIAq1aC7ao2SBE206kpaZQUUUUAFFFFABRRRQAUUUUA&#10;FFFFABRRRQAUUUUAFFFFABRRRQAUUUUAFFFFABRRRQAUUUUAFFFFABRRRQAUUUUAFFFFABRRRQAU&#10;UUUAFFFFABRRRQAUUUUAFFFFABRRRQAUUUUAFFFFABRRRQAUUUUAFFFFABRRRQAUlLRQA1kzUEkA&#10;arNIRQBjXFiH/hrFvdHDZ+WuveMNUEluD/DSJaPNr7QA2fkrnr3w71+SvXJ7AN/DWZcaSrfw1NjN&#10;wPGrrw+V/gquBqtk37m8mAHABbcPyORXrFxoYb+Gsm48Phv4KylSjJWkjJ0zgk1/WIVw6Qze7xkH&#10;9CB+lTjxdMq4l03J7kS/0xXSz+HP9iqM3hz/AKZ1ySwGHnvEj2ZnJ4xttv72zuQf9jaf5kU4eMbD&#10;+KC5H/bNf8alfw5/sVAfDh/uVi8rodifZj/+Ex0//nlc/wDfsf403/hMrD/n3u/+/a//ABVR/wDC&#10;OH+5Sjw4f7lH9l0PMPZkcnjWPd+506Zx/tyBf5A1Wk8Yag7f6PZQxj0dmY/pitFPDn+xVmPw5/sV&#10;rDLsOvslezOYm1XXLtcNdNGp7RqF/Uc/rVcaVPcS+ZcNJI56s7En8zXeQ+HP9itGDw6P7ldUKFOn&#10;8KsNUzg7XQDx8lbtl4f6fJXaW+gBf4a17fRlX+GtbGipnKWOgBcfJXR2WjBcfLW5BpoX+GtCG1C/&#10;w1djRQM6104Jj5a1IbcLUyRhalAqi7DETbT6WigoKKKKACiiigBCKjeMNUtFAFN7cN/DVaSxVv4a&#10;1MUmwUE2MKTTVb+GsO/0IvsxEx6/w125jFRmANU2Cx5/H4cD53I3FUz4cK/8sm/Fa9IFkq/dpj2C&#10;MvzUuQLHntr4d3SndE2Nv92tcaArRIjL0xXVpYojZWpBbinYLHCyeGURnfa33u/TrSx6Iq9F49a7&#10;S6tR5D/L6fzqmIAvG3ilYLGdY2iwqg+Xj1rREY5+7g1MlkG52t+FTpZjb0aqKM97df4f881iXCbd&#10;XT/crq54NkZKq3HNcvdndq6f7lc+I+FGNXoJL/yHIP8AeP8A6Ca6O1/1P+fSudm/5DkH1P8A6Ca6&#10;GH5Yht/zxU4fdipbstQY53NipJLdeMbqqnzE/hxn1q8kgfPzLx6V1m5Sidonzt7Y5q20u2INxk1F&#10;cRYQFdx5qPfvQI3GKACSYv8Ae29afDIA4yygf/WqAgfw00j5c0ATyvvnKr8wPp9KtQjECg/55qpb&#10;DMqfjV4UAFQTfLKDVioLjG0884oAgnIZwVbOBUZ+blqZkjinUAPSVos7VXn1pqALn5qT733qbk/x&#10;UgHU00tLTAqzQh87q5/VbBWjNdO43Vn3duHjNS0I8e1+w23IK8HccGrWj6t9oxaXbYuUHBP/AC1A&#10;7/X1rb8QWH+kp8vrXH6pYMl3GU3IwIII4IPtXk4mhGsnF79Djkr3OsorM07VDKogvfkm6Bugf/A1&#10;p181VpTpScZowasFFFFZCCiiigAooooAKKKKACiiigAooooAKKKKACiiigAooooAKhuLiK1iMk7Y&#10;HQDuT6Cq+qatbaVBvuGy5+5EPvPXKi9utXvBPcfKBwiDogr0MJgpV3d/CUlc6u0uy8hlb7x4H+yP&#10;QVNJOV5VfwqrptozKK2P7OLJ92vpfq1JwUHHQ6LaWsZQ1W3VsTboz6nkfmKtxzRTrvhdZF9UbI/S&#10;q17oxbPy1gz6PNC/mQs0bdmRiD+ledVymD1g7GTpnVUVyaajrNpx5qzAdplz+owasx+KmTi7smHq&#10;0bZ/Q4/nXmVMtrw2VyLM6OisiPxPpjr88skJ9HjP9Miraarp8v3L23JPbzAD+VcksPVj8UWIuUU0&#10;Or/cZT9OadWVmIKKKY8iIuXdUHqWxRZgPoqjNremQ5339vx1AkBP5DJrPn8Y6ZF/qfOnP+xHgf8A&#10;j2K1jhqsvhixm9RXHT+ML6Xiyso4/eRix/TFZ00+ralxdXUxU/wp8q/kMV3U8rrT+LQdmdjfa7p2&#10;n5FxdLvH/LNPmbP0HT8a5698YXlxmPTLfyFPSST5m/756D9ap2uhFv4a3LLw+ePkr1aOW0qestWW&#10;oHNixutQn827lkmc93bP5VuWGgHj5K6ix8P9PkrpLHRAuPlr0owUVZI1VM57TdCxj5a6qw0cJj5a&#10;1bTSwn8Na0FqF/hrVI2UCna2IRR8taccIWpEjC1IBVF2EAp1FFBQUUUUAFFFFABRRRQAUUUUAFFF&#10;FABRRRQAUUUUAFFFFABRRRQAUUUUAFFFFABRRRQAUUUUAFFFFABRRRQAUUUUAFFFFABRRRQAUUUU&#10;AFFFFABRRRQAUUUUAFFFFABRRRQAUUUUAFFFFABRRRQAUUUUAFFFFABRRRQAUUUUAFFFFABRRRQA&#10;UmKWigCMxhqjeANVikoAoPaBv4arSWCt/DWxikKCgmxz0mlq38NVn0df7tdOYxSGAVNgsck+jL/d&#10;qM6Iv92ut+zik+zj+7RYXIcj/Ya/3aP7DX+7XXfZx/do+zj+7RYOQ5QaIv8AdqwmjL/drpPs4pwg&#10;FFgsYEekqv8ADVqPTVX+GtcQinCMUx2KEdkF/hqwluF/hqztpcUyrEYjC08CnUUAJS0UUAFFFFAB&#10;RRRQAUUUUAFFFFABRRRQAUlLVH7Z/sf+PUAXaMUyOTfn5cYqOSfav3aAJ8UU1DuUH2p9AENwP3L/&#10;AIfzqkF3Nirtx/qGH+etU/utmkBbgO1Av61PWfDJ+/B2/wCcVeQ7lBpgR3P/AB6yf7prjrgf8TdP&#10;9yuzl/1Rrk70f8TlP9yuTEbIxq9CC4H/ABPIPx/9BNdPbW26EfPj/gPtXPTf8hyD6n/0E11Nr/qf&#10;8+lTQ+JoKXUbdj7n41CH8n3z+HSpLp87Pl9ajR9nvmuw2LJbzOOneqbjbI3+8af5fk/Puz2qLO5j&#10;TAdR97ilP3aE/wBYKAH25xOqfXn8Kvfw1QB23Of89Kn8/d8m38aAJy1Vbg7pQPUUPBvYvu/CmeTs&#10;53dOaAGOm2QCjZ/tVIB53PTtT44Ni43ZoAr0H5quyHpVLO6gBKWgiigAqGZN0Z+lTU0jcp/3aAOQ&#10;1m3D3cY/2jXO6xp3+lw/L1YV1+rD/SoR/tGs7VYA08Hy9x/SvMk/eZyPqcpe6P8A6M521nwatJYy&#10;eRqG54u03Ur9fWuwvtN3qTt61yOqaP1+StK1CFaHLNFummjYjkjljEkTq6nkMOQafXDxyX2jyk2j&#10;4Un5ozyp/Ct2w8T2d1iO7/0Wb0f7p+h/xr53EYCpS1jqjmdNo26KAQVyvSivOMwooooAKKKKACii&#10;igAooooAKKKKACiisvVPEVhpWUlfzJ/+eMfLfj6fjVwpyqPligNSub1jxbDb5t9M23M/Qv8AwJ/8&#10;VWDf6xqOtsY2/cWx/wCWMf8AEPc96s6dohbHy17mGyu1pVfuNFApQWlxqF2bi7dppX6sa67SdGPH&#10;y1e0rQuny12Wm6SEx8te5CCirJWRtCBT03Sdqj5a3Y9LG37tadrYhF+7V9IBtrWx0JHMzaSGX7tZ&#10;d1oQb+Gu6NuKgksg38NFg5DzW48Pj+5WTc+HP9ivVpNOVv4apTaSrfw0rEOB5FP4d/2KozeHT/cr&#10;16bRFb+GqkmhD+7U8pHszyGTw+f7lM/saZFwjSAegYivV30Af3KgPh8f3KXs0T7M8sOjzuuHaQj0&#10;LGgaAf7leo/8I6P7lOHh8f3KXIg9meZx+Hz/AHKtw+HT/cr0iPQB/cq3HoQX+Gq5SvZnn1v4d/2K&#10;1bXw7/sV3MOjKv8ADV+HSlX+GqsNUzkLXw+Fx8lbFrogXHy10cdgq/w1ajtQv8NOxagZNvpYX+Gt&#10;GGyC/wANXUhC1IFqi7EKQhamC0tLQUJS0UUAFFFFABRRRQAUUUUAFFFFABRRRQAUUUUAFFFFABRR&#10;RQAUUUUAFFFFABRRRQAUUUUAFFFFABRRRQAUUUUAFFFFABRRRQAUUUUAFFFFABRRRQAUUUUAFFFF&#10;ABRRRQAUUUUAFFFFABRRRQAUUUUAFFFFABRRRQAUUUUAFFFFABRRRQAUUUUAFFFFABRRRQAUUUUA&#10;FFFFABSUtFACUYpaKAExRilooASilooAKKKKACiiigAooooAKKKKACiiigAooooAKKKKACiiigAo&#10;ppcL96ojdovZqAJicVQjk2bvlzmp2ukP8LVAkgWgB0h8rHfNEKfvPvfw1GPlp8cgVstQBJDJ+/cb&#10;emf51aHSqqNtdn7GkmnVlxtbg0ANn6v9f61BipoYWaUP8uDzT5xtRh9KQDBDugzu/wA5oSTZIE25&#10;w3WpLf7ifjSTj53/AM9qAJ3bdCTXKX3/ACFx/uV0AkCxEN/ernr1w2rj/crlxGyMauyIbn/kOQfj&#10;/wCgmukguNsQ+T/x6uek/wCQ9B/vH/0E1uQf6r/PpU4dasVLdliM7c0yg0ldpuOQ7Wph+8TQKdQA&#10;bvlooooAB8rZp/nfLjbTKKAA/M31qVDsUp1z3qMONuKTd81AFyBPlz71NmqHnBePmppcNQBdM23+&#10;GoJLjOPl/wDHqiSFn+7tqWSBuPmWgCOE7c0w/eag/LRQAU1j8p+lOpp+6f8AdoAwNU/4/If941W1&#10;KPddW31X+lWdU/4/If8AeNQ3/wDx9W3+8v8ASvMn8Ujkl1Lr2geNqx77Sg+flrq7W1aaP5dv40sm&#10;ku38S/r/AIV6CV0dMdjyvUdC6/LWFJ4dLrn3/u17DcaEz/3f1/wrOm0Ar95V654qeQho8lS1v9KY&#10;/ZJ5EX+51X8jxVyHxNLFxfWf1aH/AAP+Ndze6CGz8tc9e+HevyVyVsFRq/EjndMhg13Tbj7t1Gh7&#10;iT5Pw5xV4EMuV5B6GucuvDp/uVnf2VcWrE2ryQn1jYr/ACrzKmUr7EjN0ztqK4oXet264S8kI/21&#10;DfqQakTxBrES4ZIJPd4zn9CK5ZZVWWzRPIzsaK5D/hKdVX71rbf98t/jTf8AhKtV/wCfWD/vlv8A&#10;Gs/7NxHYLM7GiuLfxNrTrgRQRn1EZz+pNVZL/XLpcPeyAf8ATNQn6gA1pDK6z3aCzO7mmit08yaW&#10;ONB1Z2AH5msS98Xaba5S3ZrqT0jX5c/U8flmuYGkz3EvmXDSSOerOxJ/M1o2ugH+5XdSymC1m7lK&#10;BVvdd1bVfkRvssJ/hhzn8T1/Ko7LRCzDctdVZeHenyV0VjoAXHyV6tKhCmrQVjRUzmtO0Dp8ldXp&#10;2hhcfLW5ZaMF2/LW7b2AT+Gt0jdQMyx0oJj5a3be0CL92p4bcLVgJtqjRIRIwtSAUUtMoTFJinUU&#10;ARmMU0wipqSgCqbcf3ajNoP7tXsUYoAzjZL/AHaYbBf7tamKTbQTYy/sC/3aUWC/3a09go20BYzx&#10;ZL/dqQWg/u1dxRigLFcW4H8NPEIqXFLQUNCClxS0UAJS0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IwyDVKWIhwflwBk1dJwuagaaIts28njoKAK4kj/uf+Oimvj+FafJH02bRTHc&#10;N92gBAaEBZqKKAH/ADH5FbBFTQ256vtII+tQoCzfLSu8ir99v++qALoUDooqC5Hyv+FRRSt5o3Mz&#10;VLOd0ZoAbb/6sbfeknRt5O7/ADipbUfuEP1/nUjJkH3oApiPdbOflzXMXef7XT/crqp43SB9rYGM&#10;8Vyd1n+10/3K5MR8KMavQWYn+3IP94/+gmt+D/VL/ntWBP8A8hyD/eP/AKCa34P9Uv8AntRh92Kn&#10;uS0oK/3aYaPu11m48lf7tMNJup6Dc1ACUtB+9RQAUcbcUU3NAD/JLLn5aTYaA54+binn52+WgBoj&#10;LUeWf9mnmORf4qQhl/ioAaJCn8TVPJdIcYDVXIpKAFHy/e+aimk06gApp+6adQSFVt3pQBz2qf8A&#10;H5D/ALxqHUf+Pu3+q/0qfVCPtkH1NQaj/wAfVsf9pf6V5lT4mckup0Vk5RfvNitGJ96/xdazbf8A&#10;1dTxORKi5bkivRjsdMdi80e6oJLcNVqjFUUZE1iG/hrOn0pW/hrpSgpphDUibHFT6GG/hrMn0AN/&#10;BXoD2ob+GoHsVb+GlYXIeazeHR/cqpJ4c/2K9OfTVb+GoH0pf7tKxHKeXnw5/sUn/COf7FemnSV/&#10;u03+yV/u0WD2Z5qPDn+xVmPw5/sV6GNJX+7UiaUv92iwezOGg8Oj+5Wlb6EF/grrk05V/hqzHZBf&#10;4adh8hz9vo4X+GtaDTgv8NaSW4X+GphGFosXYqw2oX+GrSRhakAoqigApa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CC4kVVIJ5I4qmjjb8zc9qvyRI5yy57VA9oN67E+Xv81AEGWb+KjyX/ALtW1t07r+tR3G5M&#10;beM5oArminp5f8VK4jZf3XWgCHLfwtT8/L81IwK/epUA3fP0oANjL868DsaNzMvzNVrywYhheNoq&#10;q4KSkHgCgC5bf6hPx/nUtRW5HlLj3/nUp6UAVbtxtKBuSvArk7pGXV03L/BXWzxbhvxyO/41zF7n&#10;+2E3f3K5MRsjGr0IZx/xPIP94/8AoJrfg/1S/wCe1YFx/wAh6D8f/QTW/AP3X+fSjD7sVPclALUs&#10;ab87VzimA1Lkp/qPx/ya6zcJIyq524pgBXntSh5G4m6f1/CgkdFoASiiigAoGP4qKKAJBEWG5V+W&#10;n+WWXKLTEkby/LDcngD61PAHRcS9Sf0oArlJt38X/fVN8mZv/wBqtDy1PajYvpQBmc05QW+7QRTy&#10;jr9ygCOkFWZYgmOMZqEfeagBKWRD5Gdv+cUAFmIWhy7IU9O1SwMHUR/pUHy9zUGooftlt/vr/SrO&#10;o5+1wbv7x/nUV/8A8fVt/vr/AErzZbyOSXU27eGTys7eKsx7Uxv+9nipLNAYMdqn8mMtnbz+NejD&#10;ZHTHYIzuWpKQADpWL4u1efQfCeo6rZpG81rCZEWVSVJyOoBB/WrKNvNJXz5/wvvxR/z4aR/35l/+&#10;OUf8L78Uf8+Gkf8AfmX/AOOUriufQeKTbXm3ww+IureNtTvrbVbeyiS3hWRDbI6kktjncxr0umMj&#10;8sUnlipaKAIPJFHkip6SgCHyRTvLFcR8T/GupeCdMsbjS4baZrmZkcXCswAC54wwrzf/AIX34o/5&#10;8NI/78y//HKQj6AEYp22vn3/AIX34o/58NI/78y//HK9Z+Hfia98XeEU1TUo4Ip2mdCsCsFwDxwS&#10;T+tMZ1WKWquoTtaaZdXEYBeGF5FB6ZCkjNeC/wDC+/FH/PhpH/fmX/45QB9CZozXz3/wvvxR/wA+&#10;Gkf9+Zf/AI5R/wAL78Uf8+Gkf9+Zf/jlK4rn0JmjNfPf/C+/FH/PhpH/AH5l/wDjlH/C+/FH/Php&#10;H/fmX/45SuFz6EzRmvnv/hffij/nw0j/AL8y/wDxyj/hffij/nw0j/vzL/8AHKdwufQlFeRfD74q&#10;a94t8XQ6Xf2unRW7RO7tBHIH4XIwS5HX2r12mMKKKKACiiuL8e/EW08D/Zo5LN725uQzLGkgTaq4&#10;5JweueOKAO0zRmvAr/4+a1KSNO0qytQe8zPKR+RUfpXNX/xW8Z6hlW1mSBT/AA20aR4/4EBn9aVx&#10;XPqKivNvgx4nn1/wzc2uo3UtzeWM3Mszl3eN8lSSeTyGFek0xhRRRQAUUV5H8RPiprnhHxa+l6da&#10;2EsCwpIGuI3LZI55DgfpQB65mjNfPf8AwvvxR/z4aR/35l/+OUf8L78Uf8+Gkf8AfmX/AOOUriuf&#10;QlFVdPna70y1uJAA80KSMB0yVBOKtUxhRRRQAmKMV5j8T/iTqvgvWrSy0q3spRNB5zm4jdiPmIGN&#10;rj+7XFf8L78Uf8+Gkf8AfmX/AOOUXC59CUZr57/4X34o/wCfDSP+/Mv/AMco/wCF9+KP+fDSP+/M&#10;v/xypuK59CZozXz3/wAL78Uf8+Gkf9+Zf/jlH/C+/FH/AD4aR/35l/8AjlFwufQmaM189/8AC+/F&#10;H/PhpH/fmX/45R/wvvxR/wA+Gkf9+Zf/AI5RcLn0JmjNfPf/AAvvxR/z4aR/35l/+OUf8L78Uf8A&#10;PhpH/fmX/wCOUXC59B4oxXz5/wAL78Uf8+Gkf9+Zf/jldNqfxU16x+HWieIEttOa51GeWN42jk2K&#10;qMwGBvzn5fWquO569Rmvnv8A4X34o/58NI/78y//AByj/hffij/nw0j/AL8y/wDxylcVz6EorlPh&#10;34mvfF3hFNU1KOCKdpnQrArBcA8cEk/rXV0xhRRRQAUUUUAJijFeSfET4qa54R8WvpenWthLAsKS&#10;BriNy2SOeQ4H6Vy//C+/FH/PhpH/AH5l/wDjlFwufQlFfPf/AAvvxR/z4aR/35l/+OV71p87XemW&#10;txIAHmhSRgOmSoJxQBaooooAKKKKACiiigAooooAKKKKACiiigAooooAKKKKACiiigAooooAKKKK&#10;ACiiigAooooAKKKKACiiigAooooAKKKKACiiigAooooAKKKKACiiigAooooAKKKKACiiigAooooA&#10;KKKKACiiigAooooAKKKKACiiigAooooAKKKKACiiigAooooAKKKKACiiigAooooAKKKKACiiigAq&#10;vcoz7No9anJxQcGgColu3O5P/HqV4ii5RcGrII7GlOD1oAzsncfN6U8qrqBFy3f/ACasPAjfw/zq&#10;OGMrKflYCgCblIBnggCqkmXkPfNWpyPs5554qGBAzAstAEccjxMFZsKKtxyqVHzdajniG07VqsCy&#10;OB0ANAF6b/VmuTvf+Qwn+5XU7w0J+bNcte/8hhP9yuTEbIxq7Ihuh/xPoPx/9BNdAnyxDb3/AMBW&#10;FOu7XoPx/wDQTXSQxxtEN/8AnipoP3mgpdSECnZoIK/w0pH92u02AY/j6Uw43Hb0qZwu35aj2H+F&#10;aADb8tFB9KKACiikoAdF/rE+oqeWUrKPmqqD81OJLyDdzQBejlVl+93p5dR3qnwi/Lx3pA8r8/Mf&#10;+A0AIjR/xVYjjJzvX6VXhTdnctXwAtAEc67sVVRP3pq8QD1qpKjIxaNWzmgBgIR2J+UUJ8zP6YNJ&#10;jd9+pY0CqTt/gqZbAc7qn/H7B/vGodQ/4/Lf/fX+lT6r/wAf0P8AvGoNQ/4/Lf8A31/pXlv7RyS3&#10;Z1Nl/qatCqtl/qatCvSh8KOpbBXL/En/AJJtrf8A17H+YrqK5f4k/wDJNtb/AOvY/wAxWgz5Vooo&#10;qCD1z9n/AP5Dur/9eyf+hV7qa8K/Z/8A+Q7q/wD17J/6FXuppopC0UUVQwooooA8i/aA/wCQDpH/&#10;AF8v/wCg14VXuv7QH/IB0j/r5f8A9BrwqpZLCvo/4Jf8k2h/6+Zf5ivnCvo/4Jf8k2h/6+Zf5ihA&#10;jtdZ/wCQDf8A/XtJ/wCgmvjuvsTWf+QDf/8AXtJ/6Ca+O6GDCpILea6l8u1ikmk67Y1LH8hUdeg/&#10;BP8A5KTD/wBe0v8AIUhHFf2Nqn/QNu/+/Df4Uf2Nqn/QNu/+/Df4V9jUYp2KsfH48M66y5XRNRx/&#10;16Sf4Uv/AAjOv/8AQE1H/wABJP8ACvr/ABRiiwWPBvgjoWo2Xja6udQ067tY1snCtNEyAsXTjkem&#10;a95ooqhhRRRQAGvlj4l+IP8AhIfHt9cRPvt4G+zQemxO4+rZNfQPxB1//hGvBF/fo+y4KeTbnv5j&#10;cAj6fe/4DXynUsTCitvxZ4XufCup29nd7t01rFcDd6svzL+DBxWJSJO8+Dmu/wBj+PoLeRtsGoob&#10;ZvTeeUP5jH/Aq+lhXxjb3EtpdQ3Nu+yaFxIjD+Fgcg19e6HqsWuaDZanb/cuoVkx6EjkfgeKaKRo&#10;0UUVQwNfN3xs/wCSkzf9e0X8jX0ia+bvjZ/yUmb/AK9ov5GkxM8+oooqST7E0b/kA2H/AF7R/wDo&#10;Iq9VHRv+QDYf9e0f/oIq9VlhRRRQB4V8YfDmv6543SfTNIvbu3is0iEkMRZchmYjI/3q4L/hAfFn&#10;/Qvaj/4DN/hX1lijFKwrHyS/gnxSjYPhzVc/7NlIR+YFM/4QzxR/0LWrf+AMv/xNfXOKKVgsfG1/&#10;pWoaTKkWqWFzZSMNypcRNGSOmQGA4qtXqnx9/wCRt03/AK8v/ajV5XSJCtS18LeIL22S4tNB1KeC&#10;RcpJDZyMrj1BAway6+qvhv8A8k30T/r2H8zVFHzlH4F8VyrlfDmp4/2rR1P6gVNH8PfF0udvh6/G&#10;P78W3+eK+r8UYpWCx8rR/DPxlKcLoFzn/a2qP1IrrPiLpVxo3wp8KafexeVcQu/mJnO1iCSOPrXv&#10;uK8i/aA/5AOkf9fL/wDoNFgPCqKKKRJ9H/BL/km0P/XzL/MV6HXnnwS/5JtD/wBfMv8AMV6HVlhR&#10;RRQAUUUUAfN3xs/5KTN/17RfyNefV6D8bP8AkpM3/XtF/I159UCCvsTRv+QDYf8AXtH/AOgivjuv&#10;sTRv+QDYf9e0f/oIpoSL1FFFUUFFFFABRRRQAUUUUAFFFFABRRRQAUUUUAFFFFABRRRQAUUUUAFF&#10;FFABRRRQAUUUUAFFFFABRRRQAUUUUAFFFFABRRRQAUUUUAFFFFABRRRQAUUUUAFFFFABRRRQAUUU&#10;UAFFFFABRRRQAUUUUAFFFFABRRRQAUUUUAFFFFABRRRQAUUUUAFFFFABRRRQAUUUUAFFJSb1/vCg&#10;B1FJQfumgCOdiuMVVS4mbPyf+OmpJpG4+Wkf/R/uc5659qAGwzNzuWphK38XFVQStOEzPwy0AXxy&#10;AaKbHnYv0FJI4Req0AV5znevv/WpLcHy049arqS85G3gselXoxtQCgBSMriq0sH3yN1WqQ9KAM7z&#10;CibG4ye9YN227V0/3K6K7i/j+bgf1rmZz/xNU/3a5MRsjGr0JJv+Q5B9T/6Ca6BP9Qn+fSufm/5D&#10;kH1P/oJrdziBP89hUUfjYUupJN2pmdv3eacd0v8AD09KYI5P4UY/8BruNiTy9v8AeoQskh3Lgepp&#10;TI38a4FOlKtEMNk9xQBAfmYmgUUcUAG3c3zUFD/CrEetKAWb2q1HGvkLk4//AF0AUsUZ2tVl4QzZ&#10;XcR61C8YWUDtSAcPnXLVLAQqY3fxVE+E4XkGmg7VpgWYGXnJxVjNUHBX/Vc+veryLigB1IRmlpKA&#10;IHgDf3qk2hYj9Kkpj/cP0qZbActqv/H9D/vGoNQ/4/Lf/fX+lT6r/wAf0P8AvGoNQ/4/Lf8A31/p&#10;Xlv7RyS3Z1Nl/qatCqtl/qatCvSh8KOpbBXL/En/AJJtrf8A17H+YrqK5f4k/wDJNtb/AOvY/wAx&#10;Wgz5VoooqCD1z9n/AP5Dur/9eyf+hV7qa8K/Z/8A+Q7q/wD17J/6FXuppopC0UUVQwooooA8i/aA&#10;/wCQDpH/AF8v/wCg14VXuv7QH/IB0j/r5f8A9BrwqpZLCvo/4Jf8k2h/6+Zf5ivnCvo/4Jf8k2h/&#10;6+Zf5ihAjtdZ/wCQDf8A/XtJ/wCgmvjuvsTWf+QDf/8AXtJ/6Ca+O6GDCvQfgn/yUmH/AK9pf5Cv&#10;Pq9B+Cf/ACUmH/r2l/kKQz6RoooqxhRRRQAUUUUAFFFQ3FxFa20lxcOqRRIXdj0CgZJoA8P+PWv+&#10;fqlloMD/AC26faJwv99uFB+i5P8AwOuK+HGhf2/48021dN0EcnnzDtsT5sH6kBf+BVleI9Zl8QeI&#10;77VZtwa6mMgDfwr0VfwXAr134B6EIrLUdckT5pXFtCf9kYZ/zJX/AL5qepPUs/HnQ/tOg2WsxJ89&#10;nKYZSP8Anm/Qn6Ef+PV4PX154m0ZfEHhfUdKcD/SoGRCegfqp/BgDXyJIjRO8cq7GUkMD1UjtQwY&#10;le/fAnXftvhe50iV8yafNujH/TN+f/Qt/wCdeA123wj1v+xPiFZpK+IL8G1k9Mtyv/jwAoQI+nKK&#10;KKooDXzd8bP+Skzf9e0X8jX0ia+bvjZ/yUmb/r2i/kaTEzz6iiipJPsTRv8AkA2H/XtH/wCgir1U&#10;dG/5ANh/17R/+gir1WWFFFFABRRRQAUUUUAeBfH7/kbdM/68v/ajV5VXqvx+/wCRt0z/AK8v/ajV&#10;5VUsQV9VfDb/AJJton/XsP5mvlWvqr4bf8k20T/r2H8zQhI6iiiiqKEFeR/tAf8AIB0n/r5f/wBB&#10;r1wV5H+0B/yAdJ/6+X/9BoYM8KoooqCD6P8Agl/yTaH/AK+Zf5ivQ688+CX/ACTaH/r5l/mK9Dqy&#10;wooooAKKKKAPm742f8lJm/69ov5GvPq9B+Nn/JSZv+vaL+Rrz6oEFfYmjf8AIBsP+vaP/wBBFfHd&#10;fYmjf8gGw/69o/8A0EU0JF6iiiqKCiiigAooooAKKKKACiiigAooooAKKKKACiiigAooooAKKKKA&#10;CiiigAooooAKKKKACiiigAooooAKKKKACiiigAooooAKKKKACiiigAooooAKKKKACiiigAooooAK&#10;KKKACiiigAooooAKKKKACiiigAooooAKKKKACiiigAooooAKKKKACiiigAopDUH2n94U2dP9qgCx&#10;RTEfeucU4n5c0AMlYqhxVN5m8wfdp0p3zlOme/4U3HlKw65oAswSFl59amPSqUDfMP8AeqeeXZ8m&#10;3ORQBFdHbs/GmzHdim43+2KV4/K/izmkAw/LSRfeqeGPdn5qdJb/AC/f/wDHaAF89lQfdqCaVn4b&#10;b1oeDbzupT8qCgBbf/Xp/ntV6oIY+EfPbpU9MAooooAiuBmB/pXIXY26yn+5XYTf6tq5C/P/ABOU&#10;/wByuTEbIxq7IdL/AMhyD/eP/oJrcP8AqI/89hXPSPt1qH5e5/8AQTXVWv72D0xUUPjYUupCk7Jn&#10;bt5p6XTr/CtMzupbeLzs/NjGK7jYV3Mq4amRj5yKuJb7Gzuz/wABqrLHtcnd/EaAE/iajYOtJ/s1&#10;Klvuwd/X/ZoAmghUxA85pZvktmC9v8akjTZGF64olO2ImgCml04G3auKRz5vzt1FMkOZWNFIAoJo&#10;opgS27dfwq7WcE/2qvRyb88UASVFLIUXI9akJxVEy7ZX+XuaALcbl+vpSv8AcP0qpbyfv3OOoP8A&#10;Orb/AOrP0qZbActqv/H9D/vGoNQ/4/Lf/fX+lT6r/wAf0P8AvGoNQ/4/Lf8A31/pXlv7RyS3Z1Nl&#10;/qatCqtl/qatCvSh8KOpbBXL/En/AJJtrf8A17H+YrqK5f4k/wDJNtb/AOvY/wAxWgz5VoooqCD1&#10;z9n/AP5Dur/9eyf+hV7sK+Zfhh4207wTqd9carDcyrcwqiC2VWIIbPO5hXpf/C+/C/8Az4at/wB+&#10;ov8A45VIpHp9FeYf8L78L/8APhq//fqL/wCOUf8AC+/C/wDz4av/AN+ov/jlMZ6fRXmH/C+/C/8A&#10;z4av/wB+ov8A45R/wvvwv/z4av8A9+ov/jlAFH9oD/kA6R/18v8A+g14VXpPxP8AiNpPjbS7G30u&#10;3vYWtpmkc3KIoIK442s1ebVLJYV9H/BL/km0P/XzL/MV84V9H/BL/km0P/XzL/MUIEdrrP8AyAb/&#10;AP69pP8A0E18d19iaz/yAb//AK9pP/QTXx3QwYV6D8E/+Skw/wDXtL/IV59XQeCfFX/CHeJE1X7H&#10;9t2xNH5Xm+X1HXOD/KkI+saMV4t/w0N/1LI/8GH/ANqo/wCGhv8AqWR/4MP/ALVV3Lue04oxXjn/&#10;AA0Hbf8AQvS/+BQ/+Io/4aDtv+hel/8AAof/ABFFwueyUVg+D/Eg8WeG4dXS1a1SZ3URl9x+ViM5&#10;wPSt6gBBXnnxn8QDR/A0lnE+241N/IXHXyxy5+mPlP8AvV6GK+bfjL4g/tnx3LaRPm301Ps646b+&#10;sh+ufl/4DQwZ5+AWYBVyT0FfW/g7RF8OeENN0wDDwwjzf+uh+Z//AB4mvnf4X6H/AG98QrCJ03wW&#10;x+0zem1ORn6tsFfUgpISA18v/FjQ/wCxPiFfBF2wXuLuP/gf3v8Ax4PX1Aa8m+PGhfadAs9ajQl7&#10;KXypSP8Anm/Qn6MAP+BUMGeDU6OR4ZUliZkeNgysOqkcg02ipJPr3w3q8fiDw1p+qR7cXUCuwH8L&#10;Y+YfgcitWvJfgNrn2nQb3RpX+ezlE0QP/PN+oH0I/wDHq9aqywNfN3xs/wCSkzf9e0X8jX0ia+bv&#10;jZ/yUmb/AK9ov5GkxM8+oooqST7E0b/kA2H/AF7R/wDoIq9VHRv+QDYf9e0f/oIq9VlhRRRQAUUU&#10;UAFFFFAHgXx+/wCRt0z/AK8v/ajV5VXqvx+/5G3TP+vL/wBqNXlVSxBX1V8Nv+SbaJ/17D+Zr5Vr&#10;6q+G3/JNtE/69h/M0ISOooooqihBXkf7QH/IB0n/AK+X/wDQa9cFeR/tAf8AIB0n/r5f/wBBoYM8&#10;KoooqCD6P+CX/JNof+vmX+Yr0KvB/h38VND8I+Ek0vUrW/knSZ3LQRoVwTxyXB/Sup/4X34X/wCf&#10;DVv+/MX/AMcqij1CivMP+F9+F/8Anw1f/v1F/wDHKP8Ahffhf/nw1f8A79Rf/HKYz0+ivMP+F9+F&#10;/wDnw1f/AL9Rf/HKP+F9+F/+fDVv+/UX/wAcoA89+Nn/ACUmb/r2i/ka8+rqPiJ4nsvF3i19U06K&#10;4jgaFECzqobIHPAJH61y9QQFfYmjf8gGw/69o/8A0EV8d19iaN/yAbD/AK9o/wD0EU0NF6iiiqKC&#10;iiigAooooAKKKKACiiigAooooAKKKKACiiigAooooAKKKKACiiigAooooAKKKKACiiigAooooAKK&#10;KKACiiigAooooAKKKKACiiigAooooAKKKKACiiigAooooAKKKKACiiigAooooAKKKKACiiigAooo&#10;oAKKKKACiiigAooooAKKKKACiikY7VzQAVSPySuf9o1dByM1BdD93+NAFfGZd/6VI822LZt/GoKk&#10;E22PZt/GgAM26LZt/Go6C25s0UAPR9sZG3rTDSpHv/ip7jylKfezQBJZ/wAf4VaIqpaD7/4VcoAK&#10;KKrzy7UHy96AGXUvyY29DVUvuWpoRvlPbPNJJHtz838VIC5F/qk/3R/KpKghf5UTHb+lR3EmWePb&#10;6c0wLVJv+bFUo5NqiPb+NSC33MJd3vjb6UAPupNsDjHauQuv+Qun+5XXTJvgc7u1cldp/wATdP8A&#10;crkxGyMavQZP/wAhyH8f/QTXV2MuYjx6Vy0x/wCJ5B9T/wCgmuhtxmKpobsKXUXFSxvszUrw78fN&#10;jFWgMV2mwVHONyD61LUNx9wfWgCqI97kbsVdjGI1HoBVG3/4+X+h/nWgPuigBaKKKAKFyv79z/np&#10;UY+7VyaHdvbPbpVT7vHrQAlFK42tSUAPjO3NMD7aKbigAI3U7ZtWiigA2fLVxT+4x/sf0qK0/wBa&#10;30qU9ZPoal7MDmtV/wCP6H/eNQah/wAflv8A76/0qbWD/pkP+8f6VU1E/wClW3+8v9K8t9Tkluzq&#10;7STZEflq0j71zisi3+5mpcbufSvUhsjpjsaEkm1wMVzfxGO74ba3/wBex/mK2YxukH+9WN8Rht+G&#10;2t/9ex/mKoo+VqKKKggKK9E+D/hXR/FOrajDr1n9qSGBWjHmum0lsfwkV6z/AMKg8Df9AP8A8m5/&#10;/i6dh2PmKivp3/hUHgb/AKAf/k3P/wDF0f8ACoPA3/QD/wDJuf8A+LosFj5ior6d/wCFQeBv+gH/&#10;AOTc/wD8XR/wqDwN/wBAP/ybn/8Ai6LBY+YqK9X+L/grQPC2kadPoNh9leadlkPnSPuAXP8AExry&#10;ikIK+j/gl/yTaH/r5l/mK+cK+j/gl/yTaH/r5l/mKaGjtdZ/5AN//wBe0n/oJr47r7E1n/kA3/8A&#10;17Sf+gmvjuhgwoor0H4J/wDJSYf+vaX+QpCPPql+x3P/AD7zf98Gvs2jFOxVj44TSdSlQOlhcup6&#10;EQMR/KpI/D+sTZ8rSb98ddls5/kK+w8UYosFjlPhpYy6b8OdItriJopVjZmR1IZS0jNyDz/FXV0U&#10;VQzK8S6zF4e8N3+qzEbbWEsoP8T9FX8WIFfI088t1cyXFw7PLK5kdm6lick17Z8evEHkadYaDC/z&#10;XDfaZx/sLwo+hOT/AMBrw+pZLPdvgLof2fRb/WpU+e6lEERPXYnJP4sf/Ha9czXzVofxh13w9odr&#10;pWn2Gl/Z7VNiF4pCzc5LHDgZJOTWj/wvvxR/z4aR/wB+Zf8A45Rcdz6EzWV4j0iPX/DWoaXJt/0q&#10;BkUns2PlP4Ng14h/wvvxR/z4aR/35l/+OUf8L78Uf8+Gkf8AfmX/AOOUXC55nJG8MrxSqyPGxVlP&#10;VSOCKbVvVtSk1jWLrUZ4oYpbqRpXSFSEDE5OAST196qUiTsPhXrf9h/EHT2eTbBdsbWXHAw/TP8A&#10;wLYa+ohXxcjsjh0ZgwOQRwQRX1x4T1tfEPhLTtUDAtcQAyY7SDhx+DA00UjZNfN3xs/5KTN/17Rf&#10;yNfSJr5u+Nn/ACUmb/r2i/kabBnn1FFFSSfYmjf8gGw/69o//QRV6qOjf8gGw/69o/8A0EVeqywo&#10;oooAKKKKACiiigDwL4/f8jbpn/Xl/wC1GryqvVfj9/yNumf9eX/tRq8qqWIK+qvht/yTbRP+vYfz&#10;NfKtfVXw2/5Jton/AF7D+ZoQkdRRRRVFCCvI/wBoD/kA6T/18v8A+g164K8j/aA/5AOk/wDXy/8A&#10;6DQwZ4VRRRUEBRXtfwu+H/hnxH4Jj1DWdM+03JnkUv58qcA8cKwFdl/wqDwN/wBAP/ybn/8Ai6dh&#10;2PmKivp3/hUHgb/oB/8Ak3P/APF0f8Kg8Df9AP8A8m5//i6LBY+YqK+nf+FQeBv+gH/5Nz//ABdH&#10;/CoPA3/QD/8AJuf/AOLosFj5iorsfihoWneHPGsmn6Nb/ZrYQRsE3s/JHPLEmuOpCCvsTRv+QDYf&#10;9e0f/oIr47r7E0b/AJANh/17R/8AoIpoaL1FFFUUFFFFABRRRQAUUUUAFFFFABRRRQAUUUUAFFFF&#10;ABRRRQAUUUUAFFFFABRRRQAUUUUAFFFFABRRRQAUUUUAFFFFABRRRQAUUUUAFFFFABRRRQAUUUUA&#10;FFFFABRRRQAUUUUAFFFFABRRRQAUUUUAFFFFABRRRQAUUUUAFFFFABRRRQAUUUUARmZR61DPOCmB&#10;uBzUpiLf3aquhRiW+YbqAG+Y/wDz0b/vqlDs7YZmI/2qQyL0Vabn+7QArik7U3Jp235aAClA79hS&#10;UozsNADgC7DyuB09KsxwkL+92ufzqmH20vmyf32/76pAaCoq/dUD6UFwtUN8h/jb/vo1N5Ex/j/8&#10;eNMAN0v+1UaRyO2GbP1qVLYrndtNWAij7qigBscYTHA6U2WLevCrnNTVHI4VfxoApjdFLlm4HpTZ&#10;H3sTUzzRnPy8/wC7UORvzt4oAcjjao2/N600vIsnyu2PTdSEjdlfloyP4qAJfO/dENurnLvDauny&#10;/wAFdC8ieURt57Vzdwf+Jqn+5XJiNkY1egXGP7cg+X1/9BNdDZYWL5vaucuP+Q5B+P8A6Ca6OyH7&#10;o/hU4f4pBS6klu553Mx6VbkO3FVUjMX3u/pU8kq8cNXabDRIR95mqJ5w3DbqcCE5fkUwvGzfKv8A&#10;47QAkbhXJqyLlAOjVUKHqtCRszAbqQFo3af3Wpn2tevzYqORNkRDdfWowPlpgWPtaNxtbmmPh+VX&#10;FRptVhuWpi6spwuKAIwRtw3JPQ0xl20H5fvdaejrt+dcmgBlFDLtooAKKKKAJI38pt7dDxxUglG1&#10;z83INQO4ZQKcgLKfpSA57Vju1CP6n+lVtR/4+7f6r/SrOrfLfQjvk1Wvx/pVt9V/pXmS3ZySOhtf&#10;u1MRtkA7Uy0jPlb+1WBGXYFdtelHY6Y7E1ug2/dXrXP/ABJ/5Jtrf/Xsf5iukiQouD61zfxJ/wCS&#10;ba3/ANex/mKoo+VaKKKgg9c/Z/8A+Q7q/wD17J/6FXuprwr9n/8A5Dur/wDXsn/oVe6mmikLRRRV&#10;DCiiigDyL9oD/kA6R/18v/6DXhVe6/tAf8gHSP8Ar5f/ANBrwqpZLCvo/wCCX/JNof8Ar5l/mK+c&#10;K+j/AIJf8k2h/wCvmX+YoQI7XWf+QDf/APXtJ/6Ca+O6+xNZ/wCQDf8A/XtJ/wCgmvjuhgwr0H4J&#10;/wDJSYf+vaX+Qrz6vQfgn/yUmH/r2l/kKQz6RoooqxhRRRQAUlLXIfE3xB/wj3gO+njfZcXK/ZoO&#10;cHc+QSPcLk/hQB8++PfEH/CSeNtR1CN98HmeVB6eWnAI+uM/8CrHsNMv9UnMGl2VzezKNzJbRNIw&#10;UEDcQoPHNVq93+A+hfZtCvdalX57uXyYif8AnmnUj6scf8BpCPIf+EM8Uf8AQtat/wCAMv8A8TT0&#10;8E+KXbA8Oarn/aspAPzIr62xRilYLHyb/wAID4s/6F7Uf/AZv8KVPh/4tdgB4e1HJ/vQED8zX1ji&#10;jFFgsfI+q+D/ABBoln9s1bSp7W3yF8yRRjJ6DisWvrXxlon/AAkPg7UtNUZkmhJi/wCui/Mn/jwF&#10;fJJBDYbrTAWvcvgJrvn6ZqOhyv8ANbOLiEH+43DAewIH/fVeG11Xw013/hH/AB9p1w77IJ3+zTem&#10;x+Mn6Nhv+A0AfVBr5u+Nn/JSZv8Ar2i/ka+ka+bvjZ/yUmb/AK9ov5Ghgzz6iiipJPsTRv8AkA2H&#10;/XtH/wCgir1UdG/5ANh/17R/+gir1WWFFFFABRRRQAUUUUAeBfH7/kbdM/68v/ajV5VXqvx+/wCR&#10;t0z/AK8v/ajV5VUsQV9VfDb/AJJton/XsP5mvlWvqr4bf8k20T/r2H8zQhI6iiiiqKEFeR/tAf8A&#10;IB0n/r5f/wBBr1wV5H+0B/yAdJ/6+X/9BoYM8KoooqCD6P8Agl/yTaH/AK+Zf5ivQ688+CX/ACTa&#10;H/r5l/mK9DqywooooAKKKKAPm742f8lJm/69ov5GvPq9B+Nn/JSZv+vaL+Rrz6oEFfYmjf8AIBsP&#10;+vaP/wBBFfHdfYmjf8gGw/69o/8A0EU0JF6iiiqKCiiigAooooAKKKKACiiigAooooAKKKKACiii&#10;gAooooAKKKKACiiigAooooAKKKKACiiigAooooAKKKKACiiigAooooAKKKKACiiigAooooAKKKKA&#10;CiiigAooooAKKKKACiiigAooooAKKKKACiiigAooooAKKKKACiiigAooooAKKKKACmlAfvKtOooA&#10;j8qP+4v/AHzUM3lKvyooOeyirNVZhvyE5OaAItn/AC0/h9KYT83y9Kedy/u2/L9aZg0AFKD8uPWk&#10;oGF+9QAY2t81WIpIuhTJz/dFQH5uV6UfdbIoAvKkZ6Iv/fNPqkk7DPzVdDBulAC0UUUAIapTOVY7&#10;m43VdqGSBW/h70AVnkTZhV59aZ/Dml2DzynbcaHwrFFoASkpQPyppPzYoADjyiG61zt0D/a6f7ld&#10;FL9w1zt1/wAhdP8AcrmxHwoxq9AnB/tyD6n/ANBNdFbyDyvl/wA8Vzs5P9uQfU/+gmt+EFIhu7/4&#10;VOH3YqW7LU+Vx81TRYkz8vT1qvM7PjvipLeQJne2M4rrNxkkbKvzNTPLKrlu9PjmDtiVsj+v4Ux3&#10;LMR/D2oAcHG75qkjhbzA+7g84qAAs3y1bWREiA3fMAM0ALJEXQ/dzVdxsj2N1HepFnZ5cK3FRTk+&#10;aR3oAZ3pTlaE27Ru60/5Wb5qQEf3vrRsK1OUTadq89qaiFl+frTAiJop8youNn40ygAooooAEG5q&#10;e8gWLC/KQvJpn3fu00ruU0gMHVDuvIPXJqK/Ba8ttv8AeX+lSakP9Mg/3jUd+St3bbf7y/0rzKm8&#10;jkl1Oms4HMf3uPTmr0abFwcZzVCynKr8zcd6vJOjfxc16UPhR0x2Ja5f4k/8k21v/r2P8xXUVy/x&#10;J/5Jtrf/AF7H+Yqij5VoooqCD1z9n/8A5Dur/wDXsn/oVe6mvCv2f/8AkO6v/wBeyf8AoVe6mmik&#10;LRRRVDCiiigDyL9oD/kA6R/18v8A+g14VXuv7QH/ACAdI/6+X/8AQa8KqWSwr6P+CX/JNof+vmX+&#10;Yr5wr6P+CX/JNof+vmX+YoQI7XWf+QDf/wDXtJ/6Ca+O6+xNZ/5AN/8A9e0n/oJr47oYMK9B+Cf/&#10;ACUmH/r2l/kK8+ruPhDf2WmePo7jUby3tIBbyAyTyqi5I4GSQKQj6aorJTxR4fdAya5prA9CLuMj&#10;+dOHiXQnICazp7E9ALqPP86ss1KKo/21pf8A0ErT/v8Ar/jUkep2E2fKvbZ8ddkqn+tAFo18/wDx&#10;21/7Z4ltdFhfMenx75R/00fB5+i4/wC+q9xvdXsLCwnvLi6i8u3iaVyJATtAyf5V8kaxqU+s61d6&#10;lc/666maVh/dyc4HsOlSxMqwwvcTxwQrvlkIVFHViTgCvrvw5pEegeGtP0qPbi1gVGI6M2Pmb8Tk&#10;189fCDQv7Z+IFrJKm+DTwbp/TcOE/wDHiD/wGvpoUIEFFFFUMKKKKAA18r/EvQ/7B+IGpW6Jsgmf&#10;7RD2G1+cD2DZH/Aa+qDXjnx90PzbLTdciUboXNtMf9k/Mv5EN/31SYmeIUgJDZXrS0VJJ9Z+Ctb/&#10;AOEj8G6ZqTNulliAm/66L8rfqM14b8bf+Skzf9e0X8jXV/ALXQ9vqOgyn5oyLqEexwr/AJHZ/wB9&#10;Vynxt/5KTN/17RfyNPoPoefUUUUhH2Jo3/IBsP8Ar2j/APQRV6qOjf8AIBsP+vaP/wBBFXqssKKK&#10;KACiiigAooooA8C+P3/I26Z/15f+1GryqvVfj9/yNumf9eX/ALUavKqliCvqr4bf8k20T/r2H8zX&#10;yrX1V8Nv+SbaJ/17D+ZoQkdRRRRVFCCvI/2gP+QDpP8A18v/AOg164K8j/aA/wCQDpP/AF8v/wCg&#10;0MGeFUUUVBB9H/BL/km0P/XzL/MV6HXnnwS/5JtD/wBfMv8AMV6HVlhRRRQAUUUUAfN3xs/5KTN/&#10;17RfyNefV6D8bP8AkpM3/XtF/I159UCCvsTRv+QDYf8AXtH/AOgivjuvsTRv+QDYf9e0f/oIpoSL&#10;1FFFUUFFFFABRRRQAUUUUAFFFFABRRRQAUUUUAFFFFABRRRQAUUUUAFFFFABRRRQAUUUUAFFFFAB&#10;RRRQAUUUUAFFFFABRRRQAUUUUAFFFFABRRRQAUUUUAFFFFABRRRQAUUUUAFFFFABRRRQAUUUUAFF&#10;FFABRRRQAUUUUAFFFFABRRRQAUUUUAFFFFACGqR83zX2ep9KvUwRqGzjk0AVPKmZt7Lz68VGQ3m7&#10;G6+laNUbgEXJdfb+VAEZG1qDijO771NwaAHIrMwC9C1SSRlONuKfbpuiJ2/MDxTZEmLZfoBz06Ug&#10;I0287q0QoXpWccfw1pUwCiiigApDS0UAUTFN55ZR3OOlTJbg4Mq/N3+ap8UtAEEkKLGcLVN0/e/L&#10;0rSIDDBqGSKMRs23kKaAKMgOz5a526B/tdA39yuifc0ZK1z10D/bCbv7lc2I2RjV6BMh/tyD/eP/&#10;AKCa3ozuiG7/ADxWNN/yHIPqf/QTXQpBugTYv1/IVnh/iaCl1GZNNyzfdoIP8NH3a7TYd8q0UHH8&#10;NNFAE0PyNl+mKYX3Sn+7uNAPZulAA8ygByELKD2pxMTyZbr+NREHzMLUkcEpcFl4/CkBIIA3KrxT&#10;xbjI+X/x6pkG1QKUkKCaYDPKjH8NJmEf5NQyXIGRv5I4+WoP3r8r/SgAIL/d5xSVPHDKufl/lTZh&#10;GuNn40ARUUYK/eooAKafun/dp1B+6d392gDn9Uz9sh/3jUGo/wDH3b/Vf6VNqn/H5Dt/vGo79f8A&#10;SrXd/fXP6V5lT4mckupv2oHl1ZTKyAr90Nk1Wt/m4i/CrSRTH+Hj8K9GOx0x2LaSq/3Wrm/iT/yT&#10;bW/+vY/zFbqRSIw2jjPPSqniTRv+Eh8OX2k+f9n+1xGPzdm7Z74yM/nVFHyHRXtH/DPP/UzD/wAF&#10;/wD9to/4Z5/6mYf+C/8A+21NibFP9n//AJDur/8AXsn/AKFXuprg/h/8Nf8AhBtQu7n+1ft32mMR&#10;7fs3l7cHOc72zXeGqRSFooooAKKKKAPIv2gP+QDpH/Xy/wD6DXhVfUfxA8C/8Jzp9pbf2j9h+zSG&#10;Td5HmbsjGMbhiuE/4Z6/6mYf+C//AO20mJni9fR/wS/5JtD/ANfMv8xXMf8ADPX/AFMw/wDBf/8A&#10;ba9I8E+Fv+EO8NppX2z7ZtkZ/N8ry+p6Yyf50IEams/8gG//AOvaT/0E18d19lX1ubvT7i2DbDNG&#10;0e7rjIIzXi3/AAz7df8AQwxf+Ah/+KoYM8eor2L/AIZ8uv8AoYYf/AQ//FUf8M+XX/Qww/8AgIf/&#10;AIqlYVjx2ivYv+GfLr/oYYf/AAEP/wAVR/wz5df9DDD/AOAh/wDiqLBY8dor2L/hny6/6GGH/wAB&#10;D/8AFUf8M+XX/Qww/wDgIf8A4qiwWPHaK9i/4Z8uv+hhh/8AAQ//ABVH/DPl1/0MMP8A4CH/AOKo&#10;sFjoPgXoX9n+EJ9VlX97qM3y/wDXNMqP/Ht9eoVR0jTYdH0a00+2/wBVawrEvvgYz+NXqooKKKKA&#10;CiiigArC8Z6J/wAJD4N1LTVGZZoSYv8ArovzJ/48BW7RQB8WEENhutLXuur/AAIh1LWru9ttd+yx&#10;3MzSrB9j3eXuOcA7x0+lUv8Ahnn/AKmYf+C//wC21NibHnfw+13/AIR7x3pt67YgMnkz+mx/lJP0&#10;zu/4DW78bP8AkpM3/XtF/I10/wDwz1/1Mw/8F/8A9trX8TfB2bxPqMN7deItk0drFBIfse7eyLgv&#10;/rBjPXFMZ4BRXtH/AAzz/wBTMP8AwX//AG2j/hnn/qZh/wCC/wD+20rCseL0V7R/wzz/ANTMP/Bf&#10;/wDbaP8Ahnn/AKmYf+C//wC20WCx4vRXtH/DPP8A1Mw/8F//ANto/wCGef8AqZh/4L//ALbRYLHi&#10;9fX3hqD7L4U0i3/55WUKflGBXlP/AAz1/wBTMP8AwX//AG2vZ40EUSRp0UAD6CmhofRRRTGeA/H3&#10;/kbdM/68v/ajV5XX0l4/+GB8c6vb3v8Aa/2HyIPJ2fZvM3fMTnO9fWuV/wCGef8AqZh/4L//ALbS&#10;sKx4vX1V8Nv+SbaJ/wBew/ma89/4Z6/6mYf+C/8A+216r4b0b/hHvDljpRn+0fZI/L83Zt389cZO&#10;PzoQI1aKKKYwryL9oD/kA6R/18v/AOg167XIfEDwL/wnWn2lt/aP2H7NIZN3keZuyMYxuXFAHy5R&#10;XtH/AAzz/wBTMP8AwX//AG2j/hnn/qZh/wCC/wD+21NibHT/AAS/5JtD/wBfMv8AMV6HXO+CfC3/&#10;AAh3htNK+2fbNsjP5vleX1PTGT/OuiqigooooAKKKKAPm742f8lJm/69ov5GvPq+iPG3wk/4THxI&#10;2q/219i3RrH5X2TzOg653j+Vc/8A8M8/9TMP/Bf/APbamxNjxevsTRv+QDYf9e0f/oIryP8A4Z6/&#10;6mYf+C//AO217FZW/wBksILbdv8AJjWPdjGcDGcU0NFiiiimMKKKKACiiigAooooAKKKKACiiigA&#10;ooooAKKKKACiiigAooooAKKKKACiiigAooooAKKKKACiiigAooooAKKKKACiiigAooooAKKKKACi&#10;iigAooooAKKKKACiiigAooooAKKKKACiiigAooooAKKKKACiiigAooooAKKKKACiiigAooooAKKK&#10;KACiiigAqC4iDIW5zxU9IRlcUAZ2KkREaI5PzdhROhEp2qxoijJYFlbrQBNaqRER71KygqR68U4D&#10;FLQBX+yJ/eap6WigAooooAKKKKAGSNsQmoRcNv2/LUs3+pb/AD3qiGKy570AXkkDcFlz6U2WQeW4&#10;3L0/pUaIufNJw3p29KikfdIdvNADBjyiGbvWBdgf2yn+5W84bbna3FYN0d2rp/uVyYjZGNXZBN/y&#10;HIPqf/QTXSxuUgTH+eBXNTf8hyD6n/0E1vpJ+4T7v+cVFD42FLqPt0Eud3bFMkQrj5WqS3+TO7jO&#10;OtTyxh8Y5+ldpsUFqQBf71Js2/e4poA3UAO+7TwB/C2T6UPGGjGzk+gpYYdsoPzZpgGwr+82tn9P&#10;SrUDloxmlYAptbgetQl1hOEKnHrQBZJC1Vnn7JtIIqOS6Y5G1cGkhjLrllbg0ANSMysGZW644q2k&#10;AVf4qaHWLjcvrzUqyqy/MwoACQn8XX1qn9/73apJpN2KhOF+7QAhJ/ioHzUsgHFJGw3UAFEn+q+X&#10;k0H71NJKqf8AdoAwdR/4/oM/3jTL9A11bfVf6U/Uj/p0B9zSXv8Ax9Wv++v9K8upvI5JdTpbG3Xb&#10;v+bNXlGBVax/1NWhXoQ2R1LYKKKK0G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NMYLZoCBadRQAUUUUAFFFFABRRRQAUUx5Ni5xmo/tH+x/49QA+UfuzVP8A&#10;5eP8+lSyXG5CNn/j1V8/vM0ASSOdpFRgnigtubNKPu0AOkkbyyNvBrnLgf8AE3Td/croCflrn71/&#10;+Jun+5XJiNkY1egk77dcg+p/9BNblv8ANF81YE/za5B/vH/0E1v2/wA0VTh/ikFLqWpm6VZicc5q&#10;pJ82KUTf7NdhsLJh1wrZ+lREBf4qlKeVzuz2qN493O7rQAJMU5Xb6VPA5ZwfX/CoPI+X71SQnbKB&#10;6UwJp3blVXNVCNz/AD8VckO1TJ+lQOu9TJ0z2/SkBBja3y9KuwEeURu71UxT0fYv3c96AHTRhp03&#10;dOP505440bAaozPvkB24oZt3NMBmT/FRQzbqKABm3U3Apx+WnRxeb/Fj5c0AJ/DSEZUhv7tPxskI&#10;644psibUL+tIDntS+W+g+ppL7/j6tf8AfX+lGpf8fkH1NF5/x82v1H8xXmVN5HJLqdXY/wCpqzVa&#10;y/1VTl8NivQh8KOpDqKQUtaD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CORN69arg/Z3J+929KuVHK+xM+9AEDpuXf684+tVz8r&#10;VJJJvVhtpmf3eKQCUf7NFFMBkifIT6Vz1wf+Jun+5XQyf6s1z11/yF0/3K5sR8KMavQJh/xPIPqf&#10;/QTW/B/qv8+lc/L/AMhyD/eP/oJroIP9Uv8AntU4fdip7jyKcPlopK6zcc6bVq1b84+lQxwbzjdV&#10;1RtUD04oAqumyRn3Zy3SoHj6vu98fWtEjNUpE2M77s89KAIy/wC62baQfdxQ77l+7Qh2/PQBbgj/&#10;AHSnP+c1I6/Iwz1Bqql3tXGz/wAepxu/9j/x6gCN4drfeqJxtapjdbuNnX/apknzNSAHTZ/FnNJT&#10;TTqYCVYik2YO3Py1BSo+xs0AWifM9u9VJht3/jRs3sTuxnmpJIdsH3u39KQHNal/x9Qf7xpl8f39&#10;t9V/mKfqn/H5D/vGob//AI+rb/eX+leZPeRySOhgO5DU8I/ep9RTLQ+bF5fTPf8AWr8MXlpjdnnN&#10;elHZHTHYlpaKKoo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I5TtX8aqSIW/76qad8/L70RuvcZ4oArJGd2KH+XKN1qYwszEo2M9&#10;Kc8WLX51Ut6/jSAq0tHejvTAZJ/qzXO3X/IXT/cro5PmjNc5df8AIXT/AHK5sR8KMavQJf8AkOQf&#10;7x/9BNdBB/ql/wA9q5+X/kOQf7x/9BNdBB/ql/z2qcPuxU9yZKSNwuaUHbSIhbdXWbkmRT942in7&#10;4k5ZP/HRUqKjKCEX/vmgCuJl/wBqnTTK0JHzdqGjETM5VcHoKrudzELSAZ96nIhZ9i9aPu0ufl+X&#10;hvWgCYWj/wB5aUWr/wB5aSORljBZmbHWpY51Zf4qYCLCy8nbxUM6F3BX+7VvcGBA71Xkjbd96gCJ&#10;/wCGmVIR5vTtUdABRQF3U3+LFADwhakdCsZpUBb+KkclVO7mkBz2qf8AH5D/ALxqHUf+Pu3+q/0q&#10;fVPmvIP941BqP/H3b/Vf6V5tT4mckup0Fp8q5rQhlULj5uTVO0G2Pe3T0qcJvYGLgflXox2OmOxe&#10;BzS1HGjIvzNmpKoo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IzGCfurQIx/dWpKKAEwKbKheJlHU0+igDOeMxuc9qQIXYbe9W5I&#10;yzn5cinpGFUfKuaAKU8DJGcsvrXM3X/IYT/crsbhQYH47Vx96p/tlP8AcrkxGyMavQSYf8TyD6n/&#10;ANBNb8B/dD/PasCYH+3IP94/+gmt+2wsXzUYfdipbslC7qAT/C1WIwr52KvFRRjdn5a6zcJH3LxV&#10;mDO0fSoHgl2/d/lU8Csp+b0oAjupPlx71XT5pKuTx7l6d6o4O8heuaAHuCrUY/dZp6AquX/HvSOD&#10;98fcoAi5/vcVPFKioQRyehqMLuYbe9Woodq/Oi9fakBAXbdlWbApfP3f3qtPGu0/KvT+7VQwSM3y&#10;Lx+FMCMPtooKFfvLRg0APBCde9OiKbzlc1FndSxuFb5qALRkiVfuf+OioZEDRkqvXmkQ7pDu5Hap&#10;p8Lben/6qQHK6p8t9CP9o1BqP/H5bf7y/wBKs6qR9rg9dx/nVa//AOPq2/3l/pXmS3ZySOigP+jE&#10;f561Zt3+YD/aqG0TdF92p8BJU3cdDXpR2OmOxdpaahDLladVFBRRRQAUUUUAFFFMkkVFyzYoAfRT&#10;FkVsYPWn0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Rzf6s1yd6B/bKf7ldbL/qz9K5K9/5DCf7lcmI2RjV2QkwH9uQf7x/9BNdJbwK0&#10;A+Wubm/5D0H+8f8A0E11Nr/qf8+lRQ+NhS6kaHyfvcZogjbn5asPDG/3lzinqoXpXcbBjNAAWloo&#10;AQjcKgFuvm7tv/j1WKKAIniXYflqpIWVjH/D6VfqrcRja7bfTmgCOEfMn1/rV+qET/Og9x/Or9AD&#10;XztOPSqxeVON2Pyqy7hetUp5Pn+VuNtAAg37t/OOlMRJH+5zikDslX44lTO0YzQBRPlN9z8etWo4&#10;I2UEr1H941DcRLFjYuM5zUsc8QQBm5A96AJRDGvRf50y4j3Q7QOn+FH2qL+//wCOmkedTGfm7VL2&#10;A5bVQVvod3TcahvsNfWvpvX+lWdWZWvIf94/zqvegfbLX/eX+lebLqckt2dPbRt5XyD6UpinZgWX&#10;+VPtHAi5qSSdVU4bnHFejD4UdMdh8KskeH65qSoLd2ePLnPNT1ZQmaKhuJCm35sZzUT3X91//HaA&#10;LlFJkUj7tvydaAIbiUonyNg5qsZGf/WNkUkztuYP/epOaALUWdw29KnDdu9UUlZWHzcCpEn/AHnz&#10;NQBcopqHcoN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COb/AFbVyV6f+J0n+5XXS/6s1yN+P+Jyh/2K5MRsjGrshsx/4n0H1P8A6Ca6KK8j&#10;ijC7lrAubJbqfzPPUY6YbBpg04f8/H/kQ1gpSg20ZJyi3odN/aEfqKP7Qj9RXOf2eP8An4/8iGj+&#10;zx/z8f8AkQ1ftqnY09o+x0f9oR+oo/tCP1Fc9/Z4/wCfj/yIaP7PH/Px/wCRDR7ap2HzvsdD/aEf&#10;qKP7Qj9RXPf2eP8An4/8iGj+zx/z8f8AkQ0e2qdg532Oh/tCP1FRzX8bxMPl/wAmsL+zx/z8f+RD&#10;Tf7PH/Px/wCRDR7ap2DnfY1ku1WVPu8EVd/tCP1FcwdOXzP9f/5ENSCxH/Px/wCRDT9tU7Bzvsb0&#10;t+pzt9Kq/a1b722ss2A2n/SP/IhqE2C/891/7+Gj20+qDnfY2jdr/s1MdTb++v6VgfYF/wCfj/yI&#10;aQ2C/wDPwv8A38NHt59g55G8t+Jf9aynHTtTTdR/w1ifYF/5+P8AyIaX+zk/57/+RDR7afYXtH2N&#10;f7Wv8NSfa49uKwvsA/huP/IhoOnDb8txz/10NHtp9h+0l2Hao268gK9CT/So78lbu2+q/wBKVLAK&#10;4fz1JHTMmaW/w9zBtZThh0/CsZbXZi7u7Z0FvJJ5eN3FSHLLlqhtflizVgOduOx616UdkdUdie0I&#10;8v8AGrGazvMMXCc96kF07cMq88VRQ67OdnfrUJj3fcXPrjmpim771MjmaPONvPrSAfJMyY+bFKZp&#10;v8rSOiTffbGPSmvMWX5drUwEhQSzv5nPU+nOaHQbiEXpSI7K2VXJNWIo8tvO4ZGaQFQgr/DT4YyW&#10;B2tVo26t3bmnpGEUAdqYCxjagF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BpGVx61jalpgn+b7pGcMK26QjIxWc6amrMlq5x50h1/5byf&#10;pU40Z2/5eJP0reuIxvH0ot5C2flXtWH1WJHs4mF/Ykv/AD3k/Sj+xJf+e8n6V1G0elG0elH1aJXs&#10;4nL/ANiS/wDPeT9KP7El/wCe8n6V1GB6UYHpS+rRD2cTl/7El/57yfpR/Ykv/PeT9K6jA9KMD0o+&#10;rRD2cTl/7El/57yfpR/Ykv8Az3k/SuowPSjA9KPq0Q9nE5N9Gl5Pnyfp/hRHpLt/y3k+97V1TKNh&#10;+lU87JUCr6U/qsQ9mjEOiPtP7+T9KgOkurf6+T9K60YZDxVWeMbx/u0LCwD2aOcOjt/z8SfpTf7J&#10;k/57yfpXSbBUP3qr6tAXs0YP9kP/AM/Mn6U7+y36efJ+lbtFH1aAezRhf2TJ/wA/En6U3+x5P+fi&#10;T9K6Cij6vAPZo5/+x2/5+JP0qa30sJKHZmkI6Z/+tWzSCmqEE72D2aCNNkeKd8235VyKCaekhWIi&#10;ug0CGHfHlt2d1DoYpBtVvXmmxzsi/Kq0952dslVpAPR5Gz8tNFuW+8rU6CQrmrlMCoIP9lqBbqv9&#10;6rdNf7tAFI5RjsXJp4uZAMMqj86YXKSvt/vGmEl2w1IC9HJvA6c1JUUUYVUPtUtM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jk&#10;TJzmqZHle+avk4qhM+/HbFAFyN92akqpDNjPy1boAKKKKACiiigAooooAQ8rVWeH95v3dBVuop1z&#10;Gf8AdNADLeT5cY71MyZNZ8fySJ/vCtEHNAFQw7P4s5ps0+7Hy1YM/wDs1TkO/FADjHt/iplJSmT5&#10;ANvSgAooHzUUAFFFFACUtFJQAo9aC/bbTQd1GzdQA5B1qRrjP8H/AI9RHD1+akkk37flxigCWObd&#10;n5at1Rgk2Z+XOaug5oAZJHv/AIsUkcGxs7s1L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hpaQ0AUnn/eEbehqWOfd/D2qvx9ok3c8n+dOJDcJwRSAtvJ&#10;si3bfwpI5t+PlxmqjyHy9m5qSCTY4J3Y9KYGjRUaSq+MZ5qSgApKWq88ux8fN07UAQ3T7ZR/u1AR&#10;UxkV+WXP+9UdADR8taSPvzxjFUd6/wB2praTG/O49KALdFFFABRRRQAUUUUAFIelLRQBQuvklH+7&#10;TEm2r92rVxHuO/5cAVUJDN8q4pAWki8n+LOfw6VDId2KkeOU/wAf/jxqrk0wHUUBd1FACUg+ZqeC&#10;F+8tIfm+78tAB/s0U3B3U6gApKXhuKPu0ANx3p1NP+zT44WdcrQAAb/bFPhk25+WjyGX+JafbxHn&#10;dtPSgBZ0+0be2Px60+CLY5O7PFTbR/dFLgUAL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lLTXBK8cUAU7gbckcZNRZNSFHaUgtnBNMKFfvUgAsGjxt&#10;5pBRRTAN7I2dzYq9C26JSev/ANeqSY8wbuRTxJicAFgMjigC652oT6CqbzRu2SufrVlz8p9NtVjt&#10;ZSVXFAEbsGb5VxSUUqIW+7QAjxkYp+xm+42PWpfNiP8AB/46KZAN2aQFxXyadSAYpaYBRRRQAUUU&#10;UAFFFFADHGUI9jVJxsbDVoVXmi3OCu3pQAlvKH3feOMdaqnC0ofZ93jPpViOIPn5V/GkA2Ta+PKX&#10;Zjr2/lUew1dEaj+EVXniYfMu0c0wK/3WqTzI9v3f/HajjG5yPSrAtiefloAgJDN8tOCbkx3pZISm&#10;fu0xMrgUgE2Hfs7+tSbCvDcml4/u/N61PEAV+YZOe9AFYxnr2FMQnzBtbaM8irjwlm+XbjuKckSq&#10;vKr/AN80wEjIbOVqVVA6DFIFC/dUCn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lLTZM7eKAIJQVyU6k1AT/fp3mOzkM3AqOT/2agBKKXjZ&#10;70lAB92rEaReUJG+91zz2qvUgc+XsXqeMUASGQMp2tTAP3RpERlXDLUnCxEd+aAK9PjO3NMooAaM&#10;1NHuizv4z0qOppstikBcBB6UtRRg7vmqWmAUUUUAFFFFABRRRQAUhAalooAoSRlcfLUiSFM7mqeS&#10;MNjiqhO3/W/hQBeBDVDcN+7/ABpkE453t9KS5P7vI6E0ARwj96TV4fdFUYCFb8KvD7ooAY0YcncK&#10;ieDauUXmrNJQBR2Sq/zdPwq1AP3f408xqe1KoCjAoAWiiigAooooAKKTIpaACikpodWbAPIoAfRS&#10;UtABRSZpa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pCA1LRQBTnTZ&#10;yi8k0PF+6D45OKnlTcv41WllbYF+XAoAiPpRSkDbnvSUAFA+VgaKKAJHkO771MBLMPSk+996jO2Q&#10;baQD5BtamUsh3NQAP4qYDgFX/W/hUqRu+d4zimJGZs71ZcdMVdChelABgUtFJketAC0majecL/Et&#10;Rm4P8O2gCcuq9WpvnRf3v51VMkjfw/8AjtNxKzfMjY/3TQBb+0R/3/8Ax0037VF/f/8AHTVcwttz&#10;tao/Lb+JG/75oAufaI/7/wClPEqf3qohCvO1uKcjtt+7QBd8xP71RTQh8YXOKjmcpjZzmmi6K/3a&#10;AE2H+BfrTHdmXY7cDtT1k2/3aSRV25VuT1FIBgJXmtCP/VJ/uis/7y4q3bylsI23gfypgWKKKKAC&#10;iiigAoqN5AjYLKPrTDcDzAFZcUAT1BNOE2/NjNSK6v8AdZT9KhnhD4+9QA2SR0xvbGelWqou5uMZ&#10;7envV6gBJN235aoNK6SnDc7jVmSV1J+XjPBqofmcn1oAlM823O7+VPS52xje/Pf5ag3nbigovlZ3&#10;c+lAFiOYvOArZU/4VZqja481Pm55q9QAt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VZrh02/KvPrQBappcL1aqf2uX+6v60hmll4ZP/HTQBNLP8vysp5qsDvkO/gdaeI4+rNg9&#10;6jK/MdvNACk9u1JTf4qdQAUUUUAFGBRRQAU+NPNz7elCAbafZkLvycdKALaIE6UpIHWm+Yn99f8A&#10;vqqzXDPjbtb6UASyThV+RlJqDz5XbGzP0U0kMLFsOrAbatRwKjZG7NAFUxM/LK3PP3aelqOPvVbp&#10;aAIkiCj+KpNopaKAEpCganUUAR+UvvTfs6+rVNRQBA9urY+9URtFb+9VyigDNeFl+6jf980mwr95&#10;cVpYqN4Ef7271oAo/dqRMRfOjZY9RRJAV+6rHmmIPmw/AoAuxSb4xnbn0qWqKOUfj7o71ajkDqPm&#10;GaAJKKKKAKl39/8A4DVdUDKT3qzdIC2T6VXTCrQAI7RfdXr61aeReNjKaqklv4aAjJ91W5pACErn&#10;bV1JQx5Zaqp8ud3FMDlvu80wLzosi9ffiqk8caL8rc5qRLhh8rbRioziWQ7m9+KQEfK0uFaPO7n0&#10;qR0CxfeqNI92PvUwHwR/OH+arw6VHEuxQKloAKjkfYp+maJH29KryyOf4eMc/LQA9Lklfm2g1YyK&#10;yzVoTuP4aALdFNRs06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qvcx79nzYxmrFFAGYG21IJtv&#10;8NWZ03YqkPloAUnc1AfbQR8ufWkoAD96iiigAooooAKKKKAFB20f6r3zSUBttAA7/wCzUsFv1+f/&#10;AMdqWd+lTo2aAFpaQnFQyT7f4e9AE9FUzcf7H/j1SJP0+WgCxRUH2j5sbf8Ax6pUO5c0AOooooAK&#10;KKKACiiigAooprvsXNACnmqk8O1c7urU2affxt6H+9UQTc1AEg+ZfK/X9aVf3Unrim+X704SbY/L&#10;2/jSAtRyb1HFSVRHy/vP0/Spop93G3vTAdLB5jZ3Y4xUX2PH8f8A47VuigCuLb/b/wDHakMe7+Kp&#10;KKAKbpu/ioMH2f592c8Y6Us0G7HzU+KLa33u1AEBTf7d6YBtY1eePcuN1U3g2uTu70gFz5v7vpnv&#10;9KeH+zr/AHsfh1pfI2xbs/wjikT5eaAAXW98bP8Ax6rSHcgNUnfdLjbVmLi3z9aYDpE3HPpVeSTa&#10;pTb1WiaTc33f4arZ3UAOAqWZ+ny1FQy7aALEc+3Py1aBzVGGHfn5sYq5HHszznNAD6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q8sGV+9VikIzQBQjT96R6Urx7ed1TyQs393rUIiZGO7bQBFRV&#10;szKqY+bioTMv+1QBFRSu4ZqZnc1ADqKGXbRQAUUUUAH3qSlooAB8tSifaoG3pUNLQBN5/tTvtfGN&#10;n/j1Vw22lALNQA8R+bPv3Yz2/Crka7EAqnjYuW7VNBIGYCgCzRRRQAUVBLKE67ulRJdR7futQBco&#10;qs868fK1WAwNAATiqEz+a5TbjBPNSXDhtn40WqHzCfagCSCDaobd1FT0CloAKa6bqdRQBWkt/lPz&#10;f+O1WKbJB3rSqORSynHpQBBBLjCbep61bqg8ZThqWCZU4bdkmgC9RTRIG6U6gAooqKdwkeW9aAJa&#10;jkj3jGe9RxSqz/xdKn+8tAFRPml8v6jP0ps0O2QndUkkZRjIemf51NE4aMUAU0j77qXH7wJ68Z+t&#10;XZDtQmqToWk3r0oAfIfI/d9cjOelQiTaw+WpEjLxnbSJGUlQN/eFACON7Z6UsVv5mfmxj/ZqeWFp&#10;H3KV6VOKAGRReXnnOak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kzS1UMhmXETMp60&#10;AWd4qJ5EX+GqxEqt8z/+PGpfPTYAw3EdTQBG7hs7ajNSmRG/h/8AHajJDfdWgBtFL79qbmkA6iii&#10;mAUUUUAFBoooAbinA/NQKkMfyg/LzQAnlnbn1puCtSGNtgO6kjQhwX5HcUAMGX43UDMUv3unpU8m&#10;1lIRdrdj0qP7PK38S/rQBYjuFbAOcmp6zSjRP8zdPSnGSRvuu3/fVAFuUAxvxztNVI3RFw65P+7T&#10;R5rcM7f99Gh4yrUgJDIjfw/+O0+0k3b87j0quP8AaoQlP4uvpTAMl/4quB1hgRiOoA4+lQQyRLnc&#10;n/jopruWYjc23PAoAnF2m4/eqRJ1c/LuqkMDlqnt0O8t2K8CgC0OlLSDpS0AFFFFADHQFT8oziqj&#10;w7HU/LxzxV6mOgZTxzQBUyz/AOqbGOvapUulbP3qbJEwxtZR9KSOSJM7k6/7IoAs+YKpyzb12/N+&#10;NCI/9/8A8eqMoV+9QA/OxQalNyPKAG4EYyar/eXFPKeUod+QaQEqP5mF659aYzmGf73yjsPpUkCH&#10;KN2/+tU0kQdDwu49zTAhklD2pxu5/wAaSGRfKAYZPrUMkTpkbuB2qL5t2N1IC2ctynA9KdGhdg+7&#10;oahjR2jPzUb2i4Zmz7UwL1LVSEu653t1/vVaoAW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prOqfeNOqKYbsUAVp5S2PKdvfHFNJC/c4PtTM0cUAGT/AHqKKKAClHy8t0oA7t0p6IXcADKGgBhR&#10;m+dfuUw/eqzJ8kZj6AdqjwNue9IBlFFFMAopQhblelBAX71ACUUAFqKACpIHCv8AvW+XHG7mo6KA&#10;LS/KzF/uH7tTBUYAhV/Kqe55YwqckdqnicghCenBoAm2DP3VpcD0oFLQAx41Kn5RnFU5InHbFX6j&#10;kXep47UAUMmjJb+KpXtyv8P/AI9SJCWX7tAEdKmP4qAhagoVoAQZoooPrQAfeqxHlFBf5Riquf7t&#10;TAyuoHUD6UAW1kVsfNUlVoUdWG5eKsCgBaKKKACiiigBCB3qrNH02rU0km3G01WjmLZ85vp/kUAR&#10;hyv8TUmTUkgi42f1qPYy/eoAD935afG43fvWyvYHmmH7tKgTd+96UgLYuIQAA3/jpp4lRujVCscB&#10;A2L8340hjlT7i4A6dKYD5sc0wBPKztX67ajd22kO31qRHT7NjdztNAERf+61KCvlEP8AM3bPNLHG&#10;G5df4qleFGb5FpAMg/1Z/wB6rdQwxDZyvepqYC0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lAA&#10;WC9apPOzfdapLgv8mzd3z8tEsCjHlr9cZNAFbBpuakSNzncjf981Zkt4gvC/zoAqD/aqRNu75+lJ&#10;sO4hVarCQLtG5ece9AEGwu2F6dqtQx7FGRzSrGoOcU+gCpcAtKQvXioeV4brVoj/AEn/AD6VXn/1&#10;p/z2oAZSgboyaSpEH7p/xoASPdt+WpTblvvL/wCPUyAfu/u/xVeoAqARL/k1AcL96rUsYXGxaqBW&#10;b7ytSAB833aKlRFVvnXA/wBqon/1hx0zTAkgcI+WbHy0qSL5+d3c1ERtjBp8KbnHy0AXkO5AadTU&#10;G1QKdQAUUUUAQTsVU/SoI5Dt+ZquFFf7wpv2eP8Au/8AjxoApnK/c/Gm5ZqtyRoMfLUEEfXzVx6Z&#10;4pARnbUkaB2w65G2own+zVmBNrfMuBjvTAbHBEXYbf51OIUXotVw+JX2t61aU5UH2oAUALS0UUAF&#10;FFFABRRRQA0xq3UVEbdeyfrU9FAFCfCY7ZpZCrLiLrUs8O/Hy5pVhXPKfzoAqn5uO9BG5cL1qdI0&#10;Ep3rge/FRuArHyvXtzxQA+JwHG7tVjzEbjdVEH5/mqQnauU69qAJZ41Kkheaq5KyYp4klZtjfltp&#10;pQ7ssrZpAW4AGQ59al2L6VFa/wCrP1qemAgGKW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TFGKWigBKCAwwaWigCMRKrZGafS0UAFJS0UAV5CUcuO1QOC7F9tW5EDKaqPIyP5Sr8vT35oAj&#10;709HZVwq8HrTSPmAq1DEDHzuHNAC24+Q/Wp6aiBFwtOoASmeUP8AaqSigCvNFuT+LrUAgO75lbFX&#10;6SgCiPmbY/AHQ/Sp4kjVxtbJpzW6sc5bmmxxbJc/NgZoAsUUUUAFFFFABRRRQBFLk4qqbh3/AIVq&#10;8RmqiW/+9QA6BC+d6svpU5jBUD0pwGKWgCAWyK2ctzUyrhQPSlooAKKKKACiiigAooooAKKKKACi&#10;iigCKaESLtbd1zxULxeSuYgzHpVukoAzjjkt97uKQNtqeeDaruu4nP8AM1Bg7fu8+lAEkALXIO3j&#10;1/CrbRBs9ajthtiTdweeKsUARxJsTHvUlJS0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JVSeMeaz9xz+lXKQ9KAKUPzsC396roGKANopaACiiigAooooAKK&#10;KKACiiigAooooAKKKKACiiigApKWigAooooAKKKKACiiigAooooAKKKKACiiigAooooAKKKKAEIy&#10;uKqSjy5Sy9RVymyDchFAFWOdmlA+WrYO4VRkHlSE9cVNDNuUfLQBK5w1ORiwpH5Qn2NQwn/0KgCz&#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FLHuUnNUnOyfHpitGoJY9287u39KACOTdEflpg4cD3FRINi5/GnRvvdD7ikBeoo&#10;opg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IQCDS0UAUJ0KyALx8tEQKugb1FWZkypbjgVSQlZU3f3hSA06KQEMMilpg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CMuVI9aozoEk98Z4q/UFxHv5x0FADLV/3RzuPNWqzhJ5XCtjvV8Nu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1/uN9DTqQ8qaAM2YfvPwq1BNuzuamyxfP93tTpESLGxcZoAs0UgIPSl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I5Fyap&#10;PO8v3l6elaBFUjGV+6rUAWYG3ZqWo4owmcd6k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kwKWigBKW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9lQSwECLQAUAAYACAAAACEAihU/mAwBAAAVAgAAEwAAAAAAAAAAAAAA&#10;AAAAAAAAW0NvbnRlbnRfVHlwZXNdLnhtbFBLAQItABQABgAIAAAAIQA4/SH/1gAAAJQBAAALAAAA&#10;AAAAAAAAAAAAAD0BAABfcmVscy8ucmVsc1BLAQItABQABgAIAAAAIQArDOo2cQQAAKkOAAAOAAAA&#10;AAAAAAAAAAAAADwCAABkcnMvZTJvRG9jLnhtbFBLAQItABQABgAIAAAAIQBYYLMbugAAACIBAAAZ&#10;AAAAAAAAAAAAAAAAANkGAABkcnMvX3JlbHMvZTJvRG9jLnhtbC5yZWxzUEsBAi0AFAAGAAgAAAAh&#10;AEUrNGXgAAAACQEAAA8AAAAAAAAAAAAAAAAAygcAAGRycy9kb3ducmV2LnhtbFBLAQItAAoAAAAA&#10;AAAAIQC+Q9ygC8cBAAvHAQAVAAAAAAAAAAAAAAAAANcIAABkcnMvbWVkaWEvaW1hZ2UxLmpwZWdQ&#10;SwUGAAAAAAYABgB9AQAAFdABAAAA&#10;">
                    <v:rect id="Rectangle 7" o:spid="_x0000_s1027" style="position:absolute;left:9703;top:11383;width:48324;height:563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bd8EA&#10;AADbAAAADwAAAGRycy9kb3ducmV2LnhtbERPS2vCQBC+F/oflin0UnRTwVKim1BKBS8KPuh5zI7Z&#10;0OxsyGxj+u9dQehtPr7nLMvRt2qgXprABl6nGSjiKtiGawPHw2ryDkoissU2MBn4I4GyeHxYYm7D&#10;hXc07GOtUghLjgZcjF2utVSOPMo0dMSJO4feY0ywr7Xt8ZLCfatnWfamPTacGhx29Omo+tn/egPZ&#10;puXt1/yl+96uToN3shlEojHPT+PHAlSkMf6L7+61TfPncPslHaCLK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W3fBAAAA2wAAAA8AAAAAAAAAAAAAAAAAmAIAAGRycy9kb3du&#10;cmV2LnhtbFBLBQYAAAAABAAEAPUAAACGAwAAAAA=&#10;" fillcolor="#76923c [2406]" strokecolor="#76923c [2406]" strokeweight="2pt">
                      <v:fill opacity="49087f"/>
                    </v:rect>
                    <v:rect id="Rectangle 4" o:spid="_x0000_s1028" style="position:absolute;width:48323;height:563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ipgb8A&#10;AADbAAAADwAAAGRycy9kb3ducmV2LnhtbERPTWvCQBC9F/wPywi96SaFiqauIoLQHqtevA3ZaTaY&#10;nY27G5P013cFobd5vM9ZbwfbiDv5UDtWkM8zEMSl0zVXCs6nw2wJIkRkjY1jUjBSgO1m8rLGQrue&#10;v+l+jJVIIRwKVGBibAspQ2nIYpi7ljhxP85bjAn6SmqPfQq3jXzLsoW0WHNqMNjS3lB5PXZWgc2r&#10;2uDNjN3KXJDd75fPDu9KvU6H3QeISEP8Fz/dnzrNX8Djl3SA3P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yKmBvwAAANsAAAAPAAAAAAAAAAAAAAAAAJgCAABkcnMvZG93bnJl&#10;di54bWxQSwUGAAAAAAQABAD1AAAAhAMAAAAA&#10;" fillcolor="#c2d69b [1942]" strokecolor="#9bbb59 [3206]" strokeweight="2pt">
                      <v:fill opacity="51143f"/>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6" o:spid="_x0000_s1029" type="#_x0000_t75" alt="SEAOHUN1HEALTH.jpg" style="position:absolute;left:6344;top:6720;width:44813;height:554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Gq0+m+AAAA2wAAAA8AAABkcnMvZG93bnJldi54bWxET8uKwjAU3Qv+Q7gD7mxaFzp0jGUQBGcx&#10;4mv2l+baFpubkEStf28WwiwP572sBtOLO/nQWVZQZDkI4trqjhsF59Nm+gkiRGSNvWVS8KQA1Wo8&#10;WmKp7YMPdD/GRqQQDiUqaGN0pZShbslgyKwjTtzFeoMxQd9I7fGRwk0vZ3k+lwY7Tg0tOlq3VF+P&#10;N6Og/jFu/begXe8Pbrb4LfZDR41Sk4/h+wtEpCH+i9/urVYwT2PTl/QD5OoF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GGq0+m+AAAA2wAAAA8AAAAAAAAAAAAAAAAAnwIAAGRy&#10;cy9kb3ducmV2LnhtbFBLBQYAAAAABAAEAPcAAACKAwAAAAA=&#10;" stroked="t" strokecolor="white [3212]">
                      <v:imagedata r:id="rId10" o:title="SEAOHUN1HEALTH"/>
                      <v:path arrowok="t"/>
                    </v:shape>
                  </v:group>
                </w:pict>
              </mc:Fallback>
            </mc:AlternateContent>
          </w:r>
          <w:r w:rsidR="00A3683F">
            <w:rPr>
              <w:rFonts w:eastAsia="Times New Roman" w:cstheme="minorHAnsi"/>
              <w:noProof/>
              <w:color w:val="FFFFFF" w:themeColor="background1"/>
              <w:sz w:val="18"/>
              <w:szCs w:val="18"/>
            </w:rPr>
            <mc:AlternateContent>
              <mc:Choice Requires="wps">
                <w:drawing>
                  <wp:anchor distT="0" distB="0" distL="114300" distR="114300" simplePos="0" relativeHeight="251639295" behindDoc="0" locked="0" layoutInCell="1" allowOverlap="1" wp14:anchorId="783F6B1C" wp14:editId="33FCF9D9">
                    <wp:simplePos x="0" y="0"/>
                    <wp:positionH relativeFrom="column">
                      <wp:posOffset>838200</wp:posOffset>
                    </wp:positionH>
                    <wp:positionV relativeFrom="paragraph">
                      <wp:posOffset>447040</wp:posOffset>
                    </wp:positionV>
                    <wp:extent cx="4354195" cy="5454015"/>
                    <wp:effectExtent l="0" t="0" r="27305" b="13335"/>
                    <wp:wrapNone/>
                    <wp:docPr id="1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54195" cy="545401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6" o:spid="_x0000_s1026" style="position:absolute;margin-left:66pt;margin-top:35.2pt;width:342.85pt;height:429.45pt;z-index:251639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iZMnQIAAMcFAAAOAAAAZHJzL2Uyb0RvYy54bWysVE1v2zAMvQ/YfxB0X21nTtcadYqgRYcB&#10;QVu0HXpWZCk2JouapMTJfv0o+aNZV+xQzAdBMh+fyCeSF5f7VpGdsK4BXdLsJKVEaA5Vozcl/f50&#10;8+mMEueZrpgCLUp6EI5eLj5+uOhMIWZQg6qEJUiiXdGZktbemyJJHK9Fy9wJGKHRKMG2zOPRbpLK&#10;sg7ZW5XM0vQ06cBWxgIXzuHf695IF5FfSsH9nZROeKJKirH5uNq4rsOaLC5YsbHM1A0fwmDviKJl&#10;jcZLJ6pr5hnZ2uYvqrbhFhxIf8KhTUDKhouYA2aTpa+yeayZETEXFMeZSSb3/2j57e7ekqbCt5tR&#10;olmLb/SAqjG9UYKcBn064wqEPZp7GzJ0ZgX8h0ND8oclHNyA2UvbBizmR/ZR7MMktth7wvFn/nme&#10;Z+dzSjja5vk8T7N5uC5hxehurPNfBbQkbEpqMa4oMtutnO+hIyRGBqqpbhql4iFUkLhSluwYvv16&#10;kw3k7hil9LscMcbgGQXoc47Z+4MSgU/pByFRVMxyFgOO5fwSDONcaJ/1pppVoo9xnuI3RjmGHwWJ&#10;hIFZYnYT90AwInuSkbuXZ8AHVxG7YXJO/xVY7zx5xJtB+8m5bTTYtwgUZjXc3ONHkXppgkprqA5Y&#10;chb6XnSG3zT4vCvm/D2z2HzYpjhQ/B0uUkFXUhh2lNRgf731P+CxJ9BKSYfNXFL3c8usoER909gt&#10;51meh+6Ph3z+ZYYHe2xZH1v0tr0CrJkMR5fhcRvwXo1baaF9xrmzDLeiiWmOd5eUezsernw/ZHBy&#10;cbFcRhh2vGF+pR8ND+RB1VC+T/tnZs1Q4x7b4xbGxmfFq1LvscFTw3LrQTaxD150HfTGaRELZ5hs&#10;YRwdnyPqZf4ufgMAAP//AwBQSwMEFAAGAAgAAAAhAHXHePngAAAACgEAAA8AAABkcnMvZG93bnJl&#10;di54bWxMj0FPg0AUhO8m/ofNM/FmdwtGWmRpGqPGmym1B29beAIp+xbZLeC/93mqx8lMZr7JNrPt&#10;xIiDbx1pWC4UCKTSVS3VGj72L3crED4YqkznCDX8oIdNfn2VmbRyE+1wLEItuIR8ajQ0IfSplL5s&#10;0Bq/cD0Se19usCawHGpZDWbictvJSKkHaU1LvNCYHp8aLE/F2WqYik/Vju+HA5123/vneKte32Kl&#10;9e3NvH0EEXAOlzD84TM65Mx0dGeqvOhYxxF/CRoSdQ+CA6tlkoA4alhH6xhknsn/F/JfAAAA//8D&#10;AFBLAQItABQABgAIAAAAIQC2gziS/gAAAOEBAAATAAAAAAAAAAAAAAAAAAAAAABbQ29udGVudF9U&#10;eXBlc10ueG1sUEsBAi0AFAAGAAgAAAAhADj9If/WAAAAlAEAAAsAAAAAAAAAAAAAAAAALwEAAF9y&#10;ZWxzLy5yZWxzUEsBAi0AFAAGAAgAAAAhAG3OJkydAgAAxwUAAA4AAAAAAAAAAAAAAAAALgIAAGRy&#10;cy9lMm9Eb2MueG1sUEsBAi0AFAAGAAgAAAAhAHXHePngAAAACgEAAA8AAAAAAAAAAAAAAAAA9wQA&#10;AGRycy9kb3ducmV2LnhtbFBLBQYAAAAABAAEAPMAAAAEBgAAAAA=&#10;" fillcolor="white [3212]" strokecolor="white [3212]" strokeweight="2pt">
                    <v:path arrowok="t"/>
                  </v:rect>
                </w:pict>
              </mc:Fallback>
            </mc:AlternateContent>
          </w:r>
        </w:p>
      </w:sdtContent>
    </w:sdt>
    <w:p w:rsidR="00DE0201" w:rsidRDefault="004D757C">
      <w:pPr>
        <w:spacing w:after="200" w:line="276" w:lineRule="auto"/>
        <w:rPr>
          <w:rFonts w:ascii="Garamond" w:hAnsi="Garamond" w:cstheme="minorHAnsi"/>
        </w:rPr>
      </w:pPr>
      <w:r>
        <w:rPr>
          <w:rFonts w:eastAsia="Times New Roman" w:cstheme="minorHAnsi"/>
          <w:noProof/>
          <w:color w:val="FFFFFF" w:themeColor="background1"/>
          <w:sz w:val="18"/>
          <w:szCs w:val="18"/>
        </w:rPr>
        <w:drawing>
          <wp:anchor distT="0" distB="0" distL="114300" distR="114300" simplePos="0" relativeHeight="251681280" behindDoc="1" locked="0" layoutInCell="1" allowOverlap="1" wp14:anchorId="6C7DA7E6" wp14:editId="2B9F24DB">
            <wp:simplePos x="0" y="0"/>
            <wp:positionH relativeFrom="column">
              <wp:posOffset>-598805</wp:posOffset>
            </wp:positionH>
            <wp:positionV relativeFrom="paragraph">
              <wp:posOffset>6385560</wp:posOffset>
            </wp:positionV>
            <wp:extent cx="4790440" cy="702310"/>
            <wp:effectExtent l="0" t="0" r="0" b="2540"/>
            <wp:wrapTight wrapText="bothSides">
              <wp:wrapPolygon edited="0">
                <wp:start x="0" y="0"/>
                <wp:lineTo x="0" y="21092"/>
                <wp:lineTo x="21474" y="21092"/>
                <wp:lineTo x="21474"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90440" cy="702310"/>
                    </a:xfrm>
                    <a:prstGeom prst="rect">
                      <a:avLst/>
                    </a:prstGeom>
                    <a:noFill/>
                  </pic:spPr>
                </pic:pic>
              </a:graphicData>
            </a:graphic>
          </wp:anchor>
        </w:drawing>
      </w:r>
      <w:r>
        <w:rPr>
          <w:rFonts w:eastAsia="Times New Roman" w:cstheme="minorHAnsi"/>
          <w:noProof/>
          <w:color w:val="FFFFFF" w:themeColor="background1"/>
          <w:sz w:val="18"/>
          <w:szCs w:val="18"/>
        </w:rPr>
        <w:drawing>
          <wp:anchor distT="0" distB="0" distL="114300" distR="114300" simplePos="0" relativeHeight="251667968" behindDoc="1" locked="0" layoutInCell="1" allowOverlap="1" wp14:anchorId="1355BA9B" wp14:editId="5AE48601">
            <wp:simplePos x="0" y="0"/>
            <wp:positionH relativeFrom="column">
              <wp:posOffset>5192395</wp:posOffset>
            </wp:positionH>
            <wp:positionV relativeFrom="paragraph">
              <wp:posOffset>6391275</wp:posOffset>
            </wp:positionV>
            <wp:extent cx="1078230" cy="691515"/>
            <wp:effectExtent l="0" t="0" r="7620" b="0"/>
            <wp:wrapTight wrapText="bothSides">
              <wp:wrapPolygon edited="0">
                <wp:start x="0" y="0"/>
                <wp:lineTo x="0" y="20826"/>
                <wp:lineTo x="21371" y="20826"/>
                <wp:lineTo x="21371" y="0"/>
                <wp:lineTo x="0" y="0"/>
              </wp:wrapPolygon>
            </wp:wrapTight>
            <wp:docPr id="69"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78230" cy="691515"/>
                    </a:xfrm>
                    <a:prstGeom prst="rect">
                      <a:avLst/>
                    </a:prstGeom>
                    <a:noFill/>
                  </pic:spPr>
                </pic:pic>
              </a:graphicData>
            </a:graphic>
            <wp14:sizeRelH relativeFrom="margin">
              <wp14:pctWidth>0</wp14:pctWidth>
            </wp14:sizeRelH>
            <wp14:sizeRelV relativeFrom="margin">
              <wp14:pctHeight>0</wp14:pctHeight>
            </wp14:sizeRelV>
          </wp:anchor>
        </w:drawing>
      </w: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483338" w:rsidRDefault="00483338" w:rsidP="00483338">
      <w:pPr>
        <w:pStyle w:val="Heading1"/>
        <w:spacing w:before="0" w:line="276" w:lineRule="auto"/>
        <w:rPr>
          <w:rFonts w:ascii="Garamond" w:hAnsi="Garamond" w:cstheme="minorHAnsi"/>
          <w:b w:val="0"/>
          <w:i/>
          <w:iCs/>
          <w:color w:val="auto"/>
          <w:sz w:val="23"/>
          <w:szCs w:val="23"/>
        </w:rPr>
      </w:pPr>
    </w:p>
    <w:p w:rsidR="00732D0C" w:rsidRDefault="00732D0C" w:rsidP="00483338">
      <w:pPr>
        <w:pStyle w:val="Heading1"/>
        <w:spacing w:before="0" w:line="276" w:lineRule="auto"/>
        <w:rPr>
          <w:rFonts w:ascii="Garamond" w:hAnsi="Garamond" w:cstheme="minorHAnsi"/>
          <w:b w:val="0"/>
          <w:i/>
          <w:iCs/>
          <w:color w:val="auto"/>
          <w:sz w:val="23"/>
          <w:szCs w:val="23"/>
        </w:rPr>
      </w:pPr>
    </w:p>
    <w:p w:rsidR="00B5737C" w:rsidRPr="00AB6477" w:rsidRDefault="00483338" w:rsidP="00483338">
      <w:pPr>
        <w:pStyle w:val="Heading1"/>
        <w:spacing w:before="0" w:line="276" w:lineRule="auto"/>
        <w:rPr>
          <w:rFonts w:ascii="Garamond" w:hAnsi="Garamond" w:cstheme="minorHAnsi"/>
          <w:iCs/>
          <w:sz w:val="24"/>
          <w:szCs w:val="24"/>
        </w:rPr>
      </w:pPr>
      <w:r w:rsidRPr="00AB6477">
        <w:rPr>
          <w:rFonts w:ascii="Garamond" w:hAnsi="Garamond" w:cstheme="minorHAnsi"/>
          <w:b w:val="0"/>
          <w:iCs/>
          <w:color w:val="auto"/>
          <w:sz w:val="24"/>
          <w:szCs w:val="24"/>
        </w:rPr>
        <w:t>This publication was made possible in part through the support provided by the United States Agency for International Development</w:t>
      </w:r>
      <w:r w:rsidR="00854C48">
        <w:rPr>
          <w:rFonts w:ascii="Garamond" w:hAnsi="Garamond" w:cstheme="minorHAnsi"/>
          <w:b w:val="0"/>
          <w:iCs/>
          <w:color w:val="auto"/>
          <w:sz w:val="24"/>
          <w:szCs w:val="24"/>
        </w:rPr>
        <w:t xml:space="preserve"> (USAID</w:t>
      </w:r>
      <w:r w:rsidR="00D679A8">
        <w:rPr>
          <w:rFonts w:ascii="Garamond" w:hAnsi="Garamond" w:cstheme="minorHAnsi"/>
          <w:b w:val="0"/>
          <w:iCs/>
          <w:color w:val="auto"/>
          <w:sz w:val="24"/>
          <w:szCs w:val="24"/>
        </w:rPr>
        <w:t>)</w:t>
      </w:r>
      <w:r w:rsidRPr="00AB6477">
        <w:rPr>
          <w:rFonts w:ascii="Garamond" w:hAnsi="Garamond" w:cstheme="minorHAnsi"/>
          <w:b w:val="0"/>
          <w:iCs/>
          <w:color w:val="auto"/>
          <w:sz w:val="24"/>
          <w:szCs w:val="24"/>
        </w:rPr>
        <w:t xml:space="preserve">. The opinions expressed herein are those of the author(s) and do not necessarily reflect the views of USAID or the US Government. USAID reserves a royalty-free nonexclusive and irrevocable right to </w:t>
      </w:r>
      <w:r w:rsidRPr="00AB6477">
        <w:rPr>
          <w:rFonts w:ascii="Garamond" w:hAnsi="Garamond"/>
          <w:b w:val="0"/>
          <w:color w:val="auto"/>
          <w:sz w:val="24"/>
          <w:szCs w:val="24"/>
        </w:rPr>
        <w:t>reproduce</w:t>
      </w:r>
      <w:r w:rsidRPr="00AB6477">
        <w:rPr>
          <w:rFonts w:ascii="Garamond" w:hAnsi="Garamond" w:cstheme="minorHAnsi"/>
          <w:b w:val="0"/>
          <w:iCs/>
          <w:color w:val="auto"/>
          <w:sz w:val="24"/>
          <w:szCs w:val="24"/>
        </w:rPr>
        <w:t>, publish, or otherwise use, and to authorize others to use the work for Government purposes</w:t>
      </w:r>
      <w:r w:rsidRPr="00AB6477">
        <w:rPr>
          <w:rFonts w:ascii="Garamond" w:hAnsi="Garamond" w:cstheme="minorHAnsi"/>
          <w:iCs/>
          <w:sz w:val="24"/>
          <w:szCs w:val="24"/>
        </w:rPr>
        <w:t>.</w:t>
      </w:r>
    </w:p>
    <w:p w:rsidR="00CF3E26" w:rsidRDefault="00CF3E26" w:rsidP="00CF3E26">
      <w:pPr>
        <w:sectPr w:rsidR="00CF3E26" w:rsidSect="000A7C5B">
          <w:headerReference w:type="even" r:id="rId13"/>
          <w:footerReference w:type="even" r:id="rId14"/>
          <w:footerReference w:type="default" r:id="rId15"/>
          <w:pgSz w:w="12240" w:h="15840"/>
          <w:pgMar w:top="1440" w:right="1440" w:bottom="1440" w:left="1440" w:header="720" w:footer="720" w:gutter="0"/>
          <w:pgNumType w:start="1"/>
          <w:cols w:space="720"/>
          <w:docGrid w:linePitch="360"/>
        </w:sectPr>
      </w:pPr>
    </w:p>
    <w:p w:rsidR="00CF3E26" w:rsidRDefault="00CF3E26" w:rsidP="00CF3E26"/>
    <w:p w:rsidR="00483338" w:rsidRPr="009C3CFB" w:rsidRDefault="00483338" w:rsidP="00483338">
      <w:pPr>
        <w:pStyle w:val="Heading1"/>
        <w:spacing w:before="0" w:line="276" w:lineRule="auto"/>
        <w:rPr>
          <w:rFonts w:ascii="Garamond" w:hAnsi="Garamond" w:cstheme="minorHAnsi"/>
          <w:b w:val="0"/>
        </w:rPr>
      </w:pPr>
    </w:p>
    <w:p w:rsidR="00732D0C" w:rsidRDefault="00732D0C">
      <w:pPr>
        <w:spacing w:after="200" w:line="276" w:lineRule="auto"/>
        <w:rPr>
          <w:rFonts w:ascii="Garamond" w:hAnsi="Garamond" w:cstheme="minorHAnsi"/>
        </w:rPr>
      </w:pPr>
    </w:p>
    <w:p w:rsidR="00BD1786" w:rsidRPr="00CD4B2B" w:rsidRDefault="00A3683F" w:rsidP="00CD4B2B">
      <w:pPr>
        <w:spacing w:after="200" w:line="276" w:lineRule="auto"/>
        <w:rPr>
          <w:rFonts w:ascii="Garamond" w:hAnsi="Garamond" w:cstheme="minorHAnsi"/>
          <w:sz w:val="23"/>
          <w:szCs w:val="23"/>
        </w:rPr>
      </w:pPr>
      <w:r>
        <w:rPr>
          <w:rFonts w:cstheme="minorHAnsi"/>
          <w:noProof/>
          <w:sz w:val="23"/>
          <w:szCs w:val="23"/>
        </w:rPr>
        <mc:AlternateContent>
          <mc:Choice Requires="wps">
            <w:drawing>
              <wp:anchor distT="91440" distB="91440" distL="114300" distR="114300" simplePos="0" relativeHeight="251660288" behindDoc="0" locked="0" layoutInCell="0" allowOverlap="1" wp14:anchorId="498A02EA" wp14:editId="4E9E9D34">
                <wp:simplePos x="0" y="0"/>
                <wp:positionH relativeFrom="page">
                  <wp:posOffset>639445</wp:posOffset>
                </wp:positionH>
                <wp:positionV relativeFrom="page">
                  <wp:posOffset>809625</wp:posOffset>
                </wp:positionV>
                <wp:extent cx="1628775" cy="8343900"/>
                <wp:effectExtent l="0" t="0" r="28575" b="19050"/>
                <wp:wrapSquare wrapText="bothSides"/>
                <wp:docPr id="1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628775" cy="8343900"/>
                        </a:xfrm>
                        <a:prstGeom prst="rect">
                          <a:avLst/>
                        </a:prstGeom>
                        <a:solidFill>
                          <a:schemeClr val="accent3">
                            <a:lumMod val="75000"/>
                          </a:schemeClr>
                        </a:solidFill>
                        <a:ln>
                          <a:solidFill>
                            <a:schemeClr val="accent3">
                              <a:lumMod val="40000"/>
                              <a:lumOff val="60000"/>
                            </a:schemeClr>
                          </a:solidFill>
                        </a:ln>
                        <a:extLst/>
                      </wps:spPr>
                      <wps:style>
                        <a:lnRef idx="2">
                          <a:schemeClr val="accent6"/>
                        </a:lnRef>
                        <a:fillRef idx="1">
                          <a:schemeClr val="lt1"/>
                        </a:fillRef>
                        <a:effectRef idx="0">
                          <a:schemeClr val="accent6"/>
                        </a:effectRef>
                        <a:fontRef idx="minor">
                          <a:schemeClr val="dk1"/>
                        </a:fontRef>
                      </wps:style>
                      <wps:txbx>
                        <w:txbxContent>
                          <w:p w:rsidR="000B1889" w:rsidRDefault="000B1889" w:rsidP="00DD604C">
                            <w:pPr>
                              <w:shd w:val="clear" w:color="auto" w:fill="76923C" w:themeFill="accent3" w:themeFillShade="BF"/>
                              <w:rPr>
                                <w:color w:val="FFFFFF" w:themeColor="background1"/>
                                <w:sz w:val="18"/>
                                <w:szCs w:val="18"/>
                              </w:rPr>
                            </w:pPr>
                            <w:r w:rsidRPr="00773D0B">
                              <w:rPr>
                                <w:color w:val="FFFFFF" w:themeColor="background1"/>
                                <w:sz w:val="18"/>
                                <w:szCs w:val="18"/>
                              </w:rPr>
                              <w:t xml:space="preserve"> </w:t>
                            </w:r>
                          </w:p>
                          <w:p w:rsidR="000B1889" w:rsidRDefault="000B1889" w:rsidP="00DD604C">
                            <w:pPr>
                              <w:shd w:val="clear" w:color="auto" w:fill="76923C" w:themeFill="accent3" w:themeFillShade="BF"/>
                              <w:rPr>
                                <w:color w:val="FFFFFF" w:themeColor="background1"/>
                                <w:sz w:val="18"/>
                                <w:szCs w:val="18"/>
                              </w:rPr>
                            </w:pPr>
                          </w:p>
                          <w:p w:rsidR="000B1889" w:rsidRDefault="000B1889" w:rsidP="00DD604C">
                            <w:pPr>
                              <w:shd w:val="clear" w:color="auto" w:fill="76923C" w:themeFill="accent3" w:themeFillShade="BF"/>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r w:rsidRPr="00F850D6">
                              <w:rPr>
                                <w:noProof/>
                              </w:rPr>
                              <w:drawing>
                                <wp:inline distT="0" distB="0" distL="0" distR="0" wp14:anchorId="07936657" wp14:editId="3CC9C816">
                                  <wp:extent cx="1022350" cy="3241926"/>
                                  <wp:effectExtent l="57150" t="38100" r="444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21343227">
                                            <a:off x="0" y="0"/>
                                            <a:ext cx="1022350" cy="3241926"/>
                                          </a:xfrm>
                                          <a:prstGeom prst="rect">
                                            <a:avLst/>
                                          </a:prstGeom>
                                          <a:noFill/>
                                          <a:ln>
                                            <a:noFill/>
                                          </a:ln>
                                        </pic:spPr>
                                      </pic:pic>
                                    </a:graphicData>
                                  </a:graphic>
                                </wp:inline>
                              </w:drawing>
                            </w: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Pr="00773D0B" w:rsidRDefault="000B1889" w:rsidP="00994ADA">
                            <w:pPr>
                              <w:shd w:val="clear" w:color="auto" w:fill="76923C" w:themeFill="accent3" w:themeFillShade="BF"/>
                              <w:tabs>
                                <w:tab w:val="left" w:pos="270"/>
                              </w:tabs>
                              <w:ind w:left="270"/>
                              <w:rPr>
                                <w:color w:val="FFFFFF" w:themeColor="background1"/>
                                <w:sz w:val="18"/>
                                <w:szCs w:val="18"/>
                              </w:rPr>
                            </w:pPr>
                            <w:r w:rsidRPr="00773D0B">
                              <w:rPr>
                                <w:color w:val="FFFFFF" w:themeColor="background1"/>
                                <w:sz w:val="18"/>
                                <w:szCs w:val="18"/>
                              </w:rPr>
                              <w:t>For more information about this course, contact:</w:t>
                            </w:r>
                          </w:p>
                          <w:p w:rsidR="000B1889" w:rsidRPr="00773D0B"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Pr>
                                <w:rFonts w:asciiTheme="minorHAnsi" w:hAnsiTheme="minorHAnsi" w:cstheme="minorHAnsi"/>
                                <w:color w:val="FFFFFF" w:themeColor="background1"/>
                                <w:sz w:val="18"/>
                                <w:szCs w:val="18"/>
                              </w:rPr>
                              <w:t>Stanley Fenwick</w:t>
                            </w: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Pr>
                                <w:rFonts w:asciiTheme="minorHAnsi" w:hAnsiTheme="minorHAnsi" w:cstheme="minorHAnsi"/>
                                <w:color w:val="FFFFFF" w:themeColor="background1"/>
                                <w:sz w:val="18"/>
                                <w:szCs w:val="18"/>
                              </w:rPr>
                              <w:t>Regional Technical Director RESPOND</w:t>
                            </w: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sidRPr="00D22AA5">
                              <w:rPr>
                                <w:rFonts w:asciiTheme="minorHAnsi" w:hAnsiTheme="minorHAnsi" w:cstheme="minorHAnsi"/>
                                <w:color w:val="FFFFFF" w:themeColor="background1"/>
                                <w:sz w:val="18"/>
                                <w:szCs w:val="18"/>
                              </w:rPr>
                              <w:t>Stanley_Fenwick@dai.com</w:t>
                            </w: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p>
                          <w:p w:rsidR="000B1889" w:rsidRPr="00773D0B"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sidRPr="00773D0B">
                              <w:rPr>
                                <w:rFonts w:asciiTheme="minorHAnsi" w:hAnsiTheme="minorHAnsi" w:cstheme="minorHAnsi"/>
                                <w:color w:val="FFFFFF" w:themeColor="background1"/>
                                <w:sz w:val="18"/>
                                <w:szCs w:val="18"/>
                              </w:rPr>
                              <w:t>Felicia B. Nutter,</w:t>
                            </w:r>
                            <w:r>
                              <w:rPr>
                                <w:rFonts w:asciiTheme="minorHAnsi" w:hAnsiTheme="minorHAnsi" w:cstheme="minorHAnsi"/>
                                <w:color w:val="FFFFFF" w:themeColor="background1"/>
                                <w:sz w:val="18"/>
                                <w:szCs w:val="18"/>
                              </w:rPr>
                              <w:t xml:space="preserve"> DVM, PhD, </w:t>
                            </w:r>
                            <w:r w:rsidRPr="00773D0B">
                              <w:rPr>
                                <w:rFonts w:asciiTheme="minorHAnsi" w:hAnsiTheme="minorHAnsi" w:cstheme="minorHAnsi"/>
                                <w:color w:val="FFFFFF" w:themeColor="background1"/>
                                <w:sz w:val="18"/>
                                <w:szCs w:val="18"/>
                              </w:rPr>
                              <w:t>RESPOND Project</w:t>
                            </w:r>
                            <w:r w:rsidRPr="00773D0B">
                              <w:rPr>
                                <w:rFonts w:asciiTheme="minorHAnsi" w:hAnsiTheme="minorHAnsi" w:cstheme="minorHAnsi"/>
                                <w:color w:val="FFFFFF" w:themeColor="background1"/>
                                <w:sz w:val="18"/>
                                <w:szCs w:val="18"/>
                              </w:rPr>
                              <w:tab/>
                            </w: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sidRPr="00773D0B">
                              <w:rPr>
                                <w:rFonts w:asciiTheme="minorHAnsi" w:hAnsiTheme="minorHAnsi" w:cstheme="minorHAnsi"/>
                                <w:color w:val="FFFFFF" w:themeColor="background1"/>
                                <w:sz w:val="18"/>
                                <w:szCs w:val="18"/>
                              </w:rPr>
                              <w:t>Senior Technical Officer</w:t>
                            </w:r>
                          </w:p>
                          <w:p w:rsidR="000B1889" w:rsidRPr="00D22AA5"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sidRPr="00D22AA5">
                              <w:rPr>
                                <w:rFonts w:asciiTheme="minorHAnsi" w:hAnsiTheme="minorHAnsi" w:cstheme="minorHAnsi"/>
                                <w:color w:val="FFFFFF" w:themeColor="background1"/>
                                <w:sz w:val="18"/>
                                <w:szCs w:val="18"/>
                              </w:rPr>
                              <w:t>Tufts University</w:t>
                            </w:r>
                          </w:p>
                          <w:p w:rsidR="000B1889" w:rsidRPr="00D22AA5" w:rsidRDefault="000B1889" w:rsidP="00994ADA">
                            <w:pPr>
                              <w:pStyle w:val="HTMLPreformatted"/>
                              <w:tabs>
                                <w:tab w:val="left" w:pos="270"/>
                              </w:tabs>
                              <w:ind w:left="270"/>
                              <w:rPr>
                                <w:rFonts w:asciiTheme="minorHAnsi" w:hAnsiTheme="minorHAnsi" w:cstheme="minorHAnsi"/>
                                <w:color w:val="FFFFFF" w:themeColor="background1"/>
                                <w:sz w:val="18"/>
                                <w:szCs w:val="18"/>
                              </w:rPr>
                            </w:pPr>
                            <w:r w:rsidRPr="00D22AA5">
                              <w:rPr>
                                <w:rFonts w:asciiTheme="minorHAnsi" w:hAnsiTheme="minorHAnsi" w:cstheme="minorHAnsi"/>
                                <w:color w:val="FFFFFF" w:themeColor="background1"/>
                                <w:sz w:val="18"/>
                                <w:szCs w:val="18"/>
                              </w:rPr>
                              <w:t xml:space="preserve">+1 508 887 4921 </w:t>
                            </w:r>
                          </w:p>
                          <w:p w:rsidR="000B1889" w:rsidRPr="00456E2C" w:rsidRDefault="00F27BF5"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hyperlink r:id="rId17" w:history="1">
                              <w:r w:rsidR="000B1889" w:rsidRPr="00456E2C">
                                <w:rPr>
                                  <w:rStyle w:val="Hyperlink"/>
                                  <w:rFonts w:asciiTheme="minorHAnsi" w:hAnsiTheme="minorHAnsi" w:cstheme="minorHAnsi"/>
                                  <w:color w:val="FFFFFF" w:themeColor="background1"/>
                                  <w:sz w:val="18"/>
                                  <w:szCs w:val="18"/>
                                  <w:u w:val="none"/>
                                </w:rPr>
                                <w:t>Felicia.Nutter@tufts.edu</w:t>
                              </w:r>
                            </w:hyperlink>
                          </w:p>
                          <w:p w:rsidR="000B1889" w:rsidRPr="00D22AA5"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p>
                          <w:p w:rsidR="000B1889" w:rsidRPr="009655F4"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lang w:val="fr-HT"/>
                              </w:rPr>
                            </w:pPr>
                            <w:r w:rsidRPr="009655F4">
                              <w:rPr>
                                <w:rFonts w:asciiTheme="minorHAnsi" w:hAnsiTheme="minorHAnsi" w:cstheme="minorHAnsi"/>
                                <w:color w:val="FFFFFF" w:themeColor="background1"/>
                                <w:sz w:val="18"/>
                                <w:szCs w:val="18"/>
                                <w:lang w:val="fr-HT"/>
                              </w:rPr>
                              <w:t>Roberta Talmage</w:t>
                            </w:r>
                          </w:p>
                          <w:p w:rsidR="000B1889" w:rsidRPr="009655F4"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lang w:val="fr-HT"/>
                              </w:rPr>
                            </w:pPr>
                            <w:r w:rsidRPr="009655F4">
                              <w:rPr>
                                <w:rFonts w:asciiTheme="minorHAnsi" w:hAnsiTheme="minorHAnsi" w:cstheme="minorHAnsi"/>
                                <w:color w:val="FFFFFF" w:themeColor="background1"/>
                                <w:sz w:val="18"/>
                                <w:szCs w:val="18"/>
                                <w:lang w:val="fr-HT"/>
                              </w:rPr>
                              <w:t>TRG, Inc.</w:t>
                            </w:r>
                          </w:p>
                          <w:p w:rsidR="000B1889" w:rsidRPr="009655F4"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lang w:val="fr-HT"/>
                              </w:rPr>
                            </w:pPr>
                            <w:r w:rsidRPr="009655F4">
                              <w:rPr>
                                <w:rFonts w:asciiTheme="minorHAnsi" w:hAnsiTheme="minorHAnsi" w:cstheme="minorHAnsi"/>
                                <w:color w:val="FFFFFF" w:themeColor="background1"/>
                                <w:sz w:val="18"/>
                                <w:szCs w:val="18"/>
                                <w:lang w:val="fr-HT"/>
                              </w:rPr>
                              <w:t>Arlington, VA  22203</w:t>
                            </w:r>
                          </w:p>
                          <w:p w:rsidR="000B1889" w:rsidRPr="00773D0B" w:rsidRDefault="000B1889" w:rsidP="00994ADA">
                            <w:pPr>
                              <w:pStyle w:val="NormalWeb"/>
                              <w:shd w:val="clear" w:color="auto" w:fill="76923C" w:themeFill="accent3" w:themeFillShade="BF"/>
                              <w:tabs>
                                <w:tab w:val="left" w:pos="270"/>
                              </w:tabs>
                              <w:spacing w:before="0" w:beforeAutospacing="0" w:after="0" w:afterAutospacing="0"/>
                              <w:ind w:left="270"/>
                              <w:rPr>
                                <w:color w:val="FFFFFF" w:themeColor="background1"/>
                                <w:sz w:val="18"/>
                                <w:szCs w:val="18"/>
                              </w:rPr>
                            </w:pPr>
                            <w:r w:rsidRPr="00773D0B">
                              <w:rPr>
                                <w:rFonts w:asciiTheme="minorHAnsi" w:hAnsiTheme="minorHAnsi" w:cstheme="minorHAnsi"/>
                                <w:color w:val="FFFFFF" w:themeColor="background1"/>
                                <w:sz w:val="18"/>
                                <w:szCs w:val="18"/>
                              </w:rPr>
                              <w:t>+</w:t>
                            </w:r>
                            <w:r>
                              <w:rPr>
                                <w:rFonts w:asciiTheme="minorHAnsi" w:hAnsiTheme="minorHAnsi" w:cstheme="minorHAnsi"/>
                                <w:color w:val="FFFFFF" w:themeColor="background1"/>
                                <w:sz w:val="18"/>
                                <w:szCs w:val="18"/>
                              </w:rPr>
                              <w:t>1 703-875-8909</w:t>
                            </w:r>
                            <w:r>
                              <w:rPr>
                                <w:rFonts w:asciiTheme="minorHAnsi" w:hAnsiTheme="minorHAnsi" w:cstheme="minorHAnsi"/>
                                <w:color w:val="FFFFFF" w:themeColor="background1"/>
                                <w:sz w:val="18"/>
                                <w:szCs w:val="18"/>
                              </w:rPr>
                              <w:br/>
                              <w:t>rtalmage@</w:t>
                            </w:r>
                            <w:r w:rsidRPr="00773D0B">
                              <w:rPr>
                                <w:rFonts w:asciiTheme="minorHAnsi" w:hAnsiTheme="minorHAnsi" w:cstheme="minorHAnsi"/>
                                <w:color w:val="FFFFFF" w:themeColor="background1"/>
                                <w:sz w:val="18"/>
                                <w:szCs w:val="18"/>
                              </w:rPr>
                              <w:t>trg-</w:t>
                            </w:r>
                            <w:r w:rsidRPr="00F850D6">
                              <w:rPr>
                                <w:rFonts w:asciiTheme="minorHAnsi" w:hAnsiTheme="minorHAnsi" w:cstheme="minorHAnsi"/>
                                <w:color w:val="FFFFFF" w:themeColor="background1"/>
                                <w:sz w:val="18"/>
                                <w:szCs w:val="18"/>
                              </w:rPr>
                              <w:t>inc.com</w:t>
                            </w:r>
                            <w:r w:rsidRPr="00F850D6">
                              <w:rPr>
                                <w:rFonts w:asciiTheme="minorHAnsi" w:hAnsiTheme="minorHAnsi" w:cstheme="minorHAnsi"/>
                                <w:color w:val="FFFFFF" w:themeColor="background1"/>
                                <w:sz w:val="18"/>
                                <w:szCs w:val="18"/>
                              </w:rPr>
                              <w:br/>
                            </w:r>
                          </w:p>
                        </w:txbxContent>
                      </wps:txbx>
                      <wps:bodyPr rot="0" vert="horz" wrap="square" lIns="91440" tIns="274320" rIns="91440" bIns="274320" anchor="t" anchorCtr="0" upright="1">
                        <a:noAutofit/>
                      </wps:bodyPr>
                    </wps:wsp>
                  </a:graphicData>
                </a:graphic>
                <wp14:sizeRelH relativeFrom="page">
                  <wp14:pctWidth>0</wp14:pctWidth>
                </wp14:sizeRelH>
                <wp14:sizeRelV relativeFrom="margin">
                  <wp14:pctHeight>0</wp14:pctHeight>
                </wp14:sizeRelV>
              </wp:anchor>
            </w:drawing>
          </mc:Choice>
          <mc:Fallback>
            <w:pict>
              <v:rect id="Rectangle 1" o:spid="_x0000_s1026" style="position:absolute;margin-left:50.35pt;margin-top:63.75pt;width:128.25pt;height:657pt;flip:x;z-index:25166028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ZGfwIAAIwFAAAOAAAAZHJzL2Uyb0RvYy54bWysVNtuEzEQfUfiHyy/k91cmqRRN1WVqoBU&#10;oGrhAxyvnbXq9RjbySZ8PWM7XdICQqp4sXyZc2bOzHguLvetJjvhvAJT0eGgpEQYDrUym4p++3rz&#10;bk6JD8zUTIMRFT0ITy+Xb99cdHYhRtCAroUjSGL8orMVbUKwi6LwvBEt8wOwwuCjBNeygEe3KWrH&#10;OmRvdTEqy2nRgautAy68x9vr/EiXiV9KwcMXKb0IRFcUYwtpdWldx7VYXrDFxjHbKH4Mg70iipYp&#10;g057qmsWGNk69RtVq7gDDzIMOLQFSKm4SBpQzbB8oeahYVYkLZgcb/s0+f9Hyz/v7hxRNdbunBLD&#10;WqzRPWaNmY0WZBjz01m/QLMHe+eiQm9vgT96YmDVoJW4cg66RrAao0r2xTNAPHiEknX3CWpkZ9sA&#10;KVV76VoitbIfIjBSYzrIPtXm0NdG7APheDmcjuaz2RklHN/m48n4vEzVK9giEkW4dT68F9CSuKmo&#10;QxmJlu1ufUAhaPpkkoSAVvWN0jodYsOJlXZkx7BVGOfChHGC622Lkef72VnZu009GiGJ2Z+yafNa&#10;BxPkP3Yl+sXezX6nT9eo4a9+8S07xpwdFT9lP1fRh4MWMTJt7oXEqmNeR0ljz3kqfxqrn0jROsIk&#10;JqsH5pK9AOqQW6C3jTCR/mEPLP/tsUckr2BCD26VAfcngvqx95ztMfSkPmuO27Bf74/9vIb6gD3p&#10;IA8EHGC4acD9oKTDYVBR/33LnKBEfzTY1+fDySROj3QYzSbjEZ7c6dP62RMzHMkqGijJ21XIM2dr&#10;ndo06Ctnz8AV/gapUnfGEHNcx9Dxy6f8H8dTnCmn52T1a4gufwIAAP//AwBQSwMEFAAGAAgAAAAh&#10;AEvurOHgAAAADAEAAA8AAABkcnMvZG93bnJldi54bWxMj8FOwzAQRO9I/IO1SNyondCQKsSpqiIE&#10;Uk8pgbMbL3FEbIfYbcPfs5zKbWd3NPumXM92YCecQu+dhGQhgKFrve5dJ6F5e75bAQtROa0G71DC&#10;DwZYV9dXpSq0P7saT/vYMQpxoVASTIxjwXloDVoVFn5ER7dPP1kVSU4d15M6U7gdeCrEA7eqd/TB&#10;qBG3Btuv/dFK+N491e+7l81WNM2Ht8lr7VetkfL2Zt48Aos4x4sZ/vAJHSpiOvij04ENpIXIyUpD&#10;mmfAyHGf5SmwA22WyyQDXpX8f4nqFwAA//8DAFBLAQItABQABgAIAAAAIQC2gziS/gAAAOEBAAAT&#10;AAAAAAAAAAAAAAAAAAAAAABbQ29udGVudF9UeXBlc10ueG1sUEsBAi0AFAAGAAgAAAAhADj9If/W&#10;AAAAlAEAAAsAAAAAAAAAAAAAAAAALwEAAF9yZWxzLy5yZWxzUEsBAi0AFAAGAAgAAAAhAD5JJkZ/&#10;AgAAjAUAAA4AAAAAAAAAAAAAAAAALgIAAGRycy9lMm9Eb2MueG1sUEsBAi0AFAAGAAgAAAAhAEvu&#10;rOHgAAAADAEAAA8AAAAAAAAAAAAAAAAA2QQAAGRycy9kb3ducmV2LnhtbFBLBQYAAAAABAAEAPMA&#10;AADmBQAAAAA=&#10;" o:allowincell="f" fillcolor="#76923c [2406]" strokecolor="#d6e3bc [1302]" strokeweight="2pt">
                <v:textbox inset=",21.6pt,,21.6pt">
                  <w:txbxContent>
                    <w:p w:rsidR="000B1889" w:rsidRDefault="000B1889" w:rsidP="00DD604C">
                      <w:pPr>
                        <w:shd w:val="clear" w:color="auto" w:fill="76923C" w:themeFill="accent3" w:themeFillShade="BF"/>
                        <w:rPr>
                          <w:color w:val="FFFFFF" w:themeColor="background1"/>
                          <w:sz w:val="18"/>
                          <w:szCs w:val="18"/>
                        </w:rPr>
                      </w:pPr>
                      <w:r w:rsidRPr="00773D0B">
                        <w:rPr>
                          <w:color w:val="FFFFFF" w:themeColor="background1"/>
                          <w:sz w:val="18"/>
                          <w:szCs w:val="18"/>
                        </w:rPr>
                        <w:t xml:space="preserve"> </w:t>
                      </w:r>
                    </w:p>
                    <w:p w:rsidR="000B1889" w:rsidRDefault="000B1889" w:rsidP="00DD604C">
                      <w:pPr>
                        <w:shd w:val="clear" w:color="auto" w:fill="76923C" w:themeFill="accent3" w:themeFillShade="BF"/>
                        <w:rPr>
                          <w:color w:val="FFFFFF" w:themeColor="background1"/>
                          <w:sz w:val="18"/>
                          <w:szCs w:val="18"/>
                        </w:rPr>
                      </w:pPr>
                    </w:p>
                    <w:p w:rsidR="000B1889" w:rsidRDefault="000B1889" w:rsidP="00DD604C">
                      <w:pPr>
                        <w:shd w:val="clear" w:color="auto" w:fill="76923C" w:themeFill="accent3" w:themeFillShade="BF"/>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r w:rsidRPr="00F850D6">
                        <w:rPr>
                          <w:noProof/>
                        </w:rPr>
                        <w:drawing>
                          <wp:inline distT="0" distB="0" distL="0" distR="0" wp14:anchorId="0CA77DAA" wp14:editId="108C8E98">
                            <wp:extent cx="1022350" cy="3241926"/>
                            <wp:effectExtent l="57150" t="38100" r="444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21343227">
                                      <a:off x="0" y="0"/>
                                      <a:ext cx="1022350" cy="3241926"/>
                                    </a:xfrm>
                                    <a:prstGeom prst="rect">
                                      <a:avLst/>
                                    </a:prstGeom>
                                    <a:noFill/>
                                    <a:ln>
                                      <a:noFill/>
                                    </a:ln>
                                  </pic:spPr>
                                </pic:pic>
                              </a:graphicData>
                            </a:graphic>
                          </wp:inline>
                        </w:drawing>
                      </w: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shd w:val="clear" w:color="auto" w:fill="76923C" w:themeFill="accent3" w:themeFillShade="BF"/>
                        <w:tabs>
                          <w:tab w:val="left" w:pos="270"/>
                        </w:tabs>
                        <w:ind w:left="270"/>
                        <w:rPr>
                          <w:color w:val="FFFFFF" w:themeColor="background1"/>
                          <w:sz w:val="18"/>
                          <w:szCs w:val="18"/>
                        </w:rPr>
                      </w:pPr>
                    </w:p>
                    <w:p w:rsidR="000B1889" w:rsidRPr="00773D0B" w:rsidRDefault="000B1889" w:rsidP="00994ADA">
                      <w:pPr>
                        <w:shd w:val="clear" w:color="auto" w:fill="76923C" w:themeFill="accent3" w:themeFillShade="BF"/>
                        <w:tabs>
                          <w:tab w:val="left" w:pos="270"/>
                        </w:tabs>
                        <w:ind w:left="270"/>
                        <w:rPr>
                          <w:color w:val="FFFFFF" w:themeColor="background1"/>
                          <w:sz w:val="18"/>
                          <w:szCs w:val="18"/>
                        </w:rPr>
                      </w:pPr>
                      <w:r w:rsidRPr="00773D0B">
                        <w:rPr>
                          <w:color w:val="FFFFFF" w:themeColor="background1"/>
                          <w:sz w:val="18"/>
                          <w:szCs w:val="18"/>
                        </w:rPr>
                        <w:t>For more information about this course, contact:</w:t>
                      </w:r>
                    </w:p>
                    <w:p w:rsidR="000B1889" w:rsidRPr="00773D0B" w:rsidRDefault="000B1889" w:rsidP="00994ADA">
                      <w:pPr>
                        <w:shd w:val="clear" w:color="auto" w:fill="76923C" w:themeFill="accent3" w:themeFillShade="BF"/>
                        <w:tabs>
                          <w:tab w:val="left" w:pos="270"/>
                        </w:tabs>
                        <w:ind w:left="270"/>
                        <w:rPr>
                          <w:color w:val="FFFFFF" w:themeColor="background1"/>
                          <w:sz w:val="18"/>
                          <w:szCs w:val="18"/>
                        </w:rPr>
                      </w:pP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Pr>
                          <w:rFonts w:asciiTheme="minorHAnsi" w:hAnsiTheme="minorHAnsi" w:cstheme="minorHAnsi"/>
                          <w:color w:val="FFFFFF" w:themeColor="background1"/>
                          <w:sz w:val="18"/>
                          <w:szCs w:val="18"/>
                        </w:rPr>
                        <w:t>Stanley Fenwick</w:t>
                      </w: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Pr>
                          <w:rFonts w:asciiTheme="minorHAnsi" w:hAnsiTheme="minorHAnsi" w:cstheme="minorHAnsi"/>
                          <w:color w:val="FFFFFF" w:themeColor="background1"/>
                          <w:sz w:val="18"/>
                          <w:szCs w:val="18"/>
                        </w:rPr>
                        <w:t>Regional Technical Director RESPOND</w:t>
                      </w: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sidRPr="00D22AA5">
                        <w:rPr>
                          <w:rFonts w:asciiTheme="minorHAnsi" w:hAnsiTheme="minorHAnsi" w:cstheme="minorHAnsi"/>
                          <w:color w:val="FFFFFF" w:themeColor="background1"/>
                          <w:sz w:val="18"/>
                          <w:szCs w:val="18"/>
                        </w:rPr>
                        <w:t>Stanley_Fenwick@dai.com</w:t>
                      </w: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p>
                    <w:p w:rsidR="000B1889" w:rsidRPr="00773D0B"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sidRPr="00773D0B">
                        <w:rPr>
                          <w:rFonts w:asciiTheme="minorHAnsi" w:hAnsiTheme="minorHAnsi" w:cstheme="minorHAnsi"/>
                          <w:color w:val="FFFFFF" w:themeColor="background1"/>
                          <w:sz w:val="18"/>
                          <w:szCs w:val="18"/>
                        </w:rPr>
                        <w:t>Felicia B. Nutter,</w:t>
                      </w:r>
                      <w:r>
                        <w:rPr>
                          <w:rFonts w:asciiTheme="minorHAnsi" w:hAnsiTheme="minorHAnsi" w:cstheme="minorHAnsi"/>
                          <w:color w:val="FFFFFF" w:themeColor="background1"/>
                          <w:sz w:val="18"/>
                          <w:szCs w:val="18"/>
                        </w:rPr>
                        <w:t xml:space="preserve"> DVM, PhD, </w:t>
                      </w:r>
                      <w:r w:rsidRPr="00773D0B">
                        <w:rPr>
                          <w:rFonts w:asciiTheme="minorHAnsi" w:hAnsiTheme="minorHAnsi" w:cstheme="minorHAnsi"/>
                          <w:color w:val="FFFFFF" w:themeColor="background1"/>
                          <w:sz w:val="18"/>
                          <w:szCs w:val="18"/>
                        </w:rPr>
                        <w:t>RESPOND Project</w:t>
                      </w:r>
                      <w:r w:rsidRPr="00773D0B">
                        <w:rPr>
                          <w:rFonts w:asciiTheme="minorHAnsi" w:hAnsiTheme="minorHAnsi" w:cstheme="minorHAnsi"/>
                          <w:color w:val="FFFFFF" w:themeColor="background1"/>
                          <w:sz w:val="18"/>
                          <w:szCs w:val="18"/>
                        </w:rPr>
                        <w:tab/>
                      </w:r>
                    </w:p>
                    <w:p w:rsidR="000B1889"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sidRPr="00773D0B">
                        <w:rPr>
                          <w:rFonts w:asciiTheme="minorHAnsi" w:hAnsiTheme="minorHAnsi" w:cstheme="minorHAnsi"/>
                          <w:color w:val="FFFFFF" w:themeColor="background1"/>
                          <w:sz w:val="18"/>
                          <w:szCs w:val="18"/>
                        </w:rPr>
                        <w:t>Senior Technical Officer</w:t>
                      </w:r>
                    </w:p>
                    <w:p w:rsidR="000B1889" w:rsidRPr="00D22AA5"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r w:rsidRPr="00D22AA5">
                        <w:rPr>
                          <w:rFonts w:asciiTheme="minorHAnsi" w:hAnsiTheme="minorHAnsi" w:cstheme="minorHAnsi"/>
                          <w:color w:val="FFFFFF" w:themeColor="background1"/>
                          <w:sz w:val="18"/>
                          <w:szCs w:val="18"/>
                        </w:rPr>
                        <w:t>Tufts University</w:t>
                      </w:r>
                    </w:p>
                    <w:p w:rsidR="000B1889" w:rsidRPr="00D22AA5" w:rsidRDefault="000B1889" w:rsidP="00994ADA">
                      <w:pPr>
                        <w:pStyle w:val="HTMLPreformatted"/>
                        <w:tabs>
                          <w:tab w:val="left" w:pos="270"/>
                        </w:tabs>
                        <w:ind w:left="270"/>
                        <w:rPr>
                          <w:rFonts w:asciiTheme="minorHAnsi" w:hAnsiTheme="minorHAnsi" w:cstheme="minorHAnsi"/>
                          <w:color w:val="FFFFFF" w:themeColor="background1"/>
                          <w:sz w:val="18"/>
                          <w:szCs w:val="18"/>
                        </w:rPr>
                      </w:pPr>
                      <w:r w:rsidRPr="00D22AA5">
                        <w:rPr>
                          <w:rFonts w:asciiTheme="minorHAnsi" w:hAnsiTheme="minorHAnsi" w:cstheme="minorHAnsi"/>
                          <w:color w:val="FFFFFF" w:themeColor="background1"/>
                          <w:sz w:val="18"/>
                          <w:szCs w:val="18"/>
                        </w:rPr>
                        <w:t xml:space="preserve">+1 508 887 4921 </w:t>
                      </w:r>
                    </w:p>
                    <w:p w:rsidR="000B1889" w:rsidRPr="00456E2C"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hyperlink r:id="rId19" w:history="1">
                        <w:r w:rsidRPr="00456E2C">
                          <w:rPr>
                            <w:rStyle w:val="Hyperlink"/>
                            <w:rFonts w:asciiTheme="minorHAnsi" w:hAnsiTheme="minorHAnsi" w:cstheme="minorHAnsi"/>
                            <w:color w:val="FFFFFF" w:themeColor="background1"/>
                            <w:sz w:val="18"/>
                            <w:szCs w:val="18"/>
                            <w:u w:val="none"/>
                          </w:rPr>
                          <w:t>Felicia.Nutter@tufts.edu</w:t>
                        </w:r>
                      </w:hyperlink>
                    </w:p>
                    <w:p w:rsidR="000B1889" w:rsidRPr="00D22AA5"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rPr>
                      </w:pPr>
                    </w:p>
                    <w:p w:rsidR="000B1889" w:rsidRPr="009655F4"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lang w:val="fr-HT"/>
                        </w:rPr>
                      </w:pPr>
                      <w:r w:rsidRPr="009655F4">
                        <w:rPr>
                          <w:rFonts w:asciiTheme="minorHAnsi" w:hAnsiTheme="minorHAnsi" w:cstheme="minorHAnsi"/>
                          <w:color w:val="FFFFFF" w:themeColor="background1"/>
                          <w:sz w:val="18"/>
                          <w:szCs w:val="18"/>
                          <w:lang w:val="fr-HT"/>
                        </w:rPr>
                        <w:t>Roberta Talmage</w:t>
                      </w:r>
                    </w:p>
                    <w:p w:rsidR="000B1889" w:rsidRPr="009655F4"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lang w:val="fr-HT"/>
                        </w:rPr>
                      </w:pPr>
                      <w:r w:rsidRPr="009655F4">
                        <w:rPr>
                          <w:rFonts w:asciiTheme="minorHAnsi" w:hAnsiTheme="minorHAnsi" w:cstheme="minorHAnsi"/>
                          <w:color w:val="FFFFFF" w:themeColor="background1"/>
                          <w:sz w:val="18"/>
                          <w:szCs w:val="18"/>
                          <w:lang w:val="fr-HT"/>
                        </w:rPr>
                        <w:t>TRG, Inc.</w:t>
                      </w:r>
                    </w:p>
                    <w:p w:rsidR="000B1889" w:rsidRPr="009655F4" w:rsidRDefault="000B1889" w:rsidP="00994ADA">
                      <w:pPr>
                        <w:pStyle w:val="NormalWeb"/>
                        <w:shd w:val="clear" w:color="auto" w:fill="76923C" w:themeFill="accent3" w:themeFillShade="BF"/>
                        <w:tabs>
                          <w:tab w:val="left" w:pos="270"/>
                        </w:tabs>
                        <w:spacing w:before="0" w:beforeAutospacing="0" w:after="0" w:afterAutospacing="0"/>
                        <w:ind w:left="270"/>
                        <w:rPr>
                          <w:rFonts w:asciiTheme="minorHAnsi" w:hAnsiTheme="minorHAnsi" w:cstheme="minorHAnsi"/>
                          <w:color w:val="FFFFFF" w:themeColor="background1"/>
                          <w:sz w:val="18"/>
                          <w:szCs w:val="18"/>
                          <w:lang w:val="fr-HT"/>
                        </w:rPr>
                      </w:pPr>
                      <w:r w:rsidRPr="009655F4">
                        <w:rPr>
                          <w:rFonts w:asciiTheme="minorHAnsi" w:hAnsiTheme="minorHAnsi" w:cstheme="minorHAnsi"/>
                          <w:color w:val="FFFFFF" w:themeColor="background1"/>
                          <w:sz w:val="18"/>
                          <w:szCs w:val="18"/>
                          <w:lang w:val="fr-HT"/>
                        </w:rPr>
                        <w:t>Arlington, VA  22203</w:t>
                      </w:r>
                    </w:p>
                    <w:p w:rsidR="000B1889" w:rsidRPr="00773D0B" w:rsidRDefault="000B1889" w:rsidP="00994ADA">
                      <w:pPr>
                        <w:pStyle w:val="NormalWeb"/>
                        <w:shd w:val="clear" w:color="auto" w:fill="76923C" w:themeFill="accent3" w:themeFillShade="BF"/>
                        <w:tabs>
                          <w:tab w:val="left" w:pos="270"/>
                        </w:tabs>
                        <w:spacing w:before="0" w:beforeAutospacing="0" w:after="0" w:afterAutospacing="0"/>
                        <w:ind w:left="270"/>
                        <w:rPr>
                          <w:color w:val="FFFFFF" w:themeColor="background1"/>
                          <w:sz w:val="18"/>
                          <w:szCs w:val="18"/>
                        </w:rPr>
                      </w:pPr>
                      <w:r w:rsidRPr="00773D0B">
                        <w:rPr>
                          <w:rFonts w:asciiTheme="minorHAnsi" w:hAnsiTheme="minorHAnsi" w:cstheme="minorHAnsi"/>
                          <w:color w:val="FFFFFF" w:themeColor="background1"/>
                          <w:sz w:val="18"/>
                          <w:szCs w:val="18"/>
                        </w:rPr>
                        <w:t>+</w:t>
                      </w:r>
                      <w:r>
                        <w:rPr>
                          <w:rFonts w:asciiTheme="minorHAnsi" w:hAnsiTheme="minorHAnsi" w:cstheme="minorHAnsi"/>
                          <w:color w:val="FFFFFF" w:themeColor="background1"/>
                          <w:sz w:val="18"/>
                          <w:szCs w:val="18"/>
                        </w:rPr>
                        <w:t>1 703-875-8909</w:t>
                      </w:r>
                      <w:r>
                        <w:rPr>
                          <w:rFonts w:asciiTheme="minorHAnsi" w:hAnsiTheme="minorHAnsi" w:cstheme="minorHAnsi"/>
                          <w:color w:val="FFFFFF" w:themeColor="background1"/>
                          <w:sz w:val="18"/>
                          <w:szCs w:val="18"/>
                        </w:rPr>
                        <w:br/>
                        <w:t>rtalmage@</w:t>
                      </w:r>
                      <w:r w:rsidRPr="00773D0B">
                        <w:rPr>
                          <w:rFonts w:asciiTheme="minorHAnsi" w:hAnsiTheme="minorHAnsi" w:cstheme="minorHAnsi"/>
                          <w:color w:val="FFFFFF" w:themeColor="background1"/>
                          <w:sz w:val="18"/>
                          <w:szCs w:val="18"/>
                        </w:rPr>
                        <w:t>trg-</w:t>
                      </w:r>
                      <w:r w:rsidRPr="00F850D6">
                        <w:rPr>
                          <w:rFonts w:asciiTheme="minorHAnsi" w:hAnsiTheme="minorHAnsi" w:cstheme="minorHAnsi"/>
                          <w:color w:val="FFFFFF" w:themeColor="background1"/>
                          <w:sz w:val="18"/>
                          <w:szCs w:val="18"/>
                        </w:rPr>
                        <w:t>inc.com</w:t>
                      </w:r>
                      <w:r w:rsidRPr="00F850D6">
                        <w:rPr>
                          <w:rFonts w:asciiTheme="minorHAnsi" w:hAnsiTheme="minorHAnsi" w:cstheme="minorHAnsi"/>
                          <w:color w:val="FFFFFF" w:themeColor="background1"/>
                          <w:sz w:val="18"/>
                          <w:szCs w:val="18"/>
                        </w:rPr>
                        <w:br/>
                      </w:r>
                    </w:p>
                  </w:txbxContent>
                </v:textbox>
                <w10:wrap type="square" anchorx="page" anchory="page"/>
              </v:rect>
            </w:pict>
          </mc:Fallback>
        </mc:AlternateContent>
      </w:r>
      <w:r w:rsidR="00E336E3">
        <w:rPr>
          <w:rFonts w:ascii="Garamond" w:hAnsi="Garamond" w:cstheme="minorHAnsi"/>
          <w:sz w:val="23"/>
          <w:szCs w:val="23"/>
        </w:rPr>
        <w:t>14 February 2014</w:t>
      </w:r>
    </w:p>
    <w:p w:rsidR="00294016" w:rsidRPr="00CD4B2B" w:rsidRDefault="00294016" w:rsidP="00CD4B2B">
      <w:pPr>
        <w:spacing w:after="240" w:line="276" w:lineRule="auto"/>
        <w:rPr>
          <w:rFonts w:ascii="Garamond" w:hAnsi="Garamond" w:cstheme="minorHAnsi"/>
          <w:sz w:val="23"/>
          <w:szCs w:val="23"/>
        </w:rPr>
      </w:pPr>
    </w:p>
    <w:p w:rsidR="00BD1786" w:rsidRPr="00CD4B2B" w:rsidRDefault="00072166" w:rsidP="00CD4B2B">
      <w:pPr>
        <w:spacing w:after="240" w:line="276" w:lineRule="auto"/>
        <w:rPr>
          <w:rFonts w:ascii="Garamond" w:hAnsi="Garamond" w:cstheme="minorHAnsi"/>
          <w:sz w:val="23"/>
          <w:szCs w:val="23"/>
        </w:rPr>
      </w:pPr>
      <w:r w:rsidRPr="00CD4B2B">
        <w:rPr>
          <w:rFonts w:ascii="Garamond" w:hAnsi="Garamond" w:cstheme="minorHAnsi"/>
          <w:noProof/>
          <w:sz w:val="23"/>
          <w:szCs w:val="23"/>
        </w:rPr>
        <w:drawing>
          <wp:anchor distT="0" distB="0" distL="114300" distR="114300" simplePos="0" relativeHeight="251640320" behindDoc="1" locked="0" layoutInCell="1" allowOverlap="1" wp14:anchorId="3601B7B2" wp14:editId="7AF0FF67">
            <wp:simplePos x="0" y="0"/>
            <wp:positionH relativeFrom="column">
              <wp:posOffset>-1682750</wp:posOffset>
            </wp:positionH>
            <wp:positionV relativeFrom="paragraph">
              <wp:posOffset>283210</wp:posOffset>
            </wp:positionV>
            <wp:extent cx="1073150" cy="688340"/>
            <wp:effectExtent l="19050" t="0" r="0" b="0"/>
            <wp:wrapTight wrapText="bothSides">
              <wp:wrapPolygon edited="0">
                <wp:start x="-383" y="0"/>
                <wp:lineTo x="-383" y="20923"/>
                <wp:lineTo x="21472" y="20923"/>
                <wp:lineTo x="21472" y="0"/>
                <wp:lineTo x="-383" y="0"/>
              </wp:wrapPolygon>
            </wp:wrapTight>
            <wp:docPr id="36" name="Picture 2"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73150" cy="688340"/>
                    </a:xfrm>
                    <a:prstGeom prst="rect">
                      <a:avLst/>
                    </a:prstGeom>
                    <a:noFill/>
                  </pic:spPr>
                </pic:pic>
              </a:graphicData>
            </a:graphic>
          </wp:anchor>
        </w:drawing>
      </w:r>
      <w:r w:rsidR="00BD1786" w:rsidRPr="00CD4B2B">
        <w:rPr>
          <w:rFonts w:ascii="Garamond" w:hAnsi="Garamond" w:cstheme="minorHAnsi"/>
          <w:sz w:val="23"/>
          <w:szCs w:val="23"/>
        </w:rPr>
        <w:t>Dear One Health Facilitators</w:t>
      </w:r>
      <w:r w:rsidR="00854C48">
        <w:rPr>
          <w:rFonts w:ascii="Garamond" w:hAnsi="Garamond" w:cstheme="minorHAnsi"/>
          <w:sz w:val="23"/>
          <w:szCs w:val="23"/>
        </w:rPr>
        <w:t>:</w:t>
      </w:r>
    </w:p>
    <w:p w:rsidR="00830AF6" w:rsidRPr="00CD4B2B" w:rsidRDefault="00830AF6" w:rsidP="00CD4B2B">
      <w:pPr>
        <w:spacing w:after="240" w:line="276" w:lineRule="auto"/>
        <w:rPr>
          <w:rFonts w:ascii="Garamond" w:hAnsi="Garamond" w:cstheme="minorHAnsi"/>
          <w:sz w:val="23"/>
          <w:szCs w:val="23"/>
        </w:rPr>
      </w:pPr>
      <w:r w:rsidRPr="00CD4B2B">
        <w:rPr>
          <w:rFonts w:ascii="Garamond" w:hAnsi="Garamond" w:cstheme="minorHAnsi"/>
          <w:sz w:val="23"/>
          <w:szCs w:val="23"/>
        </w:rPr>
        <w:t>This course is designed to enhance the ability of professionals who have deep expertise in their discipline</w:t>
      </w:r>
      <w:r w:rsidR="0089438A" w:rsidRPr="00CD4B2B">
        <w:rPr>
          <w:rFonts w:ascii="Garamond" w:hAnsi="Garamond" w:cstheme="minorHAnsi"/>
          <w:sz w:val="23"/>
          <w:szCs w:val="23"/>
        </w:rPr>
        <w:t xml:space="preserve"> </w:t>
      </w:r>
      <w:r w:rsidRPr="00CD4B2B">
        <w:rPr>
          <w:rFonts w:ascii="Garamond" w:hAnsi="Garamond" w:cstheme="minorHAnsi"/>
          <w:sz w:val="23"/>
          <w:szCs w:val="23"/>
        </w:rPr>
        <w:t xml:space="preserve">to </w:t>
      </w:r>
      <w:r w:rsidR="0089438A" w:rsidRPr="00CD4B2B">
        <w:rPr>
          <w:rFonts w:ascii="Garamond" w:hAnsi="Garamond" w:cstheme="minorHAnsi"/>
          <w:sz w:val="23"/>
          <w:szCs w:val="23"/>
        </w:rPr>
        <w:t xml:space="preserve">work </w:t>
      </w:r>
      <w:r w:rsidR="00456E2C" w:rsidRPr="00CD4B2B">
        <w:rPr>
          <w:rFonts w:ascii="Garamond" w:hAnsi="Garamond" w:cstheme="minorHAnsi"/>
          <w:sz w:val="23"/>
          <w:szCs w:val="23"/>
        </w:rPr>
        <w:t>collaboratively across</w:t>
      </w:r>
      <w:r w:rsidRPr="00CD4B2B">
        <w:rPr>
          <w:rFonts w:ascii="Garamond" w:hAnsi="Garamond" w:cstheme="minorHAnsi"/>
          <w:sz w:val="23"/>
          <w:szCs w:val="23"/>
        </w:rPr>
        <w:t xml:space="preserve"> disciplines to respond to complex </w:t>
      </w:r>
      <w:r w:rsidR="00F67DC9">
        <w:rPr>
          <w:rFonts w:ascii="Garamond" w:hAnsi="Garamond" w:cstheme="minorHAnsi"/>
          <w:sz w:val="23"/>
          <w:szCs w:val="23"/>
        </w:rPr>
        <w:t>O</w:t>
      </w:r>
      <w:r w:rsidRPr="00CD4B2B">
        <w:rPr>
          <w:rFonts w:ascii="Garamond" w:hAnsi="Garamond" w:cstheme="minorHAnsi"/>
          <w:sz w:val="23"/>
          <w:szCs w:val="23"/>
        </w:rPr>
        <w:t xml:space="preserve">ne </w:t>
      </w:r>
      <w:r w:rsidR="00F67DC9">
        <w:rPr>
          <w:rFonts w:ascii="Garamond" w:hAnsi="Garamond" w:cstheme="minorHAnsi"/>
          <w:sz w:val="23"/>
          <w:szCs w:val="23"/>
        </w:rPr>
        <w:t>H</w:t>
      </w:r>
      <w:r w:rsidRPr="00CD4B2B">
        <w:rPr>
          <w:rFonts w:ascii="Garamond" w:hAnsi="Garamond" w:cstheme="minorHAnsi"/>
          <w:sz w:val="23"/>
          <w:szCs w:val="23"/>
        </w:rPr>
        <w:t>ealth problems</w:t>
      </w:r>
      <w:r w:rsidR="0089438A" w:rsidRPr="00CD4B2B">
        <w:rPr>
          <w:rFonts w:ascii="Garamond" w:hAnsi="Garamond" w:cstheme="minorHAnsi"/>
          <w:sz w:val="23"/>
          <w:szCs w:val="23"/>
        </w:rPr>
        <w:t>.</w:t>
      </w:r>
      <w:r w:rsidRPr="00CD4B2B">
        <w:rPr>
          <w:rFonts w:ascii="Garamond" w:hAnsi="Garamond" w:cstheme="minorHAnsi"/>
          <w:sz w:val="23"/>
          <w:szCs w:val="23"/>
        </w:rPr>
        <w:t xml:space="preserve"> </w:t>
      </w:r>
      <w:r w:rsidR="0063586A">
        <w:rPr>
          <w:rFonts w:ascii="Garamond" w:hAnsi="Garamond" w:cstheme="minorHAnsi"/>
          <w:sz w:val="23"/>
          <w:szCs w:val="23"/>
        </w:rPr>
        <w:t>The course is comprised of seven</w:t>
      </w:r>
      <w:r w:rsidRPr="00CD4B2B">
        <w:rPr>
          <w:rFonts w:ascii="Garamond" w:hAnsi="Garamond" w:cstheme="minorHAnsi"/>
          <w:sz w:val="23"/>
          <w:szCs w:val="23"/>
        </w:rPr>
        <w:t xml:space="preserve"> technical modules and seven core competencies</w:t>
      </w:r>
      <w:r w:rsidR="0063586A">
        <w:rPr>
          <w:rFonts w:ascii="Garamond" w:hAnsi="Garamond" w:cstheme="minorHAnsi"/>
          <w:sz w:val="23"/>
          <w:szCs w:val="23"/>
        </w:rPr>
        <w:t xml:space="preserve"> which</w:t>
      </w:r>
      <w:r w:rsidRPr="00CD4B2B">
        <w:rPr>
          <w:rFonts w:ascii="Garamond" w:hAnsi="Garamond" w:cstheme="minorHAnsi"/>
          <w:sz w:val="23"/>
          <w:szCs w:val="23"/>
        </w:rPr>
        <w:t xml:space="preserve"> will </w:t>
      </w:r>
      <w:r w:rsidR="00F67DC9">
        <w:rPr>
          <w:rFonts w:ascii="Garamond" w:hAnsi="Garamond" w:cstheme="minorHAnsi"/>
          <w:sz w:val="23"/>
          <w:szCs w:val="23"/>
        </w:rPr>
        <w:t xml:space="preserve">help to </w:t>
      </w:r>
      <w:r w:rsidRPr="00CD4B2B">
        <w:rPr>
          <w:rFonts w:ascii="Garamond" w:hAnsi="Garamond" w:cstheme="minorHAnsi"/>
          <w:sz w:val="23"/>
          <w:szCs w:val="23"/>
        </w:rPr>
        <w:t xml:space="preserve">build the skills, knowledge and ability of learners to effectively look for answers to public health challenges beyond one’s </w:t>
      </w:r>
      <w:r w:rsidR="00F67DC9">
        <w:rPr>
          <w:rFonts w:ascii="Garamond" w:hAnsi="Garamond" w:cstheme="minorHAnsi"/>
          <w:sz w:val="23"/>
          <w:szCs w:val="23"/>
        </w:rPr>
        <w:t xml:space="preserve">own </w:t>
      </w:r>
      <w:r w:rsidRPr="00CD4B2B">
        <w:rPr>
          <w:rFonts w:ascii="Garamond" w:hAnsi="Garamond" w:cstheme="minorHAnsi"/>
          <w:sz w:val="23"/>
          <w:szCs w:val="23"/>
        </w:rPr>
        <w:t>discipl</w:t>
      </w:r>
      <w:r w:rsidR="00F67DC9">
        <w:rPr>
          <w:rFonts w:ascii="Garamond" w:hAnsi="Garamond" w:cstheme="minorHAnsi"/>
          <w:sz w:val="23"/>
          <w:szCs w:val="23"/>
        </w:rPr>
        <w:t>in</w:t>
      </w:r>
      <w:r w:rsidRPr="00CD4B2B">
        <w:rPr>
          <w:rFonts w:ascii="Garamond" w:hAnsi="Garamond" w:cstheme="minorHAnsi"/>
          <w:sz w:val="23"/>
          <w:szCs w:val="23"/>
        </w:rPr>
        <w:t xml:space="preserve">e and to successfully function as an integral part of a larger, multi-disciplinary, team of professionals. </w:t>
      </w:r>
    </w:p>
    <w:p w:rsidR="008243E5" w:rsidRPr="00CD4B2B" w:rsidRDefault="008243E5" w:rsidP="00CD4B2B">
      <w:pPr>
        <w:spacing w:line="276" w:lineRule="auto"/>
        <w:rPr>
          <w:rFonts w:ascii="Garamond" w:hAnsi="Garamond" w:cstheme="minorHAnsi"/>
          <w:sz w:val="23"/>
          <w:szCs w:val="23"/>
        </w:rPr>
      </w:pPr>
      <w:r w:rsidRPr="00CD4B2B">
        <w:rPr>
          <w:rFonts w:ascii="Garamond" w:hAnsi="Garamond" w:cstheme="minorHAnsi"/>
          <w:sz w:val="23"/>
          <w:szCs w:val="23"/>
        </w:rPr>
        <w:t>The seven One Health Core Competency modules are:</w:t>
      </w:r>
    </w:p>
    <w:p w:rsidR="008243E5" w:rsidRPr="00CD4B2B" w:rsidRDefault="008243E5" w:rsidP="0064757E">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Collaboration and Partnership</w:t>
      </w:r>
    </w:p>
    <w:p w:rsidR="008243E5" w:rsidRPr="00CD4B2B" w:rsidRDefault="008243E5" w:rsidP="0064757E">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Communication and Informatics</w:t>
      </w:r>
    </w:p>
    <w:p w:rsidR="008243E5" w:rsidRPr="00CD4B2B" w:rsidRDefault="008243E5" w:rsidP="0064757E">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Culture, Beliefs, Values and Ethics</w:t>
      </w:r>
    </w:p>
    <w:p w:rsidR="008243E5" w:rsidRPr="00CD4B2B" w:rsidRDefault="008243E5" w:rsidP="0064757E">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Leadership</w:t>
      </w:r>
    </w:p>
    <w:p w:rsidR="008243E5" w:rsidRPr="00CD4B2B" w:rsidRDefault="008243E5" w:rsidP="0064757E">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Management</w:t>
      </w:r>
    </w:p>
    <w:p w:rsidR="008243E5" w:rsidRPr="00CD4B2B" w:rsidRDefault="008243E5" w:rsidP="0064757E">
      <w:pPr>
        <w:pStyle w:val="ListParagraph"/>
        <w:numPr>
          <w:ilvl w:val="0"/>
          <w:numId w:val="5"/>
        </w:numPr>
        <w:spacing w:after="200"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Policy, Advocacy and Regulation</w:t>
      </w:r>
    </w:p>
    <w:p w:rsidR="008243E5" w:rsidRPr="00CD4B2B" w:rsidRDefault="008243E5" w:rsidP="0064757E">
      <w:pPr>
        <w:pStyle w:val="ListParagraph"/>
        <w:numPr>
          <w:ilvl w:val="0"/>
          <w:numId w:val="5"/>
        </w:numPr>
        <w:spacing w:after="200"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Systems Thinking</w:t>
      </w:r>
    </w:p>
    <w:p w:rsidR="00BD1786" w:rsidRPr="00CD4B2B" w:rsidRDefault="00BD1786" w:rsidP="00CD4B2B">
      <w:pPr>
        <w:spacing w:line="276" w:lineRule="auto"/>
        <w:rPr>
          <w:rFonts w:ascii="Garamond" w:hAnsi="Garamond" w:cstheme="minorHAnsi"/>
          <w:sz w:val="23"/>
          <w:szCs w:val="23"/>
        </w:rPr>
      </w:pPr>
      <w:r w:rsidRPr="00CD4B2B">
        <w:rPr>
          <w:rFonts w:ascii="Garamond" w:hAnsi="Garamond" w:cstheme="minorHAnsi"/>
          <w:sz w:val="23"/>
          <w:szCs w:val="23"/>
        </w:rPr>
        <w:t xml:space="preserve">The </w:t>
      </w:r>
      <w:r w:rsidR="0063586A">
        <w:rPr>
          <w:rFonts w:ascii="Garamond" w:hAnsi="Garamond" w:cstheme="minorHAnsi"/>
          <w:sz w:val="23"/>
          <w:szCs w:val="23"/>
        </w:rPr>
        <w:t>seven</w:t>
      </w:r>
      <w:r w:rsidR="0063586A" w:rsidRPr="00CD4B2B">
        <w:rPr>
          <w:rFonts w:ascii="Garamond" w:hAnsi="Garamond" w:cstheme="minorHAnsi"/>
          <w:sz w:val="23"/>
          <w:szCs w:val="23"/>
        </w:rPr>
        <w:t xml:space="preserve"> </w:t>
      </w:r>
      <w:r w:rsidR="00F67DC9">
        <w:rPr>
          <w:rFonts w:ascii="Garamond" w:hAnsi="Garamond" w:cstheme="minorHAnsi"/>
          <w:sz w:val="23"/>
          <w:szCs w:val="23"/>
        </w:rPr>
        <w:t xml:space="preserve">One Health </w:t>
      </w:r>
      <w:r w:rsidRPr="00CD4B2B">
        <w:rPr>
          <w:rFonts w:ascii="Garamond" w:hAnsi="Garamond" w:cstheme="minorHAnsi"/>
          <w:sz w:val="23"/>
          <w:szCs w:val="23"/>
        </w:rPr>
        <w:t>technical modules are:</w:t>
      </w:r>
    </w:p>
    <w:p w:rsidR="00BD1786" w:rsidRPr="00CD4B2B" w:rsidRDefault="00BD1786" w:rsidP="0064757E">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One Health Concepts and Knowledge</w:t>
      </w:r>
    </w:p>
    <w:p w:rsidR="00BD1786" w:rsidRPr="00CD4B2B" w:rsidRDefault="00BD1786" w:rsidP="0064757E">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Fundamentals of Infectious Disease</w:t>
      </w:r>
    </w:p>
    <w:p w:rsidR="00BD1786" w:rsidRPr="00CD4B2B" w:rsidRDefault="00BD1786" w:rsidP="0064757E">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Infectious Disease Management</w:t>
      </w:r>
    </w:p>
    <w:p w:rsidR="00BD1786" w:rsidRPr="00CD4B2B" w:rsidRDefault="00BD1786" w:rsidP="0064757E">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Epidemiology and Risk Analysis</w:t>
      </w:r>
    </w:p>
    <w:p w:rsidR="00BD1786" w:rsidRPr="00CD4B2B" w:rsidRDefault="0023752F" w:rsidP="0064757E">
      <w:pPr>
        <w:pStyle w:val="ListParagraph"/>
        <w:numPr>
          <w:ilvl w:val="0"/>
          <w:numId w:val="4"/>
        </w:numPr>
        <w:spacing w:line="276" w:lineRule="auto"/>
        <w:rPr>
          <w:rFonts w:ascii="Garamond" w:eastAsia="Times New Roman" w:hAnsi="Garamond" w:cs="Calibri"/>
          <w:color w:val="000000"/>
          <w:sz w:val="23"/>
          <w:szCs w:val="23"/>
        </w:rPr>
      </w:pPr>
      <w:r>
        <w:rPr>
          <w:rFonts w:ascii="Garamond" w:eastAsia="Times New Roman" w:hAnsi="Garamond" w:cs="Calibri"/>
          <w:color w:val="000000"/>
          <w:sz w:val="23"/>
          <w:szCs w:val="23"/>
        </w:rPr>
        <w:t xml:space="preserve">Fundamentals of </w:t>
      </w:r>
      <w:r w:rsidR="00B94B02">
        <w:rPr>
          <w:rFonts w:ascii="Garamond" w:eastAsia="Times New Roman" w:hAnsi="Garamond" w:cs="Calibri"/>
          <w:color w:val="000000"/>
          <w:sz w:val="23"/>
          <w:szCs w:val="23"/>
        </w:rPr>
        <w:t>P</w:t>
      </w:r>
      <w:r w:rsidR="00BD1786" w:rsidRPr="00CD4B2B">
        <w:rPr>
          <w:rFonts w:ascii="Garamond" w:eastAsia="Times New Roman" w:hAnsi="Garamond" w:cs="Calibri"/>
          <w:color w:val="000000"/>
          <w:sz w:val="23"/>
          <w:szCs w:val="23"/>
        </w:rPr>
        <w:t>ublic Heath</w:t>
      </w:r>
    </w:p>
    <w:p w:rsidR="00BD1786" w:rsidRPr="00CD4B2B" w:rsidRDefault="00BD1786" w:rsidP="0064757E">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Ecosystem Health</w:t>
      </w:r>
    </w:p>
    <w:p w:rsidR="00BD1786" w:rsidRPr="00CD4B2B" w:rsidRDefault="00BD1786" w:rsidP="0064757E">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 xml:space="preserve">Behavior </w:t>
      </w:r>
      <w:r w:rsidR="000647F3">
        <w:rPr>
          <w:rFonts w:ascii="Garamond" w:eastAsia="Times New Roman" w:hAnsi="Garamond" w:cs="Calibri"/>
          <w:color w:val="000000"/>
          <w:sz w:val="23"/>
          <w:szCs w:val="23"/>
        </w:rPr>
        <w:t>Change</w:t>
      </w:r>
    </w:p>
    <w:p w:rsidR="00BD1786" w:rsidRPr="00CD4B2B" w:rsidRDefault="00BD1786" w:rsidP="0064757E">
      <w:pPr>
        <w:pStyle w:val="ListParagraph"/>
        <w:numPr>
          <w:ilvl w:val="0"/>
          <w:numId w:val="4"/>
        </w:numPr>
        <w:spacing w:line="276" w:lineRule="auto"/>
        <w:rPr>
          <w:rFonts w:ascii="Garamond" w:eastAsia="Times New Roman" w:hAnsi="Garamond" w:cs="Calibri"/>
          <w:color w:val="000000"/>
          <w:sz w:val="23"/>
          <w:szCs w:val="23"/>
        </w:rPr>
      </w:pPr>
    </w:p>
    <w:p w:rsidR="00CE7EAC" w:rsidRPr="00CD4B2B" w:rsidRDefault="00CE7EAC" w:rsidP="00CD4B2B">
      <w:pPr>
        <w:spacing w:line="276" w:lineRule="auto"/>
        <w:rPr>
          <w:rFonts w:ascii="Garamond" w:hAnsi="Garamond" w:cstheme="minorHAnsi"/>
          <w:sz w:val="23"/>
          <w:szCs w:val="23"/>
        </w:rPr>
      </w:pPr>
    </w:p>
    <w:p w:rsidR="00294016" w:rsidRPr="00CD4B2B" w:rsidRDefault="009655F4" w:rsidP="00CD4B2B">
      <w:pPr>
        <w:pStyle w:val="ListParagraph"/>
        <w:spacing w:after="240" w:line="276" w:lineRule="auto"/>
        <w:ind w:left="0"/>
        <w:rPr>
          <w:rFonts w:ascii="Garamond" w:hAnsi="Garamond" w:cstheme="minorHAnsi"/>
          <w:sz w:val="23"/>
          <w:szCs w:val="23"/>
        </w:rPr>
      </w:pPr>
      <w:r w:rsidRPr="00CD4B2B">
        <w:rPr>
          <w:rFonts w:ascii="Garamond" w:hAnsi="Garamond" w:cstheme="minorHAnsi"/>
          <w:sz w:val="23"/>
          <w:szCs w:val="23"/>
        </w:rPr>
        <w:t xml:space="preserve">These modules have been designed </w:t>
      </w:r>
      <w:r w:rsidR="00F67DC9">
        <w:rPr>
          <w:rFonts w:ascii="Garamond" w:hAnsi="Garamond" w:cstheme="minorHAnsi"/>
          <w:sz w:val="23"/>
          <w:szCs w:val="23"/>
        </w:rPr>
        <w:t xml:space="preserve">to enable </w:t>
      </w:r>
      <w:r w:rsidRPr="00CD4B2B">
        <w:rPr>
          <w:rFonts w:ascii="Garamond" w:hAnsi="Garamond" w:cstheme="minorHAnsi"/>
          <w:sz w:val="23"/>
          <w:szCs w:val="23"/>
        </w:rPr>
        <w:t xml:space="preserve">you to adapt the content to your </w:t>
      </w:r>
      <w:r w:rsidR="00005645" w:rsidRPr="00CD4B2B">
        <w:rPr>
          <w:rFonts w:ascii="Garamond" w:hAnsi="Garamond" w:cstheme="minorHAnsi"/>
          <w:sz w:val="23"/>
          <w:szCs w:val="23"/>
        </w:rPr>
        <w:t xml:space="preserve">specific location (university, </w:t>
      </w:r>
      <w:r w:rsidR="00456E2C" w:rsidRPr="00CD4B2B">
        <w:rPr>
          <w:rFonts w:ascii="Garamond" w:hAnsi="Garamond" w:cstheme="minorHAnsi"/>
          <w:sz w:val="23"/>
          <w:szCs w:val="23"/>
        </w:rPr>
        <w:t xml:space="preserve">region, </w:t>
      </w:r>
      <w:r w:rsidR="00005645" w:rsidRPr="00CD4B2B">
        <w:rPr>
          <w:rFonts w:ascii="Garamond" w:hAnsi="Garamond" w:cstheme="minorHAnsi"/>
          <w:sz w:val="23"/>
          <w:szCs w:val="23"/>
        </w:rPr>
        <w:t>country,</w:t>
      </w:r>
      <w:r w:rsidR="00673B70" w:rsidRPr="00CD4B2B">
        <w:rPr>
          <w:rFonts w:ascii="Garamond" w:hAnsi="Garamond" w:cstheme="minorHAnsi"/>
          <w:sz w:val="23"/>
          <w:szCs w:val="23"/>
        </w:rPr>
        <w:t xml:space="preserve"> </w:t>
      </w:r>
      <w:r w:rsidR="00071D15" w:rsidRPr="00CD4B2B">
        <w:rPr>
          <w:rFonts w:ascii="Garamond" w:hAnsi="Garamond" w:cstheme="minorHAnsi"/>
          <w:sz w:val="23"/>
          <w:szCs w:val="23"/>
        </w:rPr>
        <w:t>et</w:t>
      </w:r>
      <w:r w:rsidR="00005645" w:rsidRPr="00CD4B2B">
        <w:rPr>
          <w:rFonts w:ascii="Garamond" w:hAnsi="Garamond" w:cstheme="minorHAnsi"/>
          <w:sz w:val="23"/>
          <w:szCs w:val="23"/>
        </w:rPr>
        <w:t>c.)</w:t>
      </w:r>
      <w:r w:rsidRPr="00CD4B2B">
        <w:rPr>
          <w:rFonts w:ascii="Garamond" w:hAnsi="Garamond" w:cstheme="minorHAnsi"/>
          <w:sz w:val="23"/>
          <w:szCs w:val="23"/>
        </w:rPr>
        <w:t>, learners and context. For example, you may want to adapt the field exercises to health care or wild</w:t>
      </w:r>
      <w:r w:rsidR="00830AF6" w:rsidRPr="00CD4B2B">
        <w:rPr>
          <w:rFonts w:ascii="Garamond" w:hAnsi="Garamond" w:cstheme="minorHAnsi"/>
          <w:sz w:val="23"/>
          <w:szCs w:val="23"/>
        </w:rPr>
        <w:t>life facilities in your area</w:t>
      </w:r>
      <w:r w:rsidR="00456E2C" w:rsidRPr="00CD4B2B">
        <w:rPr>
          <w:rFonts w:ascii="Garamond" w:hAnsi="Garamond" w:cstheme="minorHAnsi"/>
          <w:sz w:val="23"/>
          <w:szCs w:val="23"/>
        </w:rPr>
        <w:t>;</w:t>
      </w:r>
      <w:r w:rsidR="00830AF6" w:rsidRPr="00CD4B2B">
        <w:rPr>
          <w:rFonts w:ascii="Garamond" w:hAnsi="Garamond" w:cstheme="minorHAnsi"/>
          <w:sz w:val="23"/>
          <w:szCs w:val="23"/>
        </w:rPr>
        <w:t xml:space="preserve"> or you may want to focus on the zoonotic </w:t>
      </w:r>
      <w:r w:rsidR="0063586A">
        <w:rPr>
          <w:rFonts w:ascii="Garamond" w:hAnsi="Garamond" w:cstheme="minorHAnsi"/>
          <w:sz w:val="23"/>
          <w:szCs w:val="23"/>
        </w:rPr>
        <w:t xml:space="preserve">diseases that </w:t>
      </w:r>
      <w:r w:rsidR="00830AF6" w:rsidRPr="00CD4B2B">
        <w:rPr>
          <w:rFonts w:ascii="Garamond" w:hAnsi="Garamond" w:cstheme="minorHAnsi"/>
          <w:sz w:val="23"/>
          <w:szCs w:val="23"/>
        </w:rPr>
        <w:t xml:space="preserve">are most prevalent in your region. If you are teaching graduate students rather than undergraduate students, you may want to supplement the </w:t>
      </w:r>
      <w:r w:rsidR="000354FB" w:rsidRPr="00CD4B2B">
        <w:rPr>
          <w:rFonts w:ascii="Garamond" w:hAnsi="Garamond" w:cstheme="minorHAnsi"/>
          <w:sz w:val="23"/>
          <w:szCs w:val="23"/>
        </w:rPr>
        <w:t>assignments</w:t>
      </w:r>
      <w:r w:rsidR="000354FB">
        <w:rPr>
          <w:rFonts w:ascii="Garamond" w:hAnsi="Garamond" w:cstheme="minorHAnsi"/>
          <w:sz w:val="23"/>
          <w:szCs w:val="23"/>
        </w:rPr>
        <w:t xml:space="preserve"> </w:t>
      </w:r>
      <w:r w:rsidR="000354FB" w:rsidRPr="00CD4B2B">
        <w:rPr>
          <w:rFonts w:ascii="Garamond" w:hAnsi="Garamond" w:cstheme="minorHAnsi"/>
          <w:sz w:val="23"/>
          <w:szCs w:val="23"/>
        </w:rPr>
        <w:lastRenderedPageBreak/>
        <w:t>and</w:t>
      </w:r>
      <w:r w:rsidR="00830AF6" w:rsidRPr="00CD4B2B">
        <w:rPr>
          <w:rFonts w:ascii="Garamond" w:hAnsi="Garamond" w:cstheme="minorHAnsi"/>
          <w:sz w:val="23"/>
          <w:szCs w:val="23"/>
        </w:rPr>
        <w:t xml:space="preserve"> readings with </w:t>
      </w:r>
      <w:r w:rsidR="000354FB" w:rsidRPr="00CD4B2B">
        <w:rPr>
          <w:rFonts w:ascii="Garamond" w:hAnsi="Garamond" w:cstheme="minorHAnsi"/>
          <w:sz w:val="23"/>
          <w:szCs w:val="23"/>
        </w:rPr>
        <w:t xml:space="preserve">additional </w:t>
      </w:r>
      <w:r w:rsidR="000354FB">
        <w:rPr>
          <w:rFonts w:ascii="Garamond" w:hAnsi="Garamond" w:cstheme="minorHAnsi"/>
          <w:sz w:val="23"/>
          <w:szCs w:val="23"/>
        </w:rPr>
        <w:t>academic</w:t>
      </w:r>
      <w:r w:rsidR="00830AF6" w:rsidRPr="00CD4B2B">
        <w:rPr>
          <w:rFonts w:ascii="Garamond" w:hAnsi="Garamond" w:cstheme="minorHAnsi"/>
          <w:sz w:val="23"/>
          <w:szCs w:val="23"/>
        </w:rPr>
        <w:t xml:space="preserve"> work. </w:t>
      </w:r>
      <w:r w:rsidR="00960F9C" w:rsidRPr="00CD4B2B">
        <w:rPr>
          <w:rFonts w:ascii="Garamond" w:hAnsi="Garamond" w:cstheme="minorHAnsi"/>
          <w:sz w:val="23"/>
          <w:szCs w:val="23"/>
        </w:rPr>
        <w:t>You may be incorporating certain</w:t>
      </w:r>
      <w:r w:rsidR="00E0571A">
        <w:rPr>
          <w:rFonts w:ascii="Garamond" w:hAnsi="Garamond" w:cstheme="minorHAnsi"/>
          <w:sz w:val="23"/>
          <w:szCs w:val="23"/>
        </w:rPr>
        <w:t xml:space="preserve"> </w:t>
      </w:r>
      <w:r w:rsidR="00F67DC9">
        <w:rPr>
          <w:rFonts w:ascii="Garamond" w:hAnsi="Garamond" w:cstheme="minorHAnsi"/>
          <w:sz w:val="23"/>
          <w:szCs w:val="23"/>
        </w:rPr>
        <w:t xml:space="preserve">of these One Health </w:t>
      </w:r>
      <w:r w:rsidR="00960F9C" w:rsidRPr="00CD4B2B">
        <w:rPr>
          <w:rFonts w:ascii="Garamond" w:hAnsi="Garamond" w:cstheme="minorHAnsi"/>
          <w:sz w:val="23"/>
          <w:szCs w:val="23"/>
        </w:rPr>
        <w:t>modules into a semester course for undergraduates</w:t>
      </w:r>
      <w:r w:rsidR="00F67DC9">
        <w:rPr>
          <w:rFonts w:ascii="Garamond" w:hAnsi="Garamond" w:cstheme="minorHAnsi"/>
          <w:sz w:val="23"/>
          <w:szCs w:val="23"/>
        </w:rPr>
        <w:t xml:space="preserve">, </w:t>
      </w:r>
      <w:r w:rsidR="00960F9C" w:rsidRPr="00CD4B2B">
        <w:rPr>
          <w:rFonts w:ascii="Garamond" w:hAnsi="Garamond" w:cstheme="minorHAnsi"/>
          <w:sz w:val="23"/>
          <w:szCs w:val="23"/>
        </w:rPr>
        <w:t>adapting the materials for a workshop for professionals</w:t>
      </w:r>
      <w:r w:rsidR="00F67DC9">
        <w:rPr>
          <w:rFonts w:ascii="Garamond" w:hAnsi="Garamond" w:cstheme="minorHAnsi"/>
          <w:sz w:val="23"/>
          <w:szCs w:val="23"/>
        </w:rPr>
        <w:t>,</w:t>
      </w:r>
      <w:r w:rsidR="00960F9C" w:rsidRPr="00CD4B2B">
        <w:rPr>
          <w:rFonts w:ascii="Garamond" w:hAnsi="Garamond" w:cstheme="minorHAnsi"/>
          <w:sz w:val="23"/>
          <w:szCs w:val="23"/>
        </w:rPr>
        <w:t xml:space="preserve"> or modifying them to present to community stakeholders. Each module has been designed with the flexibility to meet these adaptations. Get creative and make the material work for you.</w:t>
      </w:r>
    </w:p>
    <w:p w:rsidR="008129FB" w:rsidRPr="00CD4B2B" w:rsidRDefault="008129FB" w:rsidP="00994ADA">
      <w:pPr>
        <w:pStyle w:val="ListParagraph"/>
        <w:spacing w:after="240" w:line="276" w:lineRule="auto"/>
        <w:ind w:left="0"/>
        <w:rPr>
          <w:rFonts w:ascii="Garamond" w:hAnsi="Garamond" w:cstheme="minorHAnsi"/>
          <w:sz w:val="23"/>
          <w:szCs w:val="23"/>
        </w:rPr>
      </w:pPr>
    </w:p>
    <w:p w:rsidR="00960F9C" w:rsidRPr="00CD4B2B" w:rsidRDefault="00960F9C" w:rsidP="00994ADA">
      <w:pPr>
        <w:pStyle w:val="ListParagraph"/>
        <w:spacing w:after="240" w:line="276" w:lineRule="auto"/>
        <w:ind w:left="0"/>
        <w:rPr>
          <w:rFonts w:ascii="Garamond" w:hAnsi="Garamond" w:cstheme="minorHAnsi"/>
          <w:sz w:val="23"/>
          <w:szCs w:val="23"/>
        </w:rPr>
      </w:pPr>
      <w:r w:rsidRPr="00CD4B2B">
        <w:rPr>
          <w:rFonts w:ascii="Garamond" w:hAnsi="Garamond" w:cstheme="minorHAnsi"/>
          <w:sz w:val="23"/>
          <w:szCs w:val="23"/>
        </w:rPr>
        <w:t xml:space="preserve">Modeling the One Health approach, </w:t>
      </w:r>
      <w:r w:rsidR="00E336E3">
        <w:rPr>
          <w:rFonts w:ascii="Garamond" w:hAnsi="Garamond" w:cstheme="minorHAnsi"/>
          <w:sz w:val="23"/>
          <w:szCs w:val="23"/>
        </w:rPr>
        <w:t>33</w:t>
      </w:r>
      <w:r w:rsidR="0063586A" w:rsidRPr="00CD4B2B">
        <w:rPr>
          <w:rFonts w:ascii="Garamond" w:hAnsi="Garamond" w:cstheme="minorHAnsi"/>
          <w:sz w:val="23"/>
          <w:szCs w:val="23"/>
        </w:rPr>
        <w:t xml:space="preserve"> </w:t>
      </w:r>
      <w:r w:rsidRPr="00CD4B2B">
        <w:rPr>
          <w:rFonts w:ascii="Garamond" w:hAnsi="Garamond" w:cstheme="minorHAnsi"/>
          <w:sz w:val="23"/>
          <w:szCs w:val="23"/>
        </w:rPr>
        <w:t>professionals from disciplines ranging from veterinary science to medicine to public health to ecology to instructional design, across five countries including Indonesia, Malaysia, Thailand, Vietnam and the United States, worked together for almost a year to create these One Health Course modules. In the process</w:t>
      </w:r>
      <w:r w:rsidR="008F02F0">
        <w:rPr>
          <w:rFonts w:ascii="Garamond" w:hAnsi="Garamond" w:cstheme="minorHAnsi"/>
          <w:sz w:val="23"/>
          <w:szCs w:val="23"/>
        </w:rPr>
        <w:t>,</w:t>
      </w:r>
      <w:r w:rsidRPr="00CD4B2B">
        <w:rPr>
          <w:rFonts w:ascii="Garamond" w:hAnsi="Garamond" w:cstheme="minorHAnsi"/>
          <w:sz w:val="23"/>
          <w:szCs w:val="23"/>
        </w:rPr>
        <w:t xml:space="preserve"> we became colleagues and friends. It is in this spirit that we share our work with you. </w:t>
      </w:r>
    </w:p>
    <w:p w:rsidR="00BD1786" w:rsidRDefault="002A77F0" w:rsidP="00DD604C">
      <w:pPr>
        <w:rPr>
          <w:rFonts w:ascii="Garamond" w:hAnsi="Garamond" w:cstheme="minorHAnsi"/>
          <w:sz w:val="23"/>
          <w:szCs w:val="23"/>
        </w:rPr>
      </w:pPr>
      <w:r w:rsidRPr="00CD4B2B">
        <w:rPr>
          <w:rFonts w:ascii="Garamond" w:hAnsi="Garamond" w:cstheme="minorHAnsi"/>
          <w:sz w:val="23"/>
          <w:szCs w:val="23"/>
        </w:rPr>
        <w:t>S</w:t>
      </w:r>
      <w:r w:rsidR="007D6166" w:rsidRPr="00CD4B2B">
        <w:rPr>
          <w:rFonts w:ascii="Garamond" w:hAnsi="Garamond" w:cstheme="minorHAnsi"/>
          <w:sz w:val="23"/>
          <w:szCs w:val="23"/>
        </w:rPr>
        <w:t>incerely</w:t>
      </w:r>
      <w:r w:rsidR="00BD1786" w:rsidRPr="00CD4B2B">
        <w:rPr>
          <w:rFonts w:ascii="Garamond" w:hAnsi="Garamond" w:cstheme="minorHAnsi"/>
          <w:sz w:val="23"/>
          <w:szCs w:val="23"/>
        </w:rPr>
        <w:t>,</w:t>
      </w:r>
    </w:p>
    <w:p w:rsidR="00E336E3" w:rsidRPr="00CD4B2B" w:rsidRDefault="00E336E3" w:rsidP="00DD604C">
      <w:pPr>
        <w:rPr>
          <w:rFonts w:ascii="Garamond" w:hAnsi="Garamond" w:cstheme="minorHAnsi"/>
          <w:sz w:val="23"/>
          <w:szCs w:val="23"/>
        </w:rPr>
      </w:pPr>
    </w:p>
    <w:tbl>
      <w:tblPr>
        <w:tblStyle w:val="TableGrid"/>
        <w:tblW w:w="9576" w:type="dxa"/>
        <w:tblLook w:val="04A0" w:firstRow="1" w:lastRow="0" w:firstColumn="1" w:lastColumn="0" w:noHBand="0" w:noVBand="1"/>
      </w:tblPr>
      <w:tblGrid>
        <w:gridCol w:w="9132"/>
        <w:gridCol w:w="222"/>
        <w:gridCol w:w="222"/>
      </w:tblGrid>
      <w:tr w:rsidR="00BD1786" w:rsidRPr="00960F9C" w:rsidTr="00E336E3">
        <w:tc>
          <w:tcPr>
            <w:tcW w:w="9132" w:type="dxa"/>
            <w:tcBorders>
              <w:top w:val="nil"/>
              <w:left w:val="nil"/>
              <w:bottom w:val="nil"/>
              <w:right w:val="nil"/>
            </w:tcBorders>
          </w:tcPr>
          <w:tbl>
            <w:tblPr>
              <w:tblW w:w="9090" w:type="dxa"/>
              <w:tblCellSpacing w:w="15" w:type="dxa"/>
              <w:tblLook w:val="04A0" w:firstRow="1" w:lastRow="0" w:firstColumn="1" w:lastColumn="0" w:noHBand="0" w:noVBand="1"/>
            </w:tblPr>
            <w:tblGrid>
              <w:gridCol w:w="3030"/>
              <w:gridCol w:w="3180"/>
              <w:gridCol w:w="2880"/>
            </w:tblGrid>
            <w:tr w:rsidR="00E336E3" w:rsidRPr="00E336E3" w:rsidTr="00E336E3">
              <w:trPr>
                <w:tblCellSpacing w:w="15" w:type="dxa"/>
              </w:trPr>
              <w:tc>
                <w:tcPr>
                  <w:tcW w:w="2985" w:type="dxa"/>
                  <w:tcMar>
                    <w:top w:w="15" w:type="dxa"/>
                    <w:left w:w="15" w:type="dxa"/>
                    <w:bottom w:w="15" w:type="dxa"/>
                    <w:right w:w="15" w:type="dxa"/>
                  </w:tcMar>
                  <w:hideMark/>
                </w:tcPr>
                <w:p w:rsidR="0063586A" w:rsidRPr="00E336E3" w:rsidRDefault="0063586A" w:rsidP="00854C48">
                  <w:pPr>
                    <w:spacing w:line="276" w:lineRule="auto"/>
                    <w:rPr>
                      <w:rFonts w:ascii="Lucida Handwriting" w:hAnsi="Lucida Handwriting" w:cs="Times New Roman"/>
                      <w:sz w:val="18"/>
                      <w:szCs w:val="18"/>
                    </w:rPr>
                  </w:pPr>
                  <w:r w:rsidRPr="00E336E3">
                    <w:rPr>
                      <w:rFonts w:ascii="Lucida Handwriting" w:hAnsi="Lucida Handwriting"/>
                      <w:sz w:val="18"/>
                      <w:szCs w:val="18"/>
                    </w:rPr>
                    <w:t xml:space="preserve">Dr. Abu Tholib Aman </w:t>
                  </w:r>
                  <w:r w:rsidRPr="00E336E3">
                    <w:rPr>
                      <w:rFonts w:ascii="Lucida Handwriting" w:hAnsi="Lucida Handwriting"/>
                      <w:sz w:val="18"/>
                      <w:szCs w:val="18"/>
                    </w:rPr>
                    <w:br/>
                    <w:t xml:space="preserve">Mr. Irwin Fernandez Chavez </w:t>
                  </w:r>
                  <w:r w:rsidRPr="00E336E3">
                    <w:rPr>
                      <w:rFonts w:ascii="Lucida Handwriting" w:hAnsi="Lucida Handwriting"/>
                      <w:sz w:val="18"/>
                      <w:szCs w:val="18"/>
                    </w:rPr>
                    <w:br/>
                    <w:t xml:space="preserve">Dr. Jeein Chung </w:t>
                  </w:r>
                  <w:r w:rsidRPr="00E336E3">
                    <w:rPr>
                      <w:rFonts w:ascii="Lucida Handwriting" w:hAnsi="Lucida Handwriting"/>
                      <w:sz w:val="18"/>
                      <w:szCs w:val="18"/>
                    </w:rPr>
                    <w:br/>
                    <w:t xml:space="preserve">Dr. Ede Surya Darmawan </w:t>
                  </w:r>
                  <w:r w:rsidRPr="00E336E3">
                    <w:rPr>
                      <w:rFonts w:ascii="Lucida Handwriting" w:hAnsi="Lucida Handwriting"/>
                      <w:sz w:val="18"/>
                      <w:szCs w:val="18"/>
                    </w:rPr>
                    <w:br/>
                    <w:t xml:space="preserve">Dr. Stanley Fenwick </w:t>
                  </w:r>
                  <w:r w:rsidRPr="00E336E3">
                    <w:rPr>
                      <w:rFonts w:ascii="Lucida Handwriting" w:hAnsi="Lucida Handwriting"/>
                      <w:sz w:val="18"/>
                      <w:szCs w:val="18"/>
                    </w:rPr>
                    <w:br/>
                    <w:t xml:space="preserve">Ms. Louise Flynn </w:t>
                  </w:r>
                  <w:r w:rsidRPr="00E336E3">
                    <w:rPr>
                      <w:rFonts w:ascii="Lucida Handwriting" w:hAnsi="Lucida Handwriting"/>
                      <w:sz w:val="18"/>
                      <w:szCs w:val="18"/>
                    </w:rPr>
                    <w:br/>
                    <w:t xml:space="preserve">Dr. Karin Hamilton </w:t>
                  </w:r>
                  <w:r w:rsidRPr="00E336E3">
                    <w:rPr>
                      <w:rFonts w:ascii="Lucida Handwriting" w:hAnsi="Lucida Handwriting"/>
                      <w:sz w:val="18"/>
                      <w:szCs w:val="18"/>
                    </w:rPr>
                    <w:br/>
                    <w:t xml:space="preserve">Dr. Latiffah Hassan </w:t>
                  </w:r>
                  <w:r w:rsidRPr="00E336E3">
                    <w:rPr>
                      <w:rFonts w:ascii="Lucida Handwriting" w:hAnsi="Lucida Handwriting"/>
                      <w:sz w:val="18"/>
                      <w:szCs w:val="18"/>
                    </w:rPr>
                    <w:br/>
                    <w:t xml:space="preserve">Dr. Douglas L. Hatch </w:t>
                  </w:r>
                  <w:r w:rsidRPr="00E336E3">
                    <w:rPr>
                      <w:rFonts w:ascii="Lucida Handwriting" w:hAnsi="Lucida Handwriting"/>
                      <w:sz w:val="18"/>
                      <w:szCs w:val="18"/>
                    </w:rPr>
                    <w:br/>
                    <w:t xml:space="preserve">Dr. Raymond R. Hyatt </w:t>
                  </w:r>
                  <w:r w:rsidRPr="00E336E3">
                    <w:rPr>
                      <w:rFonts w:ascii="Lucida Handwriting" w:hAnsi="Lucida Handwriting"/>
                      <w:sz w:val="18"/>
                      <w:szCs w:val="18"/>
                    </w:rPr>
                    <w:br/>
                    <w:t xml:space="preserve">Ms. Kimberly Kennedy </w:t>
                  </w:r>
                  <w:r w:rsidRPr="00E336E3">
                    <w:rPr>
                      <w:rFonts w:ascii="Lucida Handwriting" w:hAnsi="Lucida Handwriting"/>
                      <w:sz w:val="18"/>
                      <w:szCs w:val="18"/>
                    </w:rPr>
                    <w:br/>
                    <w:t xml:space="preserve"> </w:t>
                  </w:r>
                  <w:r w:rsidRPr="00E336E3">
                    <w:rPr>
                      <w:rFonts w:ascii="Lucida Handwriting" w:hAnsi="Lucida Handwriting"/>
                      <w:sz w:val="18"/>
                      <w:szCs w:val="18"/>
                    </w:rPr>
                    <w:br/>
                  </w:r>
                  <w:r w:rsidR="00E336E3">
                    <w:rPr>
                      <w:rFonts w:ascii="Lucida Handwriting" w:hAnsi="Lucida Handwriting"/>
                      <w:sz w:val="18"/>
                      <w:szCs w:val="18"/>
                    </w:rPr>
                    <w:t xml:space="preserve"> </w:t>
                  </w:r>
                  <w:r w:rsidRPr="00E336E3">
                    <w:rPr>
                      <w:rFonts w:ascii="Lucida Handwriting" w:hAnsi="Lucida Handwriting"/>
                      <w:sz w:val="18"/>
                      <w:szCs w:val="18"/>
                    </w:rPr>
                    <w:t xml:space="preserve"> </w:t>
                  </w:r>
                </w:p>
              </w:tc>
              <w:tc>
                <w:tcPr>
                  <w:tcW w:w="3150" w:type="dxa"/>
                  <w:tcMar>
                    <w:top w:w="15" w:type="dxa"/>
                    <w:left w:w="15" w:type="dxa"/>
                    <w:bottom w:w="15" w:type="dxa"/>
                    <w:right w:w="15" w:type="dxa"/>
                  </w:tcMar>
                  <w:hideMark/>
                </w:tcPr>
                <w:p w:rsidR="0063586A" w:rsidRPr="00E336E3" w:rsidRDefault="0063586A" w:rsidP="00E336E3">
                  <w:pPr>
                    <w:spacing w:line="276" w:lineRule="auto"/>
                    <w:rPr>
                      <w:rFonts w:ascii="Lucida Handwriting" w:hAnsi="Lucida Handwriting" w:cs="Times New Roman"/>
                      <w:sz w:val="18"/>
                      <w:szCs w:val="18"/>
                    </w:rPr>
                  </w:pPr>
                  <w:r w:rsidRPr="00E336E3">
                    <w:rPr>
                      <w:rFonts w:ascii="Lucida Handwriting" w:hAnsi="Lucida Handwriting"/>
                      <w:sz w:val="18"/>
                      <w:szCs w:val="18"/>
                    </w:rPr>
                    <w:t xml:space="preserve">Dr. Nongyao Kasatpibal </w:t>
                  </w:r>
                  <w:r w:rsidRPr="00E336E3">
                    <w:rPr>
                      <w:rFonts w:ascii="Lucida Handwriting" w:hAnsi="Lucida Handwriting"/>
                      <w:sz w:val="18"/>
                      <w:szCs w:val="18"/>
                    </w:rPr>
                    <w:br/>
                    <w:t xml:space="preserve">Dr. Sumalee Lirtmunlikaporn </w:t>
                  </w:r>
                  <w:r w:rsidRPr="00E336E3">
                    <w:rPr>
                      <w:rFonts w:ascii="Lucida Handwriting" w:hAnsi="Lucida Handwriting"/>
                      <w:sz w:val="18"/>
                      <w:szCs w:val="18"/>
                    </w:rPr>
                    <w:br/>
                    <w:t xml:space="preserve">Dr. Roslaini Bin Abd. Majid </w:t>
                  </w:r>
                  <w:r w:rsidRPr="00E336E3">
                    <w:rPr>
                      <w:rFonts w:ascii="Lucida Handwriting" w:hAnsi="Lucida Handwriting"/>
                      <w:sz w:val="18"/>
                      <w:szCs w:val="18"/>
                    </w:rPr>
                    <w:br/>
                    <w:t xml:space="preserve">Dr. Mohd Rizal Abdul Manaf </w:t>
                  </w:r>
                  <w:r w:rsidRPr="00E336E3">
                    <w:rPr>
                      <w:rFonts w:ascii="Lucida Handwriting" w:hAnsi="Lucida Handwriting"/>
                      <w:sz w:val="18"/>
                      <w:szCs w:val="18"/>
                    </w:rPr>
                    <w:br/>
                    <w:t xml:space="preserve">Dr. Walasinee Moonarmart </w:t>
                  </w:r>
                  <w:r w:rsidRPr="00E336E3">
                    <w:rPr>
                      <w:rFonts w:ascii="Lucida Handwriting" w:hAnsi="Lucida Handwriting"/>
                      <w:sz w:val="18"/>
                      <w:szCs w:val="18"/>
                    </w:rPr>
                    <w:br/>
                    <w:t xml:space="preserve">Dr. Saengduen Moonsom </w:t>
                  </w:r>
                  <w:r w:rsidRPr="00E336E3">
                    <w:rPr>
                      <w:rFonts w:ascii="Lucida Handwriting" w:hAnsi="Lucida Handwriting"/>
                      <w:sz w:val="18"/>
                      <w:szCs w:val="18"/>
                    </w:rPr>
                    <w:br/>
                    <w:t xml:space="preserve">Ms. Pornthip Rujisatian </w:t>
                  </w:r>
                  <w:r w:rsidRPr="00E336E3">
                    <w:rPr>
                      <w:rFonts w:ascii="Lucida Handwriting" w:hAnsi="Lucida Handwriting"/>
                      <w:sz w:val="18"/>
                      <w:szCs w:val="18"/>
                    </w:rPr>
                    <w:br/>
                  </w:r>
                  <w:r w:rsidR="00E336E3">
                    <w:rPr>
                      <w:rFonts w:ascii="Lucida Handwriting" w:hAnsi="Lucida Handwriting"/>
                      <w:sz w:val="18"/>
                      <w:szCs w:val="18"/>
                    </w:rPr>
                    <w:t>Dr. Sarmin MP</w:t>
                  </w:r>
                  <w:r w:rsidRPr="00E336E3">
                    <w:rPr>
                      <w:rFonts w:ascii="Lucida Handwriting" w:hAnsi="Lucida Handwriting"/>
                      <w:sz w:val="18"/>
                      <w:szCs w:val="18"/>
                    </w:rPr>
                    <w:br/>
                    <w:t xml:space="preserve">Dr. Pham Hong Ngan </w:t>
                  </w:r>
                  <w:r w:rsidRPr="00E336E3">
                    <w:rPr>
                      <w:rFonts w:ascii="Lucida Handwriting" w:hAnsi="Lucida Handwriting"/>
                      <w:sz w:val="18"/>
                      <w:szCs w:val="18"/>
                    </w:rPr>
                    <w:br/>
                    <w:t xml:space="preserve">Dr. Felicia Nutter </w:t>
                  </w:r>
                  <w:r w:rsidRPr="00E336E3">
                    <w:rPr>
                      <w:rFonts w:ascii="Lucida Handwriting" w:hAnsi="Lucida Handwriting"/>
                      <w:sz w:val="18"/>
                      <w:szCs w:val="18"/>
                    </w:rPr>
                    <w:br/>
                    <w:t xml:space="preserve">Dr. Mohd Sham Bin Othman </w:t>
                  </w:r>
                  <w:r w:rsidRPr="00E336E3">
                    <w:rPr>
                      <w:rFonts w:ascii="Lucida Handwriting" w:hAnsi="Lucida Handwriting"/>
                      <w:sz w:val="18"/>
                      <w:szCs w:val="18"/>
                    </w:rPr>
                    <w:br/>
                    <w:t xml:space="preserve">  </w:t>
                  </w:r>
                  <w:r w:rsidRPr="00E336E3">
                    <w:rPr>
                      <w:rFonts w:ascii="Lucida Handwriting" w:hAnsi="Lucida Handwriting"/>
                      <w:sz w:val="18"/>
                      <w:szCs w:val="18"/>
                    </w:rPr>
                    <w:br/>
                  </w:r>
                  <w:r w:rsidRPr="00E336E3">
                    <w:rPr>
                      <w:rFonts w:ascii="Lucida Handwriting" w:hAnsi="Lucida Handwriting"/>
                      <w:b/>
                      <w:bCs/>
                      <w:sz w:val="18"/>
                      <w:szCs w:val="18"/>
                    </w:rPr>
                    <w:t> </w:t>
                  </w:r>
                  <w:r w:rsidRPr="00E336E3">
                    <w:rPr>
                      <w:rFonts w:ascii="Lucida Handwriting" w:hAnsi="Lucida Handwriting"/>
                      <w:sz w:val="18"/>
                      <w:szCs w:val="18"/>
                    </w:rPr>
                    <w:t xml:space="preserve"> </w:t>
                  </w:r>
                </w:p>
              </w:tc>
              <w:tc>
                <w:tcPr>
                  <w:tcW w:w="2835" w:type="dxa"/>
                  <w:tcMar>
                    <w:top w:w="15" w:type="dxa"/>
                    <w:left w:w="15" w:type="dxa"/>
                    <w:bottom w:w="15" w:type="dxa"/>
                    <w:right w:w="15" w:type="dxa"/>
                  </w:tcMar>
                  <w:hideMark/>
                </w:tcPr>
                <w:p w:rsidR="0063586A" w:rsidRPr="00E336E3" w:rsidRDefault="0063586A" w:rsidP="00E336E3">
                  <w:pPr>
                    <w:spacing w:line="276" w:lineRule="auto"/>
                    <w:rPr>
                      <w:rFonts w:ascii="Lucida Handwriting" w:hAnsi="Lucida Handwriting" w:cs="Times New Roman"/>
                      <w:sz w:val="18"/>
                      <w:szCs w:val="18"/>
                    </w:rPr>
                  </w:pPr>
                  <w:r w:rsidRPr="00E336E3">
                    <w:rPr>
                      <w:rFonts w:ascii="Lucida Handwriting" w:hAnsi="Lucida Handwriting"/>
                      <w:sz w:val="18"/>
                      <w:szCs w:val="18"/>
                    </w:rPr>
                    <w:t xml:space="preserve">Dr. Pham Duc Phuc </w:t>
                  </w:r>
                  <w:r w:rsidRPr="00E336E3">
                    <w:rPr>
                      <w:rFonts w:ascii="Lucida Handwriting" w:hAnsi="Lucida Handwriting"/>
                      <w:sz w:val="18"/>
                      <w:szCs w:val="18"/>
                    </w:rPr>
                    <w:br/>
                    <w:t xml:space="preserve">Dr. Trioso Purnawarman </w:t>
                  </w:r>
                  <w:r w:rsidRPr="00E336E3">
                    <w:rPr>
                      <w:rFonts w:ascii="Lucida Handwriting" w:hAnsi="Lucida Handwriting"/>
                      <w:sz w:val="18"/>
                      <w:szCs w:val="18"/>
                    </w:rPr>
                    <w:br/>
                    <w:t xml:space="preserve">Dr. Jennifer Steele </w:t>
                  </w:r>
                  <w:r w:rsidRPr="00E336E3">
                    <w:rPr>
                      <w:rFonts w:ascii="Lucida Handwriting" w:hAnsi="Lucida Handwriting"/>
                      <w:sz w:val="18"/>
                      <w:szCs w:val="18"/>
                    </w:rPr>
                    <w:br/>
                    <w:t xml:space="preserve">Dr. Agik Suprayogi </w:t>
                  </w:r>
                  <w:r w:rsidRPr="00E336E3">
                    <w:rPr>
                      <w:rFonts w:ascii="Lucida Handwriting" w:hAnsi="Lucida Handwriting"/>
                      <w:sz w:val="18"/>
                      <w:szCs w:val="18"/>
                    </w:rPr>
                    <w:br/>
                    <w:t xml:space="preserve">Ms. Roberta Talmage </w:t>
                  </w:r>
                  <w:r w:rsidRPr="00E336E3">
                    <w:rPr>
                      <w:rFonts w:ascii="Lucida Handwriting" w:hAnsi="Lucida Handwriting"/>
                      <w:sz w:val="18"/>
                      <w:szCs w:val="18"/>
                    </w:rPr>
                    <w:br/>
                    <w:t xml:space="preserve">Dr. Metawee Thongdee </w:t>
                  </w:r>
                  <w:r w:rsidRPr="00E336E3">
                    <w:rPr>
                      <w:rFonts w:ascii="Lucida Handwriting" w:hAnsi="Lucida Handwriting"/>
                      <w:sz w:val="18"/>
                      <w:szCs w:val="18"/>
                    </w:rPr>
                    <w:br/>
                    <w:t xml:space="preserve">Dr. Kriangkrai Thongkorn </w:t>
                  </w:r>
                  <w:r w:rsidRPr="00E336E3">
                    <w:rPr>
                      <w:rFonts w:ascii="Lucida Handwriting" w:hAnsi="Lucida Handwriting"/>
                      <w:sz w:val="18"/>
                      <w:szCs w:val="18"/>
                    </w:rPr>
                    <w:br/>
                    <w:t xml:space="preserve">Mr. Luu Quoc Toan </w:t>
                  </w:r>
                  <w:r w:rsidRPr="00E336E3">
                    <w:rPr>
                      <w:rFonts w:ascii="Lucida Handwriting" w:hAnsi="Lucida Handwriting"/>
                      <w:sz w:val="18"/>
                      <w:szCs w:val="18"/>
                    </w:rPr>
                    <w:br/>
                    <w:t xml:space="preserve">Dr. Ronald Morales Vargas </w:t>
                  </w:r>
                  <w:r w:rsidRPr="00E336E3">
                    <w:rPr>
                      <w:rFonts w:ascii="Lucida Handwriting" w:hAnsi="Lucida Handwriting"/>
                      <w:sz w:val="18"/>
                      <w:szCs w:val="18"/>
                    </w:rPr>
                    <w:br/>
                    <w:t xml:space="preserve">Dr. Le Thi Huong </w:t>
                  </w:r>
                  <w:r w:rsidRPr="00E336E3">
                    <w:rPr>
                      <w:rFonts w:ascii="Lucida Handwriting" w:hAnsi="Lucida Handwriting"/>
                      <w:sz w:val="18"/>
                      <w:szCs w:val="18"/>
                    </w:rPr>
                    <w:br/>
                    <w:t xml:space="preserve">Dr. Le Thi Thanh Xuan </w:t>
                  </w:r>
                  <w:r w:rsidRPr="00E336E3">
                    <w:rPr>
                      <w:rFonts w:ascii="Lucida Handwriting" w:hAnsi="Lucida Handwriting"/>
                      <w:sz w:val="18"/>
                      <w:szCs w:val="18"/>
                    </w:rPr>
                    <w:br/>
                  </w:r>
                  <w:r w:rsidRPr="00E336E3">
                    <w:rPr>
                      <w:rFonts w:ascii="Lucida Handwriting" w:hAnsi="Lucida Handwriting"/>
                      <w:b/>
                      <w:bCs/>
                      <w:sz w:val="18"/>
                      <w:szCs w:val="18"/>
                    </w:rPr>
                    <w:t> </w:t>
                  </w:r>
                </w:p>
              </w:tc>
            </w:tr>
          </w:tbl>
          <w:p w:rsidR="00E81860" w:rsidRPr="00960F9C" w:rsidRDefault="00E81860" w:rsidP="009655F4">
            <w:pPr>
              <w:rPr>
                <w:rFonts w:ascii="Times New Roman" w:eastAsia="Times New Roman" w:hAnsi="Times New Roman" w:cs="Times New Roman"/>
                <w:b/>
                <w:bCs/>
                <w:color w:val="000000"/>
              </w:rPr>
            </w:pPr>
          </w:p>
        </w:tc>
        <w:tc>
          <w:tcPr>
            <w:tcW w:w="222" w:type="dxa"/>
            <w:tcBorders>
              <w:top w:val="nil"/>
              <w:left w:val="nil"/>
              <w:bottom w:val="nil"/>
              <w:right w:val="nil"/>
            </w:tcBorders>
          </w:tcPr>
          <w:p w:rsidR="00BD1786" w:rsidRPr="00960F9C" w:rsidRDefault="00BD1786" w:rsidP="009655F4">
            <w:pPr>
              <w:rPr>
                <w:rFonts w:ascii="Pristina" w:eastAsia="Times New Roman" w:hAnsi="Pristina" w:cs="Times New Roman"/>
                <w:b/>
                <w:bCs/>
                <w:color w:val="000000"/>
              </w:rPr>
            </w:pPr>
          </w:p>
        </w:tc>
        <w:tc>
          <w:tcPr>
            <w:tcW w:w="222" w:type="dxa"/>
            <w:tcBorders>
              <w:top w:val="nil"/>
              <w:left w:val="nil"/>
              <w:bottom w:val="nil"/>
              <w:right w:val="nil"/>
            </w:tcBorders>
          </w:tcPr>
          <w:p w:rsidR="00BD1786" w:rsidRPr="00960F9C" w:rsidRDefault="00BD1786" w:rsidP="009655F4">
            <w:pPr>
              <w:rPr>
                <w:rFonts w:ascii="Pristina" w:eastAsia="Times New Roman" w:hAnsi="Pristina" w:cs="Times New Roman"/>
                <w:b/>
                <w:bCs/>
                <w:color w:val="000000"/>
              </w:rPr>
            </w:pPr>
          </w:p>
        </w:tc>
      </w:tr>
    </w:tbl>
    <w:p w:rsidR="00BD1786" w:rsidRPr="00C016E6" w:rsidRDefault="00BD1786" w:rsidP="00DD604C">
      <w:pPr>
        <w:jc w:val="center"/>
        <w:rPr>
          <w:rFonts w:ascii="Times New Roman" w:eastAsia="Times New Roman" w:hAnsi="Times New Roman" w:cs="Times New Roman"/>
          <w:b/>
          <w:bCs/>
          <w:color w:val="000000"/>
          <w:sz w:val="24"/>
          <w:szCs w:val="24"/>
        </w:rPr>
      </w:pPr>
    </w:p>
    <w:p w:rsidR="00BD1786" w:rsidRPr="00C016E6" w:rsidRDefault="00BD1786" w:rsidP="00DD604C">
      <w:pPr>
        <w:jc w:val="center"/>
        <w:rPr>
          <w:rFonts w:ascii="Times New Roman" w:eastAsia="Times New Roman" w:hAnsi="Times New Roman" w:cs="Times New Roman"/>
          <w:b/>
          <w:bCs/>
          <w:color w:val="000000"/>
          <w:sz w:val="24"/>
          <w:szCs w:val="24"/>
        </w:rPr>
      </w:pPr>
    </w:p>
    <w:p w:rsidR="00BD1786" w:rsidRPr="00D97E8B" w:rsidRDefault="00BD1786" w:rsidP="00DD604C">
      <w:pPr>
        <w:rPr>
          <w:rFonts w:ascii="Pristina" w:hAnsi="Pristina" w:cstheme="minorHAnsi"/>
          <w:sz w:val="28"/>
          <w:szCs w:val="28"/>
        </w:rPr>
      </w:pPr>
    </w:p>
    <w:p w:rsidR="00BD1786" w:rsidRPr="00C016E6" w:rsidRDefault="00BD1786" w:rsidP="00DD604C">
      <w:pPr>
        <w:pStyle w:val="NormalWeb"/>
        <w:spacing w:before="0" w:beforeAutospacing="0" w:after="0" w:afterAutospacing="0"/>
        <w:rPr>
          <w:rFonts w:ascii="Lucida Handwriting" w:hAnsi="Lucida Handwriting" w:cstheme="minorHAnsi"/>
          <w:sz w:val="22"/>
          <w:szCs w:val="22"/>
        </w:rPr>
      </w:pPr>
      <w:r w:rsidRPr="00C016E6">
        <w:rPr>
          <w:rFonts w:ascii="Lucida Handwriting" w:hAnsi="Lucida Handwriting" w:cstheme="minorHAnsi"/>
          <w:sz w:val="22"/>
          <w:szCs w:val="22"/>
        </w:rPr>
        <w:br/>
      </w:r>
    </w:p>
    <w:p w:rsidR="00BD1786" w:rsidRPr="00C016E6" w:rsidRDefault="00BD1786" w:rsidP="00DD604C">
      <w:pPr>
        <w:pStyle w:val="NormalWeb"/>
        <w:spacing w:before="0" w:beforeAutospacing="0" w:after="0" w:afterAutospacing="0"/>
        <w:rPr>
          <w:rFonts w:ascii="Lucida Handwriting" w:hAnsi="Lucida Handwriting" w:cstheme="minorHAnsi"/>
          <w:sz w:val="22"/>
          <w:szCs w:val="22"/>
        </w:rPr>
      </w:pPr>
    </w:p>
    <w:p w:rsidR="00BD1786" w:rsidRPr="00C016E6" w:rsidRDefault="00BD1786" w:rsidP="00DD604C">
      <w:pPr>
        <w:spacing w:after="240"/>
        <w:ind w:firstLine="360"/>
        <w:rPr>
          <w:rFonts w:ascii="Lucida Handwriting" w:hAnsi="Lucida Handwriting" w:cstheme="minorHAnsi"/>
        </w:rPr>
      </w:pPr>
    </w:p>
    <w:p w:rsidR="00F64D88" w:rsidRDefault="00F64D88" w:rsidP="00193A33">
      <w:pPr>
        <w:rPr>
          <w:rFonts w:ascii="Lucida Handwriting" w:hAnsi="Lucida Handwriting"/>
          <w:b/>
          <w:sz w:val="28"/>
          <w:szCs w:val="28"/>
        </w:rPr>
      </w:pPr>
    </w:p>
    <w:p w:rsidR="000A7C5B" w:rsidRDefault="000A7C5B" w:rsidP="00193A33">
      <w:pPr>
        <w:rPr>
          <w:rFonts w:ascii="Lucida Handwriting" w:hAnsi="Lucida Handwriting"/>
          <w:b/>
          <w:sz w:val="28"/>
          <w:szCs w:val="28"/>
        </w:rPr>
      </w:pPr>
    </w:p>
    <w:p w:rsidR="000A7C5B" w:rsidRDefault="000A7C5B" w:rsidP="00193A33">
      <w:pPr>
        <w:rPr>
          <w:rFonts w:ascii="Lucida Handwriting" w:hAnsi="Lucida Handwriting"/>
          <w:b/>
          <w:sz w:val="28"/>
          <w:szCs w:val="28"/>
        </w:rPr>
      </w:pPr>
    </w:p>
    <w:p w:rsidR="00B5737C" w:rsidRDefault="00B5737C">
      <w:pPr>
        <w:spacing w:after="200" w:line="276" w:lineRule="auto"/>
        <w:rPr>
          <w:rFonts w:ascii="Lucida Handwriting" w:hAnsi="Lucida Handwriting"/>
          <w:b/>
          <w:sz w:val="28"/>
          <w:szCs w:val="28"/>
        </w:rPr>
      </w:pPr>
      <w:r>
        <w:rPr>
          <w:rFonts w:ascii="Lucida Handwriting" w:hAnsi="Lucida Handwriting"/>
          <w:b/>
          <w:sz w:val="28"/>
          <w:szCs w:val="28"/>
        </w:rPr>
        <w:br w:type="page"/>
      </w:r>
    </w:p>
    <w:sdt>
      <w:sdtPr>
        <w:rPr>
          <w:b/>
          <w:bCs/>
        </w:rPr>
        <w:id w:val="1617092790"/>
        <w:docPartObj>
          <w:docPartGallery w:val="Table of Contents"/>
          <w:docPartUnique/>
        </w:docPartObj>
      </w:sdtPr>
      <w:sdtEndPr>
        <w:rPr>
          <w:rFonts w:ascii="Garamond" w:hAnsi="Garamond"/>
          <w:b w:val="0"/>
          <w:bCs w:val="0"/>
          <w:noProof/>
          <w:sz w:val="23"/>
          <w:szCs w:val="23"/>
        </w:rPr>
      </w:sdtEndPr>
      <w:sdtContent>
        <w:p w:rsidR="00F64D88" w:rsidRPr="007B3222" w:rsidRDefault="00F64D88" w:rsidP="00AB6477">
          <w:pPr>
            <w:spacing w:after="200" w:line="276" w:lineRule="auto"/>
            <w:rPr>
              <w:rFonts w:ascii="Garamond" w:hAnsi="Garamond"/>
              <w:color w:val="FFFFFF" w:themeColor="background1"/>
              <w:sz w:val="16"/>
              <w:szCs w:val="16"/>
            </w:rPr>
          </w:pPr>
        </w:p>
        <w:p w:rsidR="00F64D88" w:rsidRPr="007B3222" w:rsidRDefault="00F64D88" w:rsidP="00F64D88">
          <w:pPr>
            <w:pStyle w:val="Heading1"/>
            <w:shd w:val="clear" w:color="auto" w:fill="76923C" w:themeFill="accent3" w:themeFillShade="BF"/>
            <w:spacing w:before="0"/>
            <w:rPr>
              <w:rFonts w:ascii="Helvetica" w:hAnsi="Helvetica"/>
              <w:color w:val="FFFFFF" w:themeColor="background1"/>
              <w:sz w:val="32"/>
              <w:szCs w:val="32"/>
            </w:rPr>
          </w:pPr>
          <w:bookmarkStart w:id="0" w:name="_Toc369804979"/>
          <w:bookmarkStart w:id="1" w:name="_Toc369805027"/>
          <w:r>
            <w:rPr>
              <w:rFonts w:ascii="Helvetica" w:hAnsi="Helvetica"/>
              <w:color w:val="FFFFFF" w:themeColor="background1"/>
              <w:sz w:val="32"/>
              <w:szCs w:val="32"/>
            </w:rPr>
            <w:t>TABLE OF CONTENTS</w:t>
          </w:r>
          <w:bookmarkEnd w:id="0"/>
          <w:bookmarkEnd w:id="1"/>
        </w:p>
        <w:p w:rsidR="00F64D88" w:rsidRPr="007B3222" w:rsidRDefault="00F64D88" w:rsidP="00F64D88">
          <w:pPr>
            <w:shd w:val="clear" w:color="auto" w:fill="76923C" w:themeFill="accent3" w:themeFillShade="BF"/>
            <w:rPr>
              <w:rFonts w:ascii="Garamond" w:hAnsi="Garamond"/>
              <w:sz w:val="16"/>
              <w:szCs w:val="16"/>
            </w:rPr>
          </w:pPr>
        </w:p>
        <w:p w:rsidR="00F64D88" w:rsidRPr="008129FB" w:rsidRDefault="00F64D88" w:rsidP="00F64D88"/>
        <w:p w:rsidR="00F64D88" w:rsidRPr="00F128F0" w:rsidRDefault="00A635D3" w:rsidP="00B57F28">
          <w:pPr>
            <w:pStyle w:val="TOC1"/>
            <w:rPr>
              <w:rFonts w:eastAsiaTheme="minorEastAsia"/>
            </w:rPr>
          </w:pPr>
          <w:r w:rsidRPr="00F128F0">
            <w:fldChar w:fldCharType="begin"/>
          </w:r>
          <w:r w:rsidR="008C1110" w:rsidRPr="00F128F0">
            <w:instrText xml:space="preserve"> TOC \o "1-3" \h \z \u </w:instrText>
          </w:r>
          <w:r w:rsidRPr="00F128F0">
            <w:fldChar w:fldCharType="separate"/>
          </w:r>
          <w:hyperlink w:anchor="_Toc369805028" w:history="1">
            <w:r w:rsidR="00D61599">
              <w:rPr>
                <w:rStyle w:val="Hyperlink"/>
              </w:rPr>
              <w:t xml:space="preserve">RESPOND, </w:t>
            </w:r>
            <w:r w:rsidR="00F64D88" w:rsidRPr="00F128F0">
              <w:rPr>
                <w:rStyle w:val="Hyperlink"/>
              </w:rPr>
              <w:t>One Health</w:t>
            </w:r>
            <w:r w:rsidR="00D61599">
              <w:rPr>
                <w:rStyle w:val="Hyperlink"/>
              </w:rPr>
              <w:t xml:space="preserve"> and SEAOHUN</w:t>
            </w:r>
            <w:r w:rsidR="00F64D88" w:rsidRPr="00F128F0">
              <w:rPr>
                <w:webHidden/>
              </w:rPr>
              <w:tab/>
            </w:r>
            <w:r w:rsidRPr="00F128F0">
              <w:rPr>
                <w:webHidden/>
              </w:rPr>
              <w:fldChar w:fldCharType="begin"/>
            </w:r>
            <w:r w:rsidR="00F64D88" w:rsidRPr="00F128F0">
              <w:rPr>
                <w:webHidden/>
              </w:rPr>
              <w:instrText xml:space="preserve"> PAGEREF _Toc369805028 \h </w:instrText>
            </w:r>
            <w:r w:rsidRPr="00F128F0">
              <w:rPr>
                <w:webHidden/>
              </w:rPr>
            </w:r>
            <w:r w:rsidRPr="00F128F0">
              <w:rPr>
                <w:webHidden/>
              </w:rPr>
              <w:fldChar w:fldCharType="separate"/>
            </w:r>
            <w:r w:rsidR="002B335B">
              <w:rPr>
                <w:webHidden/>
              </w:rPr>
              <w:t>1</w:t>
            </w:r>
            <w:r w:rsidRPr="00F128F0">
              <w:rPr>
                <w:webHidden/>
              </w:rPr>
              <w:fldChar w:fldCharType="end"/>
            </w:r>
          </w:hyperlink>
        </w:p>
        <w:p w:rsidR="00F64D88" w:rsidRPr="00F128F0" w:rsidRDefault="00F27BF5" w:rsidP="00B57F28">
          <w:pPr>
            <w:pStyle w:val="TOC1"/>
            <w:rPr>
              <w:rFonts w:eastAsiaTheme="minorEastAsia"/>
            </w:rPr>
          </w:pPr>
          <w:hyperlink w:anchor="_Toc369805029" w:history="1">
            <w:r w:rsidR="00F64D88" w:rsidRPr="00F128F0">
              <w:rPr>
                <w:rStyle w:val="Hyperlink"/>
              </w:rPr>
              <w:t>SEAOHUN O</w:t>
            </w:r>
            <w:r w:rsidR="00D61599">
              <w:rPr>
                <w:rStyle w:val="Hyperlink"/>
              </w:rPr>
              <w:t>ne Health Competency Framework</w:t>
            </w:r>
            <w:r w:rsidR="00F64D88" w:rsidRPr="00F128F0">
              <w:rPr>
                <w:webHidden/>
              </w:rPr>
              <w:tab/>
            </w:r>
            <w:r w:rsidR="00A635D3" w:rsidRPr="00F128F0">
              <w:rPr>
                <w:webHidden/>
              </w:rPr>
              <w:fldChar w:fldCharType="begin"/>
            </w:r>
            <w:r w:rsidR="00F64D88" w:rsidRPr="00F128F0">
              <w:rPr>
                <w:webHidden/>
              </w:rPr>
              <w:instrText xml:space="preserve"> PAGEREF _Toc369805029 \h </w:instrText>
            </w:r>
            <w:r w:rsidR="00A635D3" w:rsidRPr="00F128F0">
              <w:rPr>
                <w:webHidden/>
              </w:rPr>
            </w:r>
            <w:r w:rsidR="00A635D3" w:rsidRPr="00F128F0">
              <w:rPr>
                <w:webHidden/>
              </w:rPr>
              <w:fldChar w:fldCharType="separate"/>
            </w:r>
            <w:r w:rsidR="002B335B">
              <w:rPr>
                <w:webHidden/>
              </w:rPr>
              <w:t>2</w:t>
            </w:r>
            <w:r w:rsidR="00A635D3" w:rsidRPr="00F128F0">
              <w:rPr>
                <w:webHidden/>
              </w:rPr>
              <w:fldChar w:fldCharType="end"/>
            </w:r>
          </w:hyperlink>
        </w:p>
        <w:p w:rsidR="00F64D88" w:rsidRPr="00F128F0" w:rsidRDefault="00F27BF5" w:rsidP="00B57F28">
          <w:pPr>
            <w:pStyle w:val="TOC1"/>
            <w:rPr>
              <w:rFonts w:eastAsiaTheme="minorEastAsia"/>
            </w:rPr>
          </w:pPr>
          <w:hyperlink w:anchor="_Toc369805030" w:history="1">
            <w:r w:rsidR="00F64D88" w:rsidRPr="00F128F0">
              <w:rPr>
                <w:rStyle w:val="Hyperlink"/>
              </w:rPr>
              <w:t>O</w:t>
            </w:r>
            <w:r w:rsidR="0006130F" w:rsidRPr="00F128F0">
              <w:rPr>
                <w:rStyle w:val="Hyperlink"/>
              </w:rPr>
              <w:t>ne Health Course Modules</w:t>
            </w:r>
            <w:r w:rsidR="00F64D88" w:rsidRPr="00F128F0">
              <w:rPr>
                <w:webHidden/>
              </w:rPr>
              <w:tab/>
            </w:r>
            <w:r w:rsidR="00A635D3" w:rsidRPr="00F128F0">
              <w:rPr>
                <w:webHidden/>
              </w:rPr>
              <w:fldChar w:fldCharType="begin"/>
            </w:r>
            <w:r w:rsidR="00F64D88" w:rsidRPr="00F128F0">
              <w:rPr>
                <w:webHidden/>
              </w:rPr>
              <w:instrText xml:space="preserve"> PAGEREF _Toc369805030 \h </w:instrText>
            </w:r>
            <w:r w:rsidR="00A635D3" w:rsidRPr="00F128F0">
              <w:rPr>
                <w:webHidden/>
              </w:rPr>
            </w:r>
            <w:r w:rsidR="00A635D3" w:rsidRPr="00F128F0">
              <w:rPr>
                <w:webHidden/>
              </w:rPr>
              <w:fldChar w:fldCharType="separate"/>
            </w:r>
            <w:r w:rsidR="002B335B">
              <w:rPr>
                <w:webHidden/>
              </w:rPr>
              <w:t>3</w:t>
            </w:r>
            <w:r w:rsidR="00A635D3" w:rsidRPr="00F128F0">
              <w:rPr>
                <w:webHidden/>
              </w:rPr>
              <w:fldChar w:fldCharType="end"/>
            </w:r>
          </w:hyperlink>
        </w:p>
        <w:p w:rsidR="00F64D88" w:rsidRPr="00F128F0" w:rsidRDefault="00F27BF5" w:rsidP="00B57F28">
          <w:pPr>
            <w:pStyle w:val="TOC1"/>
            <w:rPr>
              <w:rFonts w:eastAsiaTheme="minorEastAsia"/>
            </w:rPr>
          </w:pPr>
          <w:hyperlink w:anchor="_Toc369805031" w:history="1">
            <w:r w:rsidR="00F64D88" w:rsidRPr="00F128F0">
              <w:rPr>
                <w:rStyle w:val="Hyperlink"/>
              </w:rPr>
              <w:t>D</w:t>
            </w:r>
            <w:r w:rsidR="0006130F" w:rsidRPr="00F128F0">
              <w:rPr>
                <w:rStyle w:val="Hyperlink"/>
              </w:rPr>
              <w:t>etailed Overview of the Modules</w:t>
            </w:r>
            <w:r w:rsidR="00F64D88" w:rsidRPr="00F128F0">
              <w:rPr>
                <w:webHidden/>
              </w:rPr>
              <w:tab/>
            </w:r>
            <w:r w:rsidR="00A635D3" w:rsidRPr="00F128F0">
              <w:rPr>
                <w:webHidden/>
              </w:rPr>
              <w:fldChar w:fldCharType="begin"/>
            </w:r>
            <w:r w:rsidR="00F64D88" w:rsidRPr="00F128F0">
              <w:rPr>
                <w:webHidden/>
              </w:rPr>
              <w:instrText xml:space="preserve"> PAGEREF _Toc369805031 \h </w:instrText>
            </w:r>
            <w:r w:rsidR="00A635D3" w:rsidRPr="00F128F0">
              <w:rPr>
                <w:webHidden/>
              </w:rPr>
            </w:r>
            <w:r w:rsidR="00A635D3" w:rsidRPr="00F128F0">
              <w:rPr>
                <w:webHidden/>
              </w:rPr>
              <w:fldChar w:fldCharType="separate"/>
            </w:r>
            <w:r w:rsidR="002B335B">
              <w:rPr>
                <w:webHidden/>
              </w:rPr>
              <w:t>4</w:t>
            </w:r>
            <w:r w:rsidR="00A635D3" w:rsidRPr="00F128F0">
              <w:rPr>
                <w:webHidden/>
              </w:rPr>
              <w:fldChar w:fldCharType="end"/>
            </w:r>
          </w:hyperlink>
        </w:p>
        <w:p w:rsidR="00F64D88" w:rsidRPr="00F128F0" w:rsidRDefault="00F27BF5" w:rsidP="00B57F28">
          <w:pPr>
            <w:pStyle w:val="TOC1"/>
            <w:rPr>
              <w:rFonts w:eastAsiaTheme="minorEastAsia"/>
            </w:rPr>
          </w:pPr>
          <w:hyperlink w:anchor="_Toc369805032" w:history="1">
            <w:r w:rsidR="0006130F" w:rsidRPr="00F128F0">
              <w:rPr>
                <w:rStyle w:val="Hyperlink"/>
              </w:rPr>
              <w:t>How to Localize and Customize the Modules</w:t>
            </w:r>
            <w:r w:rsidR="00F64D88" w:rsidRPr="00F128F0">
              <w:rPr>
                <w:webHidden/>
              </w:rPr>
              <w:tab/>
            </w:r>
            <w:r w:rsidR="00A635D3" w:rsidRPr="00F128F0">
              <w:rPr>
                <w:webHidden/>
              </w:rPr>
              <w:fldChar w:fldCharType="begin"/>
            </w:r>
            <w:r w:rsidR="00F64D88" w:rsidRPr="00F128F0">
              <w:rPr>
                <w:webHidden/>
              </w:rPr>
              <w:instrText xml:space="preserve"> PAGEREF _Toc369805032 \h </w:instrText>
            </w:r>
            <w:r w:rsidR="00A635D3" w:rsidRPr="00F128F0">
              <w:rPr>
                <w:webHidden/>
              </w:rPr>
            </w:r>
            <w:r w:rsidR="00A635D3" w:rsidRPr="00F128F0">
              <w:rPr>
                <w:webHidden/>
              </w:rPr>
              <w:fldChar w:fldCharType="separate"/>
            </w:r>
            <w:r w:rsidR="002B335B">
              <w:rPr>
                <w:webHidden/>
              </w:rPr>
              <w:t>18</w:t>
            </w:r>
            <w:r w:rsidR="00A635D3" w:rsidRPr="00F128F0">
              <w:rPr>
                <w:webHidden/>
              </w:rPr>
              <w:fldChar w:fldCharType="end"/>
            </w:r>
          </w:hyperlink>
        </w:p>
        <w:p w:rsidR="00F64D88" w:rsidRPr="00F128F0" w:rsidRDefault="00F27BF5" w:rsidP="00B57F28">
          <w:pPr>
            <w:pStyle w:val="TOC1"/>
            <w:rPr>
              <w:rFonts w:eastAsiaTheme="minorEastAsia"/>
            </w:rPr>
          </w:pPr>
          <w:hyperlink w:anchor="_Toc369805034" w:history="1">
            <w:r w:rsidR="00F64D88" w:rsidRPr="00F128F0">
              <w:rPr>
                <w:rStyle w:val="Hyperlink"/>
              </w:rPr>
              <w:t>R</w:t>
            </w:r>
            <w:r w:rsidR="0006130F" w:rsidRPr="00F128F0">
              <w:rPr>
                <w:rStyle w:val="Hyperlink"/>
              </w:rPr>
              <w:t>ole of One Health Educator/Facilitator</w:t>
            </w:r>
            <w:r w:rsidR="00F64D88" w:rsidRPr="00F128F0">
              <w:rPr>
                <w:webHidden/>
              </w:rPr>
              <w:tab/>
            </w:r>
            <w:r w:rsidR="00A635D3" w:rsidRPr="00F128F0">
              <w:rPr>
                <w:webHidden/>
              </w:rPr>
              <w:fldChar w:fldCharType="begin"/>
            </w:r>
            <w:r w:rsidR="00F64D88" w:rsidRPr="00F128F0">
              <w:rPr>
                <w:webHidden/>
              </w:rPr>
              <w:instrText xml:space="preserve"> PAGEREF _Toc369805034 \h </w:instrText>
            </w:r>
            <w:r w:rsidR="00A635D3" w:rsidRPr="00F128F0">
              <w:rPr>
                <w:webHidden/>
              </w:rPr>
            </w:r>
            <w:r w:rsidR="00A635D3" w:rsidRPr="00F128F0">
              <w:rPr>
                <w:webHidden/>
              </w:rPr>
              <w:fldChar w:fldCharType="separate"/>
            </w:r>
            <w:r w:rsidR="002B335B">
              <w:rPr>
                <w:webHidden/>
              </w:rPr>
              <w:t>22</w:t>
            </w:r>
            <w:r w:rsidR="00A635D3" w:rsidRPr="00F128F0">
              <w:rPr>
                <w:webHidden/>
              </w:rPr>
              <w:fldChar w:fldCharType="end"/>
            </w:r>
          </w:hyperlink>
        </w:p>
        <w:p w:rsidR="00F64D88" w:rsidRPr="00F128F0" w:rsidRDefault="00F27BF5" w:rsidP="00B57F28">
          <w:pPr>
            <w:pStyle w:val="TOC1"/>
            <w:rPr>
              <w:rFonts w:eastAsiaTheme="minorEastAsia"/>
            </w:rPr>
          </w:pPr>
          <w:hyperlink w:anchor="_Toc369805035" w:history="1">
            <w:r w:rsidR="0006130F" w:rsidRPr="00F128F0">
              <w:rPr>
                <w:rStyle w:val="Hyperlink"/>
              </w:rPr>
              <w:t>Using Questions in the One Health Modules</w:t>
            </w:r>
            <w:r w:rsidR="00F64D88" w:rsidRPr="00F128F0">
              <w:rPr>
                <w:webHidden/>
              </w:rPr>
              <w:tab/>
            </w:r>
            <w:r w:rsidR="00A635D3" w:rsidRPr="00F128F0">
              <w:rPr>
                <w:webHidden/>
              </w:rPr>
              <w:fldChar w:fldCharType="begin"/>
            </w:r>
            <w:r w:rsidR="00F64D88" w:rsidRPr="00F128F0">
              <w:rPr>
                <w:webHidden/>
              </w:rPr>
              <w:instrText xml:space="preserve"> PAGEREF _Toc369805035 \h </w:instrText>
            </w:r>
            <w:r w:rsidR="00A635D3" w:rsidRPr="00F128F0">
              <w:rPr>
                <w:webHidden/>
              </w:rPr>
            </w:r>
            <w:r w:rsidR="00A635D3" w:rsidRPr="00F128F0">
              <w:rPr>
                <w:webHidden/>
              </w:rPr>
              <w:fldChar w:fldCharType="separate"/>
            </w:r>
            <w:r w:rsidR="002B335B">
              <w:rPr>
                <w:webHidden/>
              </w:rPr>
              <w:t>25</w:t>
            </w:r>
            <w:r w:rsidR="00A635D3" w:rsidRPr="00F128F0">
              <w:rPr>
                <w:webHidden/>
              </w:rPr>
              <w:fldChar w:fldCharType="end"/>
            </w:r>
          </w:hyperlink>
        </w:p>
        <w:p w:rsidR="00F64D88" w:rsidRPr="00F128F0" w:rsidRDefault="00F27BF5" w:rsidP="00B57F28">
          <w:pPr>
            <w:pStyle w:val="TOC1"/>
            <w:rPr>
              <w:rFonts w:eastAsiaTheme="minorEastAsia"/>
            </w:rPr>
          </w:pPr>
          <w:hyperlink w:anchor="_Toc369805054" w:history="1">
            <w:r w:rsidR="0006130F" w:rsidRPr="00F128F0">
              <w:rPr>
                <w:rStyle w:val="Hyperlink"/>
              </w:rPr>
              <w:t>Student Learning</w:t>
            </w:r>
            <w:r w:rsidR="00F64D88" w:rsidRPr="00F128F0">
              <w:rPr>
                <w:rStyle w:val="Hyperlink"/>
              </w:rPr>
              <w:t>:  Reflections and Evaluation</w:t>
            </w:r>
            <w:r w:rsidR="00F64D88" w:rsidRPr="00F128F0">
              <w:rPr>
                <w:webHidden/>
              </w:rPr>
              <w:tab/>
            </w:r>
            <w:r w:rsidR="00A635D3" w:rsidRPr="00F128F0">
              <w:rPr>
                <w:webHidden/>
              </w:rPr>
              <w:fldChar w:fldCharType="begin"/>
            </w:r>
            <w:r w:rsidR="00F64D88" w:rsidRPr="00F128F0">
              <w:rPr>
                <w:webHidden/>
              </w:rPr>
              <w:instrText xml:space="preserve"> PAGEREF _Toc369805054 \h </w:instrText>
            </w:r>
            <w:r w:rsidR="00A635D3" w:rsidRPr="00F128F0">
              <w:rPr>
                <w:webHidden/>
              </w:rPr>
            </w:r>
            <w:r w:rsidR="00A635D3" w:rsidRPr="00F128F0">
              <w:rPr>
                <w:webHidden/>
              </w:rPr>
              <w:fldChar w:fldCharType="separate"/>
            </w:r>
            <w:r w:rsidR="002B335B">
              <w:rPr>
                <w:webHidden/>
              </w:rPr>
              <w:t>28</w:t>
            </w:r>
            <w:r w:rsidR="00A635D3" w:rsidRPr="00F128F0">
              <w:rPr>
                <w:webHidden/>
              </w:rPr>
              <w:fldChar w:fldCharType="end"/>
            </w:r>
          </w:hyperlink>
        </w:p>
        <w:p w:rsidR="00F64D88" w:rsidRPr="00F128F0" w:rsidRDefault="00F27BF5" w:rsidP="00B57F28">
          <w:pPr>
            <w:pStyle w:val="TOC1"/>
            <w:rPr>
              <w:rFonts w:eastAsiaTheme="minorEastAsia"/>
            </w:rPr>
          </w:pPr>
          <w:hyperlink w:anchor="_Toc369805055" w:history="1">
            <w:r w:rsidR="0006130F" w:rsidRPr="00F128F0">
              <w:rPr>
                <w:rStyle w:val="Hyperlink"/>
              </w:rPr>
              <w:t>One Health Module Resources</w:t>
            </w:r>
            <w:r w:rsidR="00F64D88" w:rsidRPr="00F128F0">
              <w:rPr>
                <w:webHidden/>
              </w:rPr>
              <w:tab/>
            </w:r>
            <w:r w:rsidR="00A635D3" w:rsidRPr="00F128F0">
              <w:rPr>
                <w:webHidden/>
              </w:rPr>
              <w:fldChar w:fldCharType="begin"/>
            </w:r>
            <w:r w:rsidR="00F64D88" w:rsidRPr="00F128F0">
              <w:rPr>
                <w:webHidden/>
              </w:rPr>
              <w:instrText xml:space="preserve"> PAGEREF _Toc369805055 \h </w:instrText>
            </w:r>
            <w:r w:rsidR="00A635D3" w:rsidRPr="00F128F0">
              <w:rPr>
                <w:webHidden/>
              </w:rPr>
            </w:r>
            <w:r w:rsidR="00A635D3" w:rsidRPr="00F128F0">
              <w:rPr>
                <w:webHidden/>
              </w:rPr>
              <w:fldChar w:fldCharType="separate"/>
            </w:r>
            <w:r w:rsidR="002B335B">
              <w:rPr>
                <w:webHidden/>
              </w:rPr>
              <w:t>31</w:t>
            </w:r>
            <w:r w:rsidR="00A635D3" w:rsidRPr="00F128F0">
              <w:rPr>
                <w:webHidden/>
              </w:rPr>
              <w:fldChar w:fldCharType="end"/>
            </w:r>
          </w:hyperlink>
        </w:p>
        <w:p w:rsidR="00D61599" w:rsidRDefault="00F27BF5" w:rsidP="00B57F28">
          <w:pPr>
            <w:pStyle w:val="TOC1"/>
          </w:pPr>
          <w:hyperlink w:anchor="_Toc369805056" w:history="1">
            <w:r w:rsidR="00F64D88" w:rsidRPr="009238A2">
              <w:rPr>
                <w:rStyle w:val="Hyperlink"/>
              </w:rPr>
              <w:t>Setting Up the Classroom</w:t>
            </w:r>
            <w:r w:rsidR="00F64D88" w:rsidRPr="009238A2">
              <w:rPr>
                <w:webHidden/>
              </w:rPr>
              <w:tab/>
            </w:r>
            <w:r w:rsidR="00A635D3" w:rsidRPr="009238A2">
              <w:rPr>
                <w:webHidden/>
              </w:rPr>
              <w:fldChar w:fldCharType="begin"/>
            </w:r>
            <w:r w:rsidR="00F64D88" w:rsidRPr="009238A2">
              <w:rPr>
                <w:webHidden/>
              </w:rPr>
              <w:instrText xml:space="preserve"> PAGEREF _Toc369805056 \h </w:instrText>
            </w:r>
            <w:r w:rsidR="00A635D3" w:rsidRPr="009238A2">
              <w:rPr>
                <w:webHidden/>
              </w:rPr>
            </w:r>
            <w:r w:rsidR="00A635D3" w:rsidRPr="009238A2">
              <w:rPr>
                <w:webHidden/>
              </w:rPr>
              <w:fldChar w:fldCharType="separate"/>
            </w:r>
            <w:r w:rsidR="002B335B">
              <w:rPr>
                <w:webHidden/>
              </w:rPr>
              <w:t>32</w:t>
            </w:r>
            <w:r w:rsidR="00A635D3" w:rsidRPr="009238A2">
              <w:rPr>
                <w:webHidden/>
              </w:rPr>
              <w:fldChar w:fldCharType="end"/>
            </w:r>
          </w:hyperlink>
        </w:p>
        <w:p w:rsidR="00B57F28" w:rsidRDefault="00B57F28" w:rsidP="00B57F28">
          <w:pPr>
            <w:pStyle w:val="TOC1"/>
          </w:pPr>
          <w:r>
            <w:t>C</w:t>
          </w:r>
          <w:r w:rsidRPr="00B57F28">
            <w:t>omments and Suggestion</w:t>
          </w:r>
          <w:r>
            <w:t>s</w:t>
          </w:r>
          <w:hyperlink w:anchor="_Toc369805056" w:history="1">
            <w:r w:rsidRPr="009238A2">
              <w:rPr>
                <w:webHidden/>
              </w:rPr>
              <w:tab/>
            </w:r>
            <w:r w:rsidRPr="009238A2">
              <w:rPr>
                <w:webHidden/>
              </w:rPr>
              <w:fldChar w:fldCharType="begin"/>
            </w:r>
            <w:r w:rsidRPr="009238A2">
              <w:rPr>
                <w:webHidden/>
              </w:rPr>
              <w:instrText xml:space="preserve"> PAGEREF _Toc369805056 \h </w:instrText>
            </w:r>
            <w:r w:rsidRPr="009238A2">
              <w:rPr>
                <w:webHidden/>
              </w:rPr>
            </w:r>
            <w:r w:rsidRPr="009238A2">
              <w:rPr>
                <w:webHidden/>
              </w:rPr>
              <w:fldChar w:fldCharType="separate"/>
            </w:r>
            <w:r w:rsidR="002B335B">
              <w:rPr>
                <w:webHidden/>
              </w:rPr>
              <w:t>3</w:t>
            </w:r>
            <w:r w:rsidR="006531A4">
              <w:rPr>
                <w:webHidden/>
              </w:rPr>
              <w:t>3</w:t>
            </w:r>
            <w:r w:rsidRPr="009238A2">
              <w:rPr>
                <w:webHidden/>
              </w:rPr>
              <w:fldChar w:fldCharType="end"/>
            </w:r>
          </w:hyperlink>
        </w:p>
        <w:p w:rsidR="00B57F28" w:rsidRPr="00B57F28" w:rsidRDefault="00B57F28" w:rsidP="00B57F28"/>
        <w:p w:rsidR="0039582B" w:rsidRPr="0039582B" w:rsidRDefault="0039582B" w:rsidP="0039582B">
          <w:pPr>
            <w:rPr>
              <w:noProof/>
            </w:rPr>
          </w:pPr>
        </w:p>
        <w:p w:rsidR="008C1110" w:rsidRPr="00F128F0" w:rsidRDefault="00A635D3" w:rsidP="008C1110">
          <w:pPr>
            <w:spacing w:line="276" w:lineRule="auto"/>
            <w:ind w:left="720"/>
            <w:rPr>
              <w:rFonts w:ascii="Garamond" w:hAnsi="Garamond" w:cstheme="minorHAnsi"/>
              <w:sz w:val="23"/>
              <w:szCs w:val="23"/>
            </w:rPr>
          </w:pPr>
          <w:r w:rsidRPr="00F128F0">
            <w:rPr>
              <w:rFonts w:ascii="Garamond" w:hAnsi="Garamond"/>
              <w:b/>
              <w:bCs/>
              <w:noProof/>
              <w:sz w:val="23"/>
              <w:szCs w:val="23"/>
            </w:rPr>
            <w:fldChar w:fldCharType="end"/>
          </w:r>
          <w:r w:rsidR="008C1110" w:rsidRPr="00F128F0">
            <w:rPr>
              <w:rFonts w:ascii="Garamond" w:hAnsi="Garamond" w:cstheme="minorHAnsi"/>
              <w:sz w:val="23"/>
              <w:szCs w:val="23"/>
            </w:rPr>
            <w:t xml:space="preserve"> </w:t>
          </w:r>
        </w:p>
        <w:p w:rsidR="008C1110" w:rsidRPr="00F64D88" w:rsidRDefault="00AB6477" w:rsidP="00F64D88">
          <w:pPr>
            <w:shd w:val="clear" w:color="auto" w:fill="EAF1DD" w:themeFill="accent3" w:themeFillTint="33"/>
            <w:spacing w:line="276" w:lineRule="auto"/>
            <w:rPr>
              <w:rFonts w:ascii="Garamond" w:hAnsi="Garamond" w:cstheme="minorHAnsi"/>
              <w:b/>
              <w:sz w:val="23"/>
              <w:szCs w:val="23"/>
            </w:rPr>
          </w:pPr>
          <w:r>
            <w:rPr>
              <w:rFonts w:ascii="Garamond" w:hAnsi="Garamond" w:cstheme="minorHAnsi"/>
              <w:b/>
              <w:sz w:val="23"/>
              <w:szCs w:val="23"/>
            </w:rPr>
            <w:t xml:space="preserve"> </w:t>
          </w:r>
          <w:r w:rsidR="00F64D88" w:rsidRPr="00F64D88">
            <w:rPr>
              <w:rFonts w:ascii="Garamond" w:hAnsi="Garamond" w:cstheme="minorHAnsi"/>
              <w:b/>
              <w:sz w:val="23"/>
              <w:szCs w:val="23"/>
            </w:rPr>
            <w:t>Modules</w:t>
          </w:r>
          <w:r w:rsidR="00F128F0">
            <w:rPr>
              <w:rFonts w:ascii="Garamond" w:hAnsi="Garamond" w:cstheme="minorHAnsi"/>
              <w:b/>
              <w:sz w:val="23"/>
              <w:szCs w:val="23"/>
            </w:rPr>
            <w:t xml:space="preserve"> </w:t>
          </w:r>
        </w:p>
        <w:p w:rsidR="008243E5" w:rsidRPr="00CD4B2B" w:rsidRDefault="008243E5"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Collaboration and Partnerships</w:t>
          </w:r>
        </w:p>
        <w:p w:rsidR="008243E5" w:rsidRPr="00CD4B2B" w:rsidRDefault="008243E5"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Communication and Informatics</w:t>
          </w:r>
        </w:p>
        <w:p w:rsidR="008243E5" w:rsidRPr="00CD4B2B" w:rsidRDefault="008243E5"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Culture, Beliefs, Values and Ethics</w:t>
          </w:r>
        </w:p>
        <w:p w:rsidR="008243E5" w:rsidRPr="00CD4B2B" w:rsidRDefault="008243E5"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Leadership</w:t>
          </w:r>
        </w:p>
        <w:p w:rsidR="008243E5" w:rsidRPr="00CD4B2B" w:rsidRDefault="008243E5"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Management</w:t>
          </w:r>
        </w:p>
        <w:p w:rsidR="008243E5" w:rsidRPr="00CD4B2B" w:rsidRDefault="008243E5"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Policy, Advocacy and Regulation</w:t>
          </w:r>
        </w:p>
        <w:p w:rsidR="008243E5" w:rsidRPr="00CD4B2B" w:rsidRDefault="008243E5"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Systems Thinking</w:t>
          </w:r>
        </w:p>
        <w:p w:rsidR="008C1110" w:rsidRPr="00CD4B2B" w:rsidRDefault="008C1110"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One Health Concepts and Knowledge</w:t>
          </w:r>
        </w:p>
        <w:p w:rsidR="008C1110" w:rsidRPr="00CD4B2B" w:rsidRDefault="008C1110"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Fundamentals of Infectious Disease</w:t>
          </w:r>
        </w:p>
        <w:p w:rsidR="008C1110" w:rsidRPr="00CD4B2B" w:rsidRDefault="008C1110"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Infectious Disease Management</w:t>
          </w:r>
        </w:p>
        <w:p w:rsidR="008C1110" w:rsidRPr="00CD4B2B" w:rsidRDefault="008C1110"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Epidemiology and Risk Analysis</w:t>
          </w:r>
        </w:p>
        <w:p w:rsidR="003C00F0" w:rsidRPr="00CD4B2B" w:rsidRDefault="003C00F0" w:rsidP="003C00F0">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Public Heath</w:t>
          </w:r>
        </w:p>
        <w:p w:rsidR="008C1110" w:rsidRPr="00CD4B2B" w:rsidRDefault="008C1110"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Ecosystem Health</w:t>
          </w:r>
        </w:p>
        <w:p w:rsidR="008C1110" w:rsidRPr="00CD4B2B" w:rsidRDefault="008C1110" w:rsidP="0064757E">
          <w:pPr>
            <w:pStyle w:val="ListParagraph"/>
            <w:numPr>
              <w:ilvl w:val="0"/>
              <w:numId w:val="6"/>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 xml:space="preserve">Behavior </w:t>
          </w:r>
          <w:r w:rsidR="000647F3">
            <w:rPr>
              <w:rFonts w:ascii="Garamond" w:eastAsia="Times New Roman" w:hAnsi="Garamond" w:cs="Calibri"/>
              <w:color w:val="000000"/>
              <w:sz w:val="23"/>
              <w:szCs w:val="23"/>
            </w:rPr>
            <w:t>Change</w:t>
          </w:r>
        </w:p>
        <w:p w:rsidR="008C1110" w:rsidRPr="00CD4B2B" w:rsidRDefault="008C1110" w:rsidP="008C1110">
          <w:pPr>
            <w:spacing w:line="276" w:lineRule="auto"/>
            <w:ind w:left="720"/>
            <w:rPr>
              <w:rFonts w:ascii="Garamond" w:hAnsi="Garamond" w:cstheme="minorHAnsi"/>
              <w:sz w:val="23"/>
              <w:szCs w:val="23"/>
            </w:rPr>
          </w:pPr>
        </w:p>
        <w:p w:rsidR="008C1110" w:rsidRPr="00CD4B2B" w:rsidRDefault="00F27BF5">
          <w:pPr>
            <w:rPr>
              <w:rFonts w:ascii="Garamond" w:hAnsi="Garamond"/>
              <w:sz w:val="23"/>
              <w:szCs w:val="23"/>
            </w:rPr>
          </w:pPr>
        </w:p>
      </w:sdtContent>
    </w:sdt>
    <w:p w:rsidR="00CF2B01" w:rsidRDefault="00CF2B01" w:rsidP="008129FB"/>
    <w:p w:rsidR="000A7C5B" w:rsidRDefault="000A7C5B">
      <w:pPr>
        <w:spacing w:after="200" w:line="276" w:lineRule="auto"/>
      </w:pPr>
    </w:p>
    <w:p w:rsidR="00CF2B01" w:rsidRDefault="00CF2B01">
      <w:pPr>
        <w:spacing w:after="200" w:line="276" w:lineRule="auto"/>
      </w:pPr>
    </w:p>
    <w:p w:rsidR="000A7C5B" w:rsidRDefault="000A7C5B">
      <w:pPr>
        <w:spacing w:after="200" w:line="276" w:lineRule="auto"/>
      </w:pPr>
    </w:p>
    <w:p w:rsidR="00D93265" w:rsidRDefault="00D93265" w:rsidP="000A7C5B">
      <w:pPr>
        <w:pStyle w:val="Heading1"/>
        <w:spacing w:before="0"/>
        <w:rPr>
          <w:rFonts w:asciiTheme="minorHAnsi" w:eastAsiaTheme="minorHAnsi" w:hAnsiTheme="minorHAnsi" w:cstheme="minorBidi"/>
          <w:b w:val="0"/>
          <w:bCs w:val="0"/>
          <w:color w:val="auto"/>
          <w:sz w:val="22"/>
          <w:szCs w:val="22"/>
        </w:rPr>
      </w:pPr>
    </w:p>
    <w:p w:rsidR="004D757C" w:rsidRPr="004D757C" w:rsidRDefault="004D757C" w:rsidP="004D757C">
      <w:pPr>
        <w:sectPr w:rsidR="004D757C" w:rsidRPr="004D757C" w:rsidSect="00CF3E26">
          <w:headerReference w:type="even" r:id="rId20"/>
          <w:headerReference w:type="default" r:id="rId21"/>
          <w:type w:val="oddPage"/>
          <w:pgSz w:w="12240" w:h="15840"/>
          <w:pgMar w:top="1440" w:right="1440" w:bottom="1440" w:left="1440" w:header="720" w:footer="720" w:gutter="0"/>
          <w:pgNumType w:start="1"/>
          <w:cols w:space="720"/>
          <w:docGrid w:linePitch="360"/>
        </w:sectPr>
      </w:pPr>
    </w:p>
    <w:p w:rsidR="007B3222" w:rsidRPr="004D757C" w:rsidRDefault="007B3222" w:rsidP="000A7C5B">
      <w:pPr>
        <w:pStyle w:val="Heading1"/>
        <w:spacing w:before="0"/>
        <w:rPr>
          <w:rFonts w:ascii="Garamond" w:hAnsi="Garamond"/>
          <w:color w:val="FFFFFF" w:themeColor="background1"/>
          <w:sz w:val="2"/>
          <w:szCs w:val="2"/>
        </w:rPr>
      </w:pPr>
    </w:p>
    <w:p w:rsidR="000A7C5B" w:rsidRPr="000A7C5B" w:rsidRDefault="000A7C5B" w:rsidP="007B3222">
      <w:pPr>
        <w:pStyle w:val="Heading1"/>
        <w:shd w:val="clear" w:color="auto" w:fill="76923C" w:themeFill="accent3" w:themeFillShade="BF"/>
        <w:spacing w:before="0"/>
        <w:rPr>
          <w:rFonts w:ascii="Garamond" w:hAnsi="Garamond"/>
          <w:color w:val="FFFFFF" w:themeColor="background1"/>
          <w:sz w:val="16"/>
          <w:szCs w:val="16"/>
        </w:rPr>
      </w:pPr>
      <w:bookmarkStart w:id="2" w:name="_Toc369804980"/>
      <w:bookmarkStart w:id="3" w:name="_Toc369805028"/>
    </w:p>
    <w:p w:rsidR="001477AE" w:rsidRPr="007B3222" w:rsidRDefault="00BD1786" w:rsidP="007B3222">
      <w:pPr>
        <w:pStyle w:val="Heading1"/>
        <w:shd w:val="clear" w:color="auto" w:fill="76923C" w:themeFill="accent3" w:themeFillShade="BF"/>
        <w:spacing w:before="0"/>
        <w:rPr>
          <w:rFonts w:ascii="Helvetica" w:hAnsi="Helvetica"/>
          <w:color w:val="FFFFFF" w:themeColor="background1"/>
          <w:sz w:val="32"/>
          <w:szCs w:val="32"/>
        </w:rPr>
      </w:pPr>
      <w:r w:rsidRPr="007B3222">
        <w:rPr>
          <w:rFonts w:ascii="Helvetica" w:hAnsi="Helvetica"/>
          <w:color w:val="FFFFFF" w:themeColor="background1"/>
          <w:sz w:val="32"/>
          <w:szCs w:val="32"/>
        </w:rPr>
        <w:t xml:space="preserve">RESPOND </w:t>
      </w:r>
      <w:bookmarkEnd w:id="2"/>
      <w:bookmarkEnd w:id="3"/>
      <w:r w:rsidR="0039582B">
        <w:rPr>
          <w:rFonts w:ascii="Helvetica" w:hAnsi="Helvetica"/>
          <w:color w:val="FFFFFF" w:themeColor="background1"/>
          <w:sz w:val="32"/>
          <w:szCs w:val="32"/>
        </w:rPr>
        <w:t>AND ONE HEALTH</w:t>
      </w:r>
    </w:p>
    <w:p w:rsidR="007B3222" w:rsidRPr="007B3222" w:rsidRDefault="007B3222" w:rsidP="007B3222">
      <w:pPr>
        <w:shd w:val="clear" w:color="auto" w:fill="76923C" w:themeFill="accent3" w:themeFillShade="BF"/>
        <w:rPr>
          <w:rFonts w:ascii="Garamond" w:hAnsi="Garamond"/>
          <w:sz w:val="16"/>
          <w:szCs w:val="16"/>
        </w:rPr>
      </w:pPr>
    </w:p>
    <w:p w:rsidR="008129FB" w:rsidRPr="008129FB" w:rsidRDefault="008129FB" w:rsidP="008129FB"/>
    <w:p w:rsidR="00ED3295" w:rsidRPr="00ED3295" w:rsidRDefault="00ED3295" w:rsidP="00E81860">
      <w:pPr>
        <w:spacing w:after="240" w:line="276" w:lineRule="auto"/>
        <w:jc w:val="both"/>
        <w:rPr>
          <w:rFonts w:ascii="Garamond" w:hAnsi="Garamond"/>
          <w:b/>
          <w:sz w:val="8"/>
          <w:szCs w:val="8"/>
        </w:rPr>
      </w:pPr>
    </w:p>
    <w:p w:rsidR="00E81860" w:rsidRPr="00CD4B2B" w:rsidRDefault="00D0403F" w:rsidP="00E81860">
      <w:pPr>
        <w:spacing w:after="240" w:line="276" w:lineRule="auto"/>
        <w:jc w:val="both"/>
        <w:rPr>
          <w:rFonts w:ascii="Garamond" w:hAnsi="Garamond"/>
          <w:sz w:val="23"/>
          <w:szCs w:val="23"/>
        </w:rPr>
      </w:pPr>
      <w:r>
        <w:rPr>
          <w:noProof/>
        </w:rPr>
        <w:drawing>
          <wp:anchor distT="0" distB="0" distL="114300" distR="114300" simplePos="0" relativeHeight="251720704" behindDoc="1" locked="0" layoutInCell="1" allowOverlap="1" wp14:anchorId="502C9CF4" wp14:editId="5A8E1701">
            <wp:simplePos x="0" y="0"/>
            <wp:positionH relativeFrom="column">
              <wp:posOffset>3773170</wp:posOffset>
            </wp:positionH>
            <wp:positionV relativeFrom="paragraph">
              <wp:posOffset>71755</wp:posOffset>
            </wp:positionV>
            <wp:extent cx="2132965" cy="1416685"/>
            <wp:effectExtent l="19050" t="19050" r="19685" b="12065"/>
            <wp:wrapTight wrapText="bothSides">
              <wp:wrapPolygon edited="0">
                <wp:start x="-193" y="-290"/>
                <wp:lineTo x="-193" y="21494"/>
                <wp:lineTo x="21606" y="21494"/>
                <wp:lineTo x="21606" y="-290"/>
                <wp:lineTo x="-193" y="-290"/>
              </wp:wrapPolygon>
            </wp:wrapTight>
            <wp:docPr id="25" name="Picture 25" descr="http://downloads.clipart.com/19084336.jpg?t=1384460218&amp;h=310b0b473af163e1bd012aca69a508ec&amp;u=ninamaiw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ownloads.clipart.com/19084336.jpg?t=1384460218&amp;h=310b0b473af163e1bd012aca69a508ec&amp;u=ninamaiwan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32965" cy="1416685"/>
                    </a:xfrm>
                    <a:prstGeom prst="rect">
                      <a:avLst/>
                    </a:prstGeom>
                    <a:noFill/>
                    <a:ln>
                      <a:solidFill>
                        <a:schemeClr val="accent3">
                          <a:lumMod val="50000"/>
                        </a:schemeClr>
                      </a:solidFill>
                    </a:ln>
                  </pic:spPr>
                </pic:pic>
              </a:graphicData>
            </a:graphic>
          </wp:anchor>
        </w:drawing>
      </w:r>
      <w:r w:rsidR="00BD1786" w:rsidRPr="00CD4B2B">
        <w:rPr>
          <w:rFonts w:ascii="Garamond" w:hAnsi="Garamond"/>
          <w:b/>
          <w:sz w:val="23"/>
          <w:szCs w:val="23"/>
        </w:rPr>
        <w:t>One</w:t>
      </w:r>
      <w:r w:rsidR="00E81860" w:rsidRPr="00CD4B2B">
        <w:rPr>
          <w:rFonts w:ascii="Garamond" w:hAnsi="Garamond"/>
          <w:b/>
          <w:sz w:val="23"/>
          <w:szCs w:val="23"/>
        </w:rPr>
        <w:t xml:space="preserve"> World. </w:t>
      </w:r>
      <w:r w:rsidR="00BD1786" w:rsidRPr="00CD4B2B">
        <w:rPr>
          <w:rFonts w:ascii="Garamond" w:hAnsi="Garamond"/>
          <w:b/>
          <w:sz w:val="23"/>
          <w:szCs w:val="23"/>
        </w:rPr>
        <w:t>One Medicine</w:t>
      </w:r>
      <w:r w:rsidR="00E81860" w:rsidRPr="00CD4B2B">
        <w:rPr>
          <w:rFonts w:ascii="Garamond" w:hAnsi="Garamond"/>
          <w:b/>
          <w:sz w:val="23"/>
          <w:szCs w:val="23"/>
        </w:rPr>
        <w:t>.</w:t>
      </w:r>
      <w:r w:rsidR="00BD1786" w:rsidRPr="00CD4B2B">
        <w:rPr>
          <w:rFonts w:ascii="Garamond" w:hAnsi="Garamond"/>
          <w:b/>
          <w:sz w:val="23"/>
          <w:szCs w:val="23"/>
        </w:rPr>
        <w:t xml:space="preserve"> One Health</w:t>
      </w:r>
      <w:r w:rsidR="00E81860" w:rsidRPr="00CD4B2B">
        <w:rPr>
          <w:rFonts w:ascii="Garamond" w:hAnsi="Garamond"/>
          <w:b/>
          <w:sz w:val="23"/>
          <w:szCs w:val="23"/>
        </w:rPr>
        <w:t>.</w:t>
      </w:r>
    </w:p>
    <w:p w:rsidR="00BD1786" w:rsidRPr="00CD4B2B" w:rsidRDefault="00BD1786" w:rsidP="00232C91">
      <w:pPr>
        <w:spacing w:after="240" w:line="276" w:lineRule="auto"/>
        <w:rPr>
          <w:rFonts w:ascii="Garamond" w:hAnsi="Garamond" w:cstheme="minorHAnsi"/>
          <w:color w:val="000000"/>
          <w:sz w:val="23"/>
          <w:szCs w:val="23"/>
        </w:rPr>
      </w:pPr>
      <w:r w:rsidRPr="00CD4B2B">
        <w:rPr>
          <w:rFonts w:ascii="Garamond" w:hAnsi="Garamond" w:cstheme="minorHAnsi"/>
          <w:color w:val="000000"/>
          <w:sz w:val="23"/>
          <w:szCs w:val="23"/>
        </w:rPr>
        <w:t xml:space="preserve">The One Health concept is a worldwide strategy for expanding interdisciplinary collaborations and communications in all aspects of health care for humans, animals and the environment. The synergism achieved will advance health care for the 21st century and beyond by accelerating biomedical research discoveries, enhancing public health efficacy, expeditiously expanding the scientific knowledge base, and improving medical education and clinical care. When properly implemented, it will help protect and save untold millions of </w:t>
      </w:r>
      <w:r w:rsidR="00005645" w:rsidRPr="00CD4B2B">
        <w:rPr>
          <w:rFonts w:ascii="Garamond" w:hAnsi="Garamond" w:cstheme="minorHAnsi"/>
          <w:color w:val="000000"/>
          <w:sz w:val="23"/>
          <w:szCs w:val="23"/>
        </w:rPr>
        <w:t xml:space="preserve">human and animal </w:t>
      </w:r>
      <w:r w:rsidRPr="00CD4B2B">
        <w:rPr>
          <w:rFonts w:ascii="Garamond" w:hAnsi="Garamond" w:cstheme="minorHAnsi"/>
          <w:color w:val="000000"/>
          <w:sz w:val="23"/>
          <w:szCs w:val="23"/>
        </w:rPr>
        <w:t>lives in present and future generations.</w:t>
      </w:r>
    </w:p>
    <w:p w:rsidR="000C4F23" w:rsidRPr="000C4F23" w:rsidRDefault="000C4F23" w:rsidP="00E81860">
      <w:pPr>
        <w:spacing w:after="240" w:line="276" w:lineRule="auto"/>
        <w:rPr>
          <w:rFonts w:ascii="Garamond" w:hAnsi="Garamond"/>
          <w:b/>
          <w:sz w:val="4"/>
          <w:szCs w:val="4"/>
        </w:rPr>
      </w:pPr>
    </w:p>
    <w:p w:rsidR="001477AE" w:rsidRPr="00CD4B2B" w:rsidRDefault="00E81860" w:rsidP="00E81860">
      <w:pPr>
        <w:spacing w:after="240" w:line="276" w:lineRule="auto"/>
        <w:rPr>
          <w:rFonts w:ascii="Garamond" w:hAnsi="Garamond" w:cstheme="minorHAnsi"/>
          <w:sz w:val="23"/>
          <w:szCs w:val="23"/>
        </w:rPr>
      </w:pPr>
      <w:r w:rsidRPr="00CD4B2B">
        <w:rPr>
          <w:rFonts w:ascii="Garamond" w:hAnsi="Garamond"/>
          <w:b/>
          <w:sz w:val="23"/>
          <w:szCs w:val="23"/>
        </w:rPr>
        <w:t xml:space="preserve">The </w:t>
      </w:r>
      <w:r w:rsidRPr="00CD4B2B">
        <w:rPr>
          <w:rFonts w:ascii="Garamond" w:hAnsi="Garamond" w:cstheme="minorHAnsi"/>
          <w:b/>
          <w:sz w:val="23"/>
          <w:szCs w:val="23"/>
        </w:rPr>
        <w:t xml:space="preserve">RESPOND </w:t>
      </w:r>
      <w:r w:rsidR="001477AE" w:rsidRPr="00CD4B2B">
        <w:rPr>
          <w:rFonts w:ascii="Garamond" w:hAnsi="Garamond" w:cstheme="minorHAnsi"/>
          <w:b/>
          <w:sz w:val="23"/>
          <w:szCs w:val="23"/>
        </w:rPr>
        <w:t>P</w:t>
      </w:r>
      <w:r w:rsidRPr="00CD4B2B">
        <w:rPr>
          <w:rFonts w:ascii="Garamond" w:hAnsi="Garamond" w:cstheme="minorHAnsi"/>
          <w:b/>
          <w:sz w:val="23"/>
          <w:szCs w:val="23"/>
        </w:rPr>
        <w:t>rogram</w:t>
      </w:r>
    </w:p>
    <w:p w:rsidR="00E81860" w:rsidRPr="00CD4B2B" w:rsidRDefault="001477AE" w:rsidP="00E81860">
      <w:pPr>
        <w:spacing w:after="240" w:line="276" w:lineRule="auto"/>
        <w:rPr>
          <w:rFonts w:ascii="Garamond" w:hAnsi="Garamond"/>
          <w:sz w:val="23"/>
          <w:szCs w:val="23"/>
        </w:rPr>
      </w:pPr>
      <w:r w:rsidRPr="00CD4B2B">
        <w:rPr>
          <w:rFonts w:ascii="Garamond" w:hAnsi="Garamond" w:cstheme="minorHAnsi"/>
          <w:sz w:val="23"/>
          <w:szCs w:val="23"/>
        </w:rPr>
        <w:t xml:space="preserve">The </w:t>
      </w:r>
      <w:r w:rsidR="00CE7EAC" w:rsidRPr="00CD4B2B">
        <w:rPr>
          <w:rFonts w:ascii="Garamond" w:hAnsi="Garamond" w:cstheme="minorHAnsi"/>
          <w:sz w:val="23"/>
          <w:szCs w:val="23"/>
        </w:rPr>
        <w:t>RESPOND</w:t>
      </w:r>
      <w:r w:rsidRPr="00CD4B2B">
        <w:rPr>
          <w:rFonts w:ascii="Garamond" w:hAnsi="Garamond" w:cstheme="minorHAnsi"/>
          <w:sz w:val="23"/>
          <w:szCs w:val="23"/>
        </w:rPr>
        <w:t xml:space="preserve"> program, </w:t>
      </w:r>
      <w:r w:rsidR="00E81860" w:rsidRPr="00CD4B2B">
        <w:rPr>
          <w:rFonts w:ascii="Garamond" w:hAnsi="Garamond" w:cstheme="minorHAnsi"/>
          <w:sz w:val="23"/>
          <w:szCs w:val="23"/>
        </w:rPr>
        <w:t>built on One Health concepts, is part of USAID’s Emerging Pandemic Threats (EPT) program. RESPOND builds capacity in high-risk countries to control the spread of infectious disease</w:t>
      </w:r>
      <w:r w:rsidR="005E1514">
        <w:rPr>
          <w:rFonts w:ascii="Garamond" w:hAnsi="Garamond" w:cstheme="minorHAnsi"/>
          <w:sz w:val="23"/>
          <w:szCs w:val="23"/>
        </w:rPr>
        <w:t>s</w:t>
      </w:r>
      <w:r w:rsidR="00E81860" w:rsidRPr="00CD4B2B">
        <w:rPr>
          <w:rFonts w:ascii="Garamond" w:hAnsi="Garamond" w:cstheme="minorHAnsi"/>
          <w:sz w:val="23"/>
          <w:szCs w:val="23"/>
        </w:rPr>
        <w:t xml:space="preserve"> by connecting government officials, university faculty, civil society and private sector practitioners from </w:t>
      </w:r>
      <w:r w:rsidR="005E1514">
        <w:rPr>
          <w:rFonts w:ascii="Garamond" w:hAnsi="Garamond" w:cstheme="minorHAnsi"/>
          <w:sz w:val="23"/>
          <w:szCs w:val="23"/>
        </w:rPr>
        <w:t xml:space="preserve">the </w:t>
      </w:r>
      <w:r w:rsidR="00E81860" w:rsidRPr="00CD4B2B">
        <w:rPr>
          <w:rFonts w:ascii="Garamond" w:hAnsi="Garamond" w:cstheme="minorHAnsi"/>
          <w:sz w:val="23"/>
          <w:szCs w:val="23"/>
        </w:rPr>
        <w:t>human, domestic animal, and wildlife health sectors. With these partners, RESPOND is building comprehensive disease management systems and strengthening outbreak response capacity to prevent emerging infectious diseases from spreading locally, across borders and abroa</w:t>
      </w:r>
      <w:r w:rsidR="00E81860" w:rsidRPr="00CD4B2B">
        <w:rPr>
          <w:rFonts w:ascii="Garamond" w:hAnsi="Garamond"/>
          <w:sz w:val="23"/>
          <w:szCs w:val="23"/>
        </w:rPr>
        <w:t>d.</w:t>
      </w:r>
    </w:p>
    <w:p w:rsidR="00294016" w:rsidRPr="00ED3295" w:rsidRDefault="00ED3295" w:rsidP="00E81860">
      <w:pPr>
        <w:spacing w:after="240" w:line="276" w:lineRule="auto"/>
        <w:rPr>
          <w:rFonts w:ascii="Garamond" w:hAnsi="Garamond"/>
          <w:b/>
          <w:sz w:val="23"/>
          <w:szCs w:val="23"/>
        </w:rPr>
      </w:pPr>
      <w:r>
        <w:rPr>
          <w:rFonts w:ascii="Garamond" w:hAnsi="Garamond"/>
        </w:rPr>
        <w:br/>
      </w:r>
      <w:r w:rsidRPr="00ED3295">
        <w:rPr>
          <w:rFonts w:ascii="Garamond" w:hAnsi="Garamond"/>
          <w:b/>
          <w:sz w:val="23"/>
          <w:szCs w:val="23"/>
        </w:rPr>
        <w:t>SEAOHUN - South East Asia One Health University Network</w:t>
      </w:r>
    </w:p>
    <w:p w:rsidR="00294016" w:rsidRPr="008129FB" w:rsidRDefault="00ED3295" w:rsidP="00ED3295">
      <w:pPr>
        <w:spacing w:after="240" w:line="276" w:lineRule="auto"/>
        <w:rPr>
          <w:rFonts w:ascii="Garamond" w:hAnsi="Garamond"/>
        </w:rPr>
      </w:pPr>
      <w:r>
        <w:rPr>
          <w:rFonts w:ascii="Garamond" w:hAnsi="Garamond"/>
        </w:rPr>
        <w:t xml:space="preserve">SEAOHUN was created to foster </w:t>
      </w:r>
      <w:r w:rsidR="001B5FE0">
        <w:rPr>
          <w:rFonts w:ascii="Garamond" w:hAnsi="Garamond"/>
        </w:rPr>
        <w:t xml:space="preserve">a </w:t>
      </w:r>
      <w:r>
        <w:rPr>
          <w:rFonts w:ascii="Garamond" w:hAnsi="Garamond"/>
        </w:rPr>
        <w:t xml:space="preserve">sustainable trans-disciplinary </w:t>
      </w:r>
      <w:r w:rsidR="005E1514">
        <w:rPr>
          <w:rFonts w:ascii="Garamond" w:hAnsi="Garamond"/>
        </w:rPr>
        <w:t xml:space="preserve">building of </w:t>
      </w:r>
      <w:r>
        <w:rPr>
          <w:rFonts w:ascii="Garamond" w:hAnsi="Garamond"/>
        </w:rPr>
        <w:t xml:space="preserve">capacity to respond to emerging and reemerging infectious and zoonotic diseases in South East Asia. </w:t>
      </w:r>
      <w:r w:rsidR="000C4F23">
        <w:rPr>
          <w:rFonts w:ascii="Garamond" w:hAnsi="Garamond"/>
        </w:rPr>
        <w:t>Ten universities, from four countries</w:t>
      </w:r>
      <w:r w:rsidR="003C00F0">
        <w:rPr>
          <w:rFonts w:ascii="Garamond" w:hAnsi="Garamond"/>
        </w:rPr>
        <w:t>—</w:t>
      </w:r>
      <w:r w:rsidR="000C4F23">
        <w:rPr>
          <w:rFonts w:ascii="Garamond" w:hAnsi="Garamond"/>
        </w:rPr>
        <w:t>Indonesia, Malaysia, Thailand and Vietnam</w:t>
      </w:r>
      <w:r w:rsidR="003C00F0">
        <w:rPr>
          <w:rFonts w:ascii="Garamond" w:hAnsi="Garamond"/>
        </w:rPr>
        <w:t>—</w:t>
      </w:r>
      <w:r w:rsidR="001B5FE0">
        <w:rPr>
          <w:rFonts w:ascii="Garamond" w:hAnsi="Garamond"/>
        </w:rPr>
        <w:t>are</w:t>
      </w:r>
      <w:r w:rsidR="00EF42C9">
        <w:rPr>
          <w:rFonts w:ascii="Garamond" w:hAnsi="Garamond"/>
        </w:rPr>
        <w:t xml:space="preserve"> </w:t>
      </w:r>
      <w:r w:rsidR="003C00F0">
        <w:rPr>
          <w:rFonts w:ascii="Garamond" w:hAnsi="Garamond"/>
        </w:rPr>
        <w:t xml:space="preserve">currently </w:t>
      </w:r>
      <w:r w:rsidR="00EF42C9">
        <w:rPr>
          <w:rFonts w:ascii="Garamond" w:hAnsi="Garamond"/>
        </w:rPr>
        <w:t xml:space="preserve">in </w:t>
      </w:r>
      <w:r w:rsidR="000C4F23">
        <w:rPr>
          <w:rFonts w:ascii="Garamond" w:hAnsi="Garamond"/>
        </w:rPr>
        <w:t>the network. SEAOHUN’s mission</w:t>
      </w:r>
      <w:r>
        <w:rPr>
          <w:rFonts w:ascii="Garamond" w:hAnsi="Garamond"/>
        </w:rPr>
        <w:t xml:space="preserve"> is to leverage the training, education and research capacities of the university network to build the skills, knowledge and attitude base for One Health </w:t>
      </w:r>
      <w:r w:rsidR="003C00F0">
        <w:rPr>
          <w:rFonts w:ascii="Garamond" w:hAnsi="Garamond"/>
        </w:rPr>
        <w:t>l</w:t>
      </w:r>
      <w:r>
        <w:rPr>
          <w:rFonts w:ascii="Garamond" w:hAnsi="Garamond"/>
        </w:rPr>
        <w:t>eaders.</w:t>
      </w:r>
    </w:p>
    <w:p w:rsidR="007B3222" w:rsidRDefault="007B3222" w:rsidP="00C24067">
      <w:pPr>
        <w:spacing w:after="200" w:line="276" w:lineRule="auto"/>
        <w:rPr>
          <w:rFonts w:ascii="Garamond" w:hAnsi="Garamond"/>
          <w:color w:val="FFFFFF" w:themeColor="background1"/>
          <w:sz w:val="16"/>
          <w:szCs w:val="16"/>
        </w:rPr>
      </w:pPr>
    </w:p>
    <w:p w:rsidR="000C4F23" w:rsidRPr="000C4F23" w:rsidRDefault="000C4F23" w:rsidP="000C4F23">
      <w:pPr>
        <w:autoSpaceDE w:val="0"/>
        <w:autoSpaceDN w:val="0"/>
        <w:adjustRightInd w:val="0"/>
        <w:rPr>
          <w:rFonts w:ascii="Gill Sans MT" w:hAnsi="Gill Sans MT" w:cs="Gill Sans MT"/>
          <w:color w:val="000000"/>
          <w:sz w:val="24"/>
          <w:szCs w:val="24"/>
        </w:rPr>
      </w:pPr>
    </w:p>
    <w:p w:rsidR="00ED3295" w:rsidRDefault="00ED3295" w:rsidP="000C4F23">
      <w:pPr>
        <w:spacing w:after="200" w:line="276" w:lineRule="auto"/>
        <w:rPr>
          <w:rFonts w:ascii="Garamond" w:hAnsi="Garamond"/>
          <w:color w:val="FFFFFF" w:themeColor="background1"/>
        </w:rPr>
      </w:pPr>
      <w:r w:rsidRPr="000C4F23">
        <w:rPr>
          <w:rFonts w:ascii="Garamond" w:hAnsi="Garamond"/>
          <w:color w:val="FFFFFF" w:themeColor="background1"/>
        </w:rPr>
        <w:br w:type="page"/>
      </w:r>
    </w:p>
    <w:p w:rsidR="004D757C" w:rsidRPr="004D757C" w:rsidRDefault="004D757C" w:rsidP="000C4F23">
      <w:pPr>
        <w:spacing w:after="200" w:line="276" w:lineRule="auto"/>
        <w:rPr>
          <w:rFonts w:ascii="Garamond" w:hAnsi="Garamond"/>
          <w:color w:val="FFFFFF" w:themeColor="background1"/>
          <w:sz w:val="2"/>
          <w:szCs w:val="2"/>
        </w:rPr>
      </w:pPr>
    </w:p>
    <w:p w:rsidR="005C02B8" w:rsidRPr="005C02B8" w:rsidRDefault="005C02B8" w:rsidP="007B3222">
      <w:pPr>
        <w:pStyle w:val="Heading1"/>
        <w:shd w:val="clear" w:color="auto" w:fill="76923C" w:themeFill="accent3" w:themeFillShade="BF"/>
        <w:spacing w:before="0"/>
        <w:rPr>
          <w:rFonts w:ascii="Helvetica" w:hAnsi="Helvetica"/>
          <w:color w:val="FFFFFF" w:themeColor="background1"/>
          <w:sz w:val="16"/>
          <w:szCs w:val="16"/>
        </w:rPr>
      </w:pPr>
      <w:bookmarkStart w:id="4" w:name="_Toc369804981"/>
      <w:bookmarkStart w:id="5" w:name="_Toc369805029"/>
    </w:p>
    <w:p w:rsidR="007B3222" w:rsidRPr="007B3222" w:rsidRDefault="007B3222" w:rsidP="007B3222">
      <w:pPr>
        <w:pStyle w:val="Heading1"/>
        <w:shd w:val="clear" w:color="auto" w:fill="76923C" w:themeFill="accent3" w:themeFillShade="BF"/>
        <w:spacing w:before="0"/>
        <w:rPr>
          <w:rFonts w:ascii="Helvetica" w:hAnsi="Helvetica"/>
          <w:color w:val="FFFFFF" w:themeColor="background1"/>
          <w:sz w:val="32"/>
          <w:szCs w:val="32"/>
        </w:rPr>
      </w:pPr>
      <w:r>
        <w:rPr>
          <w:rFonts w:ascii="Helvetica" w:hAnsi="Helvetica"/>
          <w:color w:val="FFFFFF" w:themeColor="background1"/>
          <w:sz w:val="32"/>
          <w:szCs w:val="32"/>
        </w:rPr>
        <w:t>SEAOHUN ONE HEALTH COMPETEN</w:t>
      </w:r>
      <w:bookmarkEnd w:id="4"/>
      <w:bookmarkEnd w:id="5"/>
      <w:r w:rsidR="001B5FE0">
        <w:rPr>
          <w:rFonts w:ascii="Helvetica" w:hAnsi="Helvetica"/>
          <w:color w:val="FFFFFF" w:themeColor="background1"/>
          <w:sz w:val="32"/>
          <w:szCs w:val="32"/>
        </w:rPr>
        <w:t>CY FRAMEWORK</w:t>
      </w:r>
    </w:p>
    <w:p w:rsidR="007B3222" w:rsidRPr="007B3222" w:rsidRDefault="007B3222" w:rsidP="007B3222">
      <w:pPr>
        <w:shd w:val="clear" w:color="auto" w:fill="76923C" w:themeFill="accent3" w:themeFillShade="BF"/>
        <w:rPr>
          <w:rFonts w:ascii="Garamond" w:hAnsi="Garamond"/>
          <w:sz w:val="16"/>
          <w:szCs w:val="16"/>
        </w:rPr>
      </w:pPr>
    </w:p>
    <w:p w:rsidR="007B3222" w:rsidRPr="007B3222" w:rsidRDefault="007B3222" w:rsidP="007B3222"/>
    <w:p w:rsidR="00456E2C" w:rsidRPr="00CD4B2B" w:rsidRDefault="00456E2C" w:rsidP="00CD4B2B">
      <w:pPr>
        <w:spacing w:after="240" w:line="276" w:lineRule="auto"/>
        <w:rPr>
          <w:rFonts w:ascii="Garamond" w:hAnsi="Garamond"/>
          <w:sz w:val="23"/>
          <w:szCs w:val="23"/>
        </w:rPr>
      </w:pPr>
      <w:r w:rsidRPr="00CD4B2B">
        <w:rPr>
          <w:rFonts w:ascii="Garamond" w:hAnsi="Garamond"/>
          <w:sz w:val="23"/>
          <w:szCs w:val="23"/>
        </w:rPr>
        <w:t xml:space="preserve">The </w:t>
      </w:r>
      <w:r w:rsidR="00D13A0D">
        <w:rPr>
          <w:rFonts w:ascii="Garamond" w:hAnsi="Garamond"/>
          <w:sz w:val="23"/>
          <w:szCs w:val="23"/>
        </w:rPr>
        <w:t xml:space="preserve">RESPOND </w:t>
      </w:r>
      <w:r w:rsidR="001B5FE0">
        <w:rPr>
          <w:rFonts w:ascii="Garamond" w:hAnsi="Garamond"/>
          <w:sz w:val="23"/>
          <w:szCs w:val="23"/>
        </w:rPr>
        <w:t xml:space="preserve">One Health Core Competency (OHCC) </w:t>
      </w:r>
      <w:r w:rsidRPr="00CD4B2B">
        <w:rPr>
          <w:rFonts w:ascii="Garamond" w:hAnsi="Garamond"/>
          <w:sz w:val="23"/>
          <w:szCs w:val="23"/>
        </w:rPr>
        <w:t>initiative involved the South East Asia One Health University Network (SEAOHUN), the One Health Central and East Africa (OHCEA) university network</w:t>
      </w:r>
      <w:r w:rsidR="003C00F0">
        <w:rPr>
          <w:rFonts w:ascii="Garamond" w:hAnsi="Garamond"/>
          <w:sz w:val="23"/>
          <w:szCs w:val="23"/>
        </w:rPr>
        <w:t>,</w:t>
      </w:r>
      <w:r w:rsidRPr="00CD4B2B">
        <w:rPr>
          <w:rFonts w:ascii="Garamond" w:hAnsi="Garamond"/>
          <w:sz w:val="23"/>
          <w:szCs w:val="23"/>
        </w:rPr>
        <w:t xml:space="preserve"> </w:t>
      </w:r>
      <w:r w:rsidR="00CD2DB7">
        <w:rPr>
          <w:rFonts w:ascii="Garamond" w:hAnsi="Garamond"/>
          <w:sz w:val="23"/>
          <w:szCs w:val="23"/>
        </w:rPr>
        <w:t xml:space="preserve">along with U.S. partner organizations </w:t>
      </w:r>
      <w:r w:rsidRPr="00CD4B2B">
        <w:rPr>
          <w:rFonts w:ascii="Garamond" w:hAnsi="Garamond"/>
          <w:sz w:val="23"/>
          <w:szCs w:val="23"/>
        </w:rPr>
        <w:t xml:space="preserve">in </w:t>
      </w:r>
      <w:r w:rsidR="00CD2DB7">
        <w:rPr>
          <w:rFonts w:ascii="Garamond" w:hAnsi="Garamond"/>
          <w:sz w:val="23"/>
          <w:szCs w:val="23"/>
        </w:rPr>
        <w:t xml:space="preserve">the </w:t>
      </w:r>
      <w:r w:rsidRPr="00CD4B2B">
        <w:rPr>
          <w:rFonts w:ascii="Garamond" w:hAnsi="Garamond"/>
          <w:sz w:val="23"/>
          <w:szCs w:val="23"/>
        </w:rPr>
        <w:t xml:space="preserve">building </w:t>
      </w:r>
      <w:r w:rsidR="00CD2DB7">
        <w:rPr>
          <w:rFonts w:ascii="Garamond" w:hAnsi="Garamond"/>
          <w:sz w:val="23"/>
          <w:szCs w:val="23"/>
        </w:rPr>
        <w:t xml:space="preserve">of </w:t>
      </w:r>
      <w:r w:rsidRPr="00CD4B2B">
        <w:rPr>
          <w:rFonts w:ascii="Garamond" w:hAnsi="Garamond"/>
          <w:sz w:val="23"/>
          <w:szCs w:val="23"/>
        </w:rPr>
        <w:t xml:space="preserve">a competency framework on which </w:t>
      </w:r>
      <w:r w:rsidR="001B5FE0">
        <w:rPr>
          <w:rFonts w:ascii="Garamond" w:hAnsi="Garamond"/>
          <w:sz w:val="23"/>
          <w:szCs w:val="23"/>
        </w:rPr>
        <w:t xml:space="preserve">One Health </w:t>
      </w:r>
      <w:r w:rsidRPr="00CD4B2B">
        <w:rPr>
          <w:rFonts w:ascii="Garamond" w:hAnsi="Garamond"/>
          <w:sz w:val="23"/>
          <w:szCs w:val="23"/>
        </w:rPr>
        <w:t>curricula can be designed and initiated. The OHCC framework encompasses three levels of program and curriculum development:</w:t>
      </w:r>
    </w:p>
    <w:p w:rsidR="00456E2C" w:rsidRPr="00CD4B2B" w:rsidRDefault="00456E2C" w:rsidP="0064757E">
      <w:pPr>
        <w:pStyle w:val="ListParagraph"/>
        <w:numPr>
          <w:ilvl w:val="0"/>
          <w:numId w:val="11"/>
        </w:numPr>
        <w:spacing w:line="276" w:lineRule="auto"/>
        <w:rPr>
          <w:rFonts w:ascii="Garamond" w:hAnsi="Garamond"/>
          <w:sz w:val="23"/>
          <w:szCs w:val="23"/>
        </w:rPr>
      </w:pPr>
      <w:r w:rsidRPr="00CD4B2B">
        <w:rPr>
          <w:rFonts w:ascii="Garamond" w:hAnsi="Garamond"/>
          <w:sz w:val="23"/>
          <w:szCs w:val="23"/>
        </w:rPr>
        <w:t>Country</w:t>
      </w:r>
      <w:r w:rsidR="003F11C6">
        <w:rPr>
          <w:rFonts w:ascii="Garamond" w:hAnsi="Garamond"/>
          <w:sz w:val="23"/>
          <w:szCs w:val="23"/>
        </w:rPr>
        <w:t>-</w:t>
      </w:r>
      <w:r w:rsidRPr="00CD4B2B">
        <w:rPr>
          <w:rFonts w:ascii="Garamond" w:hAnsi="Garamond"/>
          <w:sz w:val="23"/>
          <w:szCs w:val="23"/>
        </w:rPr>
        <w:t>level competencies to facilitate curriculum development to meet the needs of institutions and programs within a specific country</w:t>
      </w:r>
    </w:p>
    <w:p w:rsidR="00456E2C" w:rsidRPr="00CD4B2B" w:rsidRDefault="00456E2C" w:rsidP="0064757E">
      <w:pPr>
        <w:pStyle w:val="ListParagraph"/>
        <w:numPr>
          <w:ilvl w:val="0"/>
          <w:numId w:val="11"/>
        </w:numPr>
        <w:spacing w:line="276" w:lineRule="auto"/>
        <w:rPr>
          <w:rFonts w:ascii="Garamond" w:hAnsi="Garamond"/>
          <w:sz w:val="23"/>
          <w:szCs w:val="23"/>
        </w:rPr>
      </w:pPr>
      <w:r w:rsidRPr="00CD4B2B">
        <w:rPr>
          <w:rFonts w:ascii="Garamond" w:hAnsi="Garamond"/>
          <w:sz w:val="23"/>
          <w:szCs w:val="23"/>
        </w:rPr>
        <w:t>Regional competencies to facilitate coordination of curriculum development within a regional network such as SEAOHUN or OHCEA</w:t>
      </w:r>
    </w:p>
    <w:p w:rsidR="00456E2C" w:rsidRPr="00CD4B2B" w:rsidRDefault="00456E2C" w:rsidP="0064757E">
      <w:pPr>
        <w:pStyle w:val="ListParagraph"/>
        <w:numPr>
          <w:ilvl w:val="0"/>
          <w:numId w:val="11"/>
        </w:numPr>
        <w:spacing w:line="276" w:lineRule="auto"/>
        <w:rPr>
          <w:rFonts w:ascii="Garamond" w:hAnsi="Garamond"/>
          <w:sz w:val="23"/>
          <w:szCs w:val="23"/>
        </w:rPr>
      </w:pPr>
      <w:r w:rsidRPr="00CD4B2B">
        <w:rPr>
          <w:rFonts w:ascii="Garamond" w:hAnsi="Garamond"/>
          <w:sz w:val="23"/>
          <w:szCs w:val="23"/>
        </w:rPr>
        <w:t xml:space="preserve">Global competencies to facilitate sharing curriculum development across regional and network boundaries </w:t>
      </w:r>
    </w:p>
    <w:p w:rsidR="00456E2C" w:rsidRPr="00CD4B2B" w:rsidRDefault="00456E2C" w:rsidP="00CD4B2B">
      <w:pPr>
        <w:pStyle w:val="ListParagraph"/>
        <w:spacing w:line="276" w:lineRule="auto"/>
        <w:ind w:left="360"/>
        <w:rPr>
          <w:rFonts w:ascii="Garamond" w:hAnsi="Garamond"/>
          <w:sz w:val="23"/>
          <w:szCs w:val="23"/>
        </w:rPr>
      </w:pPr>
    </w:p>
    <w:p w:rsidR="00456E2C" w:rsidRPr="00CD4B2B" w:rsidRDefault="00456E2C" w:rsidP="00CD4B2B">
      <w:pPr>
        <w:spacing w:line="276" w:lineRule="auto"/>
        <w:rPr>
          <w:rFonts w:ascii="Garamond" w:hAnsi="Garamond"/>
          <w:sz w:val="23"/>
          <w:szCs w:val="23"/>
        </w:rPr>
      </w:pPr>
      <w:r w:rsidRPr="00CD4B2B">
        <w:rPr>
          <w:rFonts w:ascii="Garamond" w:hAnsi="Garamond"/>
          <w:sz w:val="23"/>
          <w:szCs w:val="23"/>
        </w:rPr>
        <w:t xml:space="preserve">Within this framework, core competencies are defined as knowledge, behaviors and attitudes needed by every member of a One Health outbreak team for prevention, </w:t>
      </w:r>
      <w:r w:rsidR="003562B2">
        <w:rPr>
          <w:rFonts w:ascii="Garamond" w:hAnsi="Garamond"/>
          <w:sz w:val="23"/>
          <w:szCs w:val="23"/>
        </w:rPr>
        <w:t xml:space="preserve">disease </w:t>
      </w:r>
      <w:r w:rsidRPr="00CD4B2B">
        <w:rPr>
          <w:rFonts w:ascii="Garamond" w:hAnsi="Garamond"/>
          <w:sz w:val="23"/>
          <w:szCs w:val="23"/>
        </w:rPr>
        <w:t>surveillance or response.</w:t>
      </w:r>
      <w:r w:rsidR="00EA7932" w:rsidRPr="00CD4B2B">
        <w:rPr>
          <w:rFonts w:ascii="Garamond" w:hAnsi="Garamond"/>
          <w:sz w:val="23"/>
          <w:szCs w:val="23"/>
        </w:rPr>
        <w:t xml:space="preserve"> The table </w:t>
      </w:r>
      <w:r w:rsidR="001B5FE0">
        <w:rPr>
          <w:rFonts w:ascii="Garamond" w:hAnsi="Garamond"/>
          <w:sz w:val="23"/>
          <w:szCs w:val="23"/>
        </w:rPr>
        <w:t>below</w:t>
      </w:r>
      <w:r w:rsidR="00EA7932" w:rsidRPr="00CD4B2B">
        <w:rPr>
          <w:rFonts w:ascii="Garamond" w:hAnsi="Garamond"/>
          <w:sz w:val="23"/>
          <w:szCs w:val="23"/>
        </w:rPr>
        <w:t xml:space="preserve"> shows the OHCC core competencies, the SEAOHUN </w:t>
      </w:r>
      <w:r w:rsidR="003F11C6">
        <w:rPr>
          <w:rFonts w:ascii="Garamond" w:hAnsi="Garamond"/>
          <w:sz w:val="23"/>
          <w:szCs w:val="23"/>
        </w:rPr>
        <w:t>r</w:t>
      </w:r>
      <w:r w:rsidR="00EA7932" w:rsidRPr="00CD4B2B">
        <w:rPr>
          <w:rFonts w:ascii="Garamond" w:hAnsi="Garamond"/>
          <w:sz w:val="23"/>
          <w:szCs w:val="23"/>
        </w:rPr>
        <w:t>egional competencies, and the country competencies for Malaysia, Indonesia, Thailand and Vietnam.</w:t>
      </w:r>
    </w:p>
    <w:p w:rsidR="00113B12" w:rsidRDefault="00113B12" w:rsidP="00456E2C">
      <w:pPr>
        <w:spacing w:after="200" w:line="276" w:lineRule="auto"/>
        <w:rPr>
          <w:rFonts w:ascii="Garamond" w:hAnsi="Garamond"/>
        </w:rPr>
      </w:pPr>
    </w:p>
    <w:tbl>
      <w:tblPr>
        <w:tblStyle w:val="LightShading-Accent3"/>
        <w:tblW w:w="0" w:type="auto"/>
        <w:tblLook w:val="04A0" w:firstRow="1" w:lastRow="0" w:firstColumn="1" w:lastColumn="0" w:noHBand="0" w:noVBand="1"/>
      </w:tblPr>
      <w:tblGrid>
        <w:gridCol w:w="1525"/>
        <w:gridCol w:w="1591"/>
        <w:gridCol w:w="1485"/>
        <w:gridCol w:w="1482"/>
        <w:gridCol w:w="1571"/>
        <w:gridCol w:w="1562"/>
      </w:tblGrid>
      <w:tr w:rsidR="00113B12" w:rsidTr="007F63F5">
        <w:trPr>
          <w:cnfStyle w:val="100000000000" w:firstRow="1" w:lastRow="0" w:firstColumn="0" w:lastColumn="0" w:oddVBand="0" w:evenVBand="0" w:oddHBand="0"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9576" w:type="dxa"/>
            <w:gridSpan w:val="6"/>
            <w:shd w:val="clear" w:color="auto" w:fill="D6E3BC" w:themeFill="accent3" w:themeFillTint="66"/>
          </w:tcPr>
          <w:p w:rsidR="00CB5715" w:rsidRDefault="00CB5715" w:rsidP="007F63F5">
            <w:pPr>
              <w:jc w:val="center"/>
              <w:rPr>
                <w:rFonts w:ascii="Garamond" w:hAnsi="Garamond"/>
                <w:sz w:val="20"/>
                <w:szCs w:val="20"/>
              </w:rPr>
            </w:pPr>
          </w:p>
          <w:p w:rsidR="00113B12" w:rsidRPr="00E336E3" w:rsidRDefault="00D13A0D" w:rsidP="007F63F5">
            <w:pPr>
              <w:jc w:val="center"/>
              <w:rPr>
                <w:rFonts w:ascii="Garamond" w:hAnsi="Garamond"/>
                <w:sz w:val="23"/>
                <w:szCs w:val="23"/>
              </w:rPr>
            </w:pPr>
            <w:r>
              <w:rPr>
                <w:rFonts w:ascii="Garamond" w:hAnsi="Garamond"/>
                <w:color w:val="auto"/>
                <w:sz w:val="23"/>
                <w:szCs w:val="23"/>
              </w:rPr>
              <w:t xml:space="preserve">RESPOND </w:t>
            </w:r>
            <w:r w:rsidR="00113B12" w:rsidRPr="00E336E3">
              <w:rPr>
                <w:rFonts w:ascii="Garamond" w:hAnsi="Garamond"/>
                <w:color w:val="auto"/>
                <w:sz w:val="23"/>
                <w:szCs w:val="23"/>
              </w:rPr>
              <w:t>ONE HEALTH COMPETENCY FRAMEWORK</w:t>
            </w:r>
          </w:p>
        </w:tc>
      </w:tr>
      <w:tr w:rsidR="00294016" w:rsidTr="00564022">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645" w:type="dxa"/>
            <w:tcBorders>
              <w:right w:val="single" w:sz="4" w:space="0" w:color="D6E3BC" w:themeColor="accent3" w:themeTint="66"/>
            </w:tcBorders>
            <w:shd w:val="clear" w:color="auto" w:fill="E4EDD3"/>
            <w:vAlign w:val="bottom"/>
          </w:tcPr>
          <w:p w:rsidR="00294016" w:rsidRPr="00E336E3" w:rsidRDefault="00294016" w:rsidP="00E03587">
            <w:pPr>
              <w:jc w:val="center"/>
              <w:rPr>
                <w:rFonts w:ascii="Garamond" w:hAnsi="Garamond"/>
                <w:b w:val="0"/>
                <w:color w:val="auto"/>
                <w:sz w:val="23"/>
                <w:szCs w:val="23"/>
              </w:rPr>
            </w:pPr>
            <w:r w:rsidRPr="00E336E3">
              <w:rPr>
                <w:rFonts w:ascii="Garamond" w:hAnsi="Garamond"/>
                <w:b w:val="0"/>
                <w:color w:val="auto"/>
                <w:sz w:val="23"/>
                <w:szCs w:val="23"/>
              </w:rPr>
              <w:t xml:space="preserve">Global Domains </w:t>
            </w:r>
            <w:r w:rsidR="009078AB" w:rsidRPr="00E336E3">
              <w:rPr>
                <w:rFonts w:ascii="Garamond" w:hAnsi="Garamond"/>
                <w:b w:val="0"/>
                <w:color w:val="auto"/>
                <w:sz w:val="23"/>
                <w:szCs w:val="23"/>
              </w:rPr>
              <w:t>February 201</w:t>
            </w:r>
            <w:r w:rsidR="00E03587">
              <w:rPr>
                <w:rFonts w:ascii="Garamond" w:hAnsi="Garamond"/>
                <w:b w:val="0"/>
                <w:color w:val="auto"/>
                <w:sz w:val="23"/>
                <w:szCs w:val="23"/>
              </w:rPr>
              <w:t>4</w:t>
            </w:r>
          </w:p>
        </w:tc>
        <w:tc>
          <w:tcPr>
            <w:tcW w:w="1692" w:type="dxa"/>
            <w:tcBorders>
              <w:left w:val="single" w:sz="4" w:space="0" w:color="D6E3BC" w:themeColor="accent3" w:themeTint="66"/>
              <w:right w:val="single" w:sz="4" w:space="0" w:color="D6E3BC" w:themeColor="accent3" w:themeTint="66"/>
            </w:tcBorders>
            <w:shd w:val="clear" w:color="auto" w:fill="E4EDD3"/>
            <w:vAlign w:val="bottom"/>
          </w:tcPr>
          <w:p w:rsidR="00294016" w:rsidRPr="00E336E3" w:rsidRDefault="00294016" w:rsidP="003F11C6">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3"/>
                <w:szCs w:val="23"/>
              </w:rPr>
            </w:pPr>
            <w:r w:rsidRPr="00E336E3">
              <w:rPr>
                <w:rFonts w:ascii="Garamond" w:hAnsi="Garamond"/>
                <w:color w:val="auto"/>
                <w:sz w:val="23"/>
                <w:szCs w:val="23"/>
              </w:rPr>
              <w:t>SEAOHUN Regional Domains</w:t>
            </w:r>
          </w:p>
        </w:tc>
        <w:tc>
          <w:tcPr>
            <w:tcW w:w="1512" w:type="dxa"/>
            <w:tcBorders>
              <w:left w:val="single" w:sz="4" w:space="0" w:color="D6E3BC" w:themeColor="accent3" w:themeTint="66"/>
              <w:right w:val="single" w:sz="4" w:space="0" w:color="D6E3BC" w:themeColor="accent3" w:themeTint="66"/>
            </w:tcBorders>
            <w:shd w:val="clear" w:color="auto" w:fill="E4EDD3"/>
            <w:vAlign w:val="bottom"/>
          </w:tcPr>
          <w:p w:rsidR="00294016" w:rsidRPr="00E336E3" w:rsidRDefault="00294016" w:rsidP="003F11C6">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3"/>
                <w:szCs w:val="23"/>
              </w:rPr>
            </w:pPr>
            <w:r w:rsidRPr="00E336E3">
              <w:rPr>
                <w:rFonts w:ascii="Garamond" w:hAnsi="Garamond"/>
                <w:color w:val="auto"/>
                <w:sz w:val="23"/>
                <w:szCs w:val="23"/>
              </w:rPr>
              <w:t>Malaysia</w:t>
            </w:r>
          </w:p>
        </w:tc>
        <w:tc>
          <w:tcPr>
            <w:tcW w:w="1501" w:type="dxa"/>
            <w:tcBorders>
              <w:left w:val="single" w:sz="4" w:space="0" w:color="D6E3BC" w:themeColor="accent3" w:themeTint="66"/>
              <w:right w:val="single" w:sz="4" w:space="0" w:color="D6E3BC" w:themeColor="accent3" w:themeTint="66"/>
            </w:tcBorders>
            <w:shd w:val="clear" w:color="auto" w:fill="E4EDD3"/>
            <w:vAlign w:val="bottom"/>
          </w:tcPr>
          <w:p w:rsidR="00294016" w:rsidRPr="00E336E3" w:rsidRDefault="00294016" w:rsidP="003F11C6">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3"/>
                <w:szCs w:val="23"/>
              </w:rPr>
            </w:pPr>
            <w:r w:rsidRPr="00E336E3">
              <w:rPr>
                <w:rFonts w:ascii="Garamond" w:hAnsi="Garamond"/>
                <w:color w:val="auto"/>
                <w:sz w:val="23"/>
                <w:szCs w:val="23"/>
              </w:rPr>
              <w:t>Indonesia</w:t>
            </w:r>
          </w:p>
        </w:tc>
        <w:tc>
          <w:tcPr>
            <w:tcW w:w="1629" w:type="dxa"/>
            <w:tcBorders>
              <w:left w:val="single" w:sz="4" w:space="0" w:color="D6E3BC" w:themeColor="accent3" w:themeTint="66"/>
              <w:right w:val="single" w:sz="4" w:space="0" w:color="D6E3BC" w:themeColor="accent3" w:themeTint="66"/>
            </w:tcBorders>
            <w:shd w:val="clear" w:color="auto" w:fill="E4EDD3"/>
            <w:vAlign w:val="bottom"/>
          </w:tcPr>
          <w:p w:rsidR="00294016" w:rsidRPr="00E336E3" w:rsidRDefault="00294016" w:rsidP="003F11C6">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3"/>
                <w:szCs w:val="23"/>
              </w:rPr>
            </w:pPr>
            <w:r w:rsidRPr="00E336E3">
              <w:rPr>
                <w:rFonts w:ascii="Garamond" w:hAnsi="Garamond"/>
                <w:color w:val="auto"/>
                <w:sz w:val="23"/>
                <w:szCs w:val="23"/>
              </w:rPr>
              <w:t>Thailand</w:t>
            </w:r>
          </w:p>
        </w:tc>
        <w:tc>
          <w:tcPr>
            <w:tcW w:w="1597" w:type="dxa"/>
            <w:tcBorders>
              <w:left w:val="single" w:sz="4" w:space="0" w:color="D6E3BC" w:themeColor="accent3" w:themeTint="66"/>
            </w:tcBorders>
            <w:shd w:val="clear" w:color="auto" w:fill="E4EDD3"/>
            <w:vAlign w:val="bottom"/>
          </w:tcPr>
          <w:p w:rsidR="00294016" w:rsidRPr="00E336E3" w:rsidRDefault="00466817" w:rsidP="003F11C6">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3"/>
                <w:szCs w:val="23"/>
              </w:rPr>
            </w:pPr>
            <w:r w:rsidRPr="00E336E3">
              <w:rPr>
                <w:rFonts w:ascii="Garamond" w:hAnsi="Garamond"/>
                <w:color w:val="auto"/>
                <w:sz w:val="23"/>
                <w:szCs w:val="23"/>
              </w:rPr>
              <w:t>Vietnam</w:t>
            </w:r>
          </w:p>
        </w:tc>
      </w:tr>
      <w:tr w:rsidR="00466817" w:rsidTr="00564022">
        <w:trPr>
          <w:trHeight w:val="592"/>
        </w:trPr>
        <w:tc>
          <w:tcPr>
            <w:cnfStyle w:val="001000000000" w:firstRow="0" w:lastRow="0" w:firstColumn="1" w:lastColumn="0" w:oddVBand="0" w:evenVBand="0" w:oddHBand="0" w:evenHBand="0" w:firstRowFirstColumn="0" w:firstRowLastColumn="0" w:lastRowFirstColumn="0" w:lastRowLastColumn="0"/>
            <w:tcW w:w="1645" w:type="dxa"/>
            <w:tcBorders>
              <w:top w:val="single" w:sz="8" w:space="0" w:color="9BBB59" w:themeColor="accent3"/>
              <w:bottom w:val="single" w:sz="4" w:space="0" w:color="D6E3BC" w:themeColor="accent3" w:themeTint="66"/>
              <w:right w:val="single" w:sz="4" w:space="0" w:color="D6E3BC" w:themeColor="accent3" w:themeTint="66"/>
            </w:tcBorders>
            <w:vAlign w:val="center"/>
          </w:tcPr>
          <w:p w:rsidR="00294016" w:rsidRPr="00CF6371" w:rsidRDefault="009078AB" w:rsidP="00564022">
            <w:pPr>
              <w:jc w:val="center"/>
              <w:rPr>
                <w:rFonts w:ascii="Garamond" w:hAnsi="Garamond"/>
                <w:b w:val="0"/>
                <w:bCs w:val="0"/>
                <w:color w:val="auto"/>
                <w:sz w:val="20"/>
                <w:szCs w:val="20"/>
              </w:rPr>
            </w:pPr>
            <w:r w:rsidRPr="00CF6371">
              <w:rPr>
                <w:rFonts w:ascii="Garamond" w:hAnsi="Garamond"/>
                <w:b w:val="0"/>
                <w:color w:val="auto"/>
                <w:sz w:val="20"/>
                <w:szCs w:val="20"/>
              </w:rPr>
              <w:t>Management</w:t>
            </w:r>
          </w:p>
        </w:tc>
        <w:tc>
          <w:tcPr>
            <w:tcW w:w="1692" w:type="dxa"/>
            <w:tcBorders>
              <w:top w:val="single" w:sz="8" w:space="0" w:color="9BBB59" w:themeColor="accent3"/>
              <w:left w:val="single" w:sz="4" w:space="0" w:color="D6E3BC" w:themeColor="accent3" w:themeTint="66"/>
              <w:bottom w:val="single" w:sz="4" w:space="0" w:color="D6E3BC" w:themeColor="accent3" w:themeTint="66"/>
              <w:right w:val="single" w:sz="4" w:space="0" w:color="D6E3BC" w:themeColor="accent3" w:themeTint="66"/>
            </w:tcBorders>
            <w:vAlign w:val="center"/>
          </w:tcPr>
          <w:p w:rsidR="00294016"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Management</w:t>
            </w:r>
          </w:p>
        </w:tc>
        <w:tc>
          <w:tcPr>
            <w:tcW w:w="1512" w:type="dxa"/>
            <w:tcBorders>
              <w:top w:val="single" w:sz="8" w:space="0" w:color="9BBB59" w:themeColor="accent3"/>
              <w:left w:val="single" w:sz="4" w:space="0" w:color="D6E3BC" w:themeColor="accent3" w:themeTint="66"/>
              <w:bottom w:val="single" w:sz="4" w:space="0" w:color="D6E3BC" w:themeColor="accent3" w:themeTint="66"/>
              <w:right w:val="single" w:sz="4" w:space="0" w:color="D6E3BC" w:themeColor="accent3" w:themeTint="66"/>
            </w:tcBorders>
            <w:vAlign w:val="center"/>
          </w:tcPr>
          <w:p w:rsidR="00294016" w:rsidRPr="00CF6371" w:rsidRDefault="00294016"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Management</w:t>
            </w:r>
          </w:p>
        </w:tc>
        <w:tc>
          <w:tcPr>
            <w:tcW w:w="1501" w:type="dxa"/>
            <w:tcBorders>
              <w:top w:val="single" w:sz="8" w:space="0" w:color="9BBB59" w:themeColor="accent3"/>
              <w:left w:val="single" w:sz="4" w:space="0" w:color="D6E3BC" w:themeColor="accent3" w:themeTint="66"/>
              <w:bottom w:val="single" w:sz="4" w:space="0" w:color="D6E3BC" w:themeColor="accent3" w:themeTint="66"/>
              <w:right w:val="single" w:sz="4" w:space="0" w:color="D6E3BC" w:themeColor="accent3" w:themeTint="66"/>
            </w:tcBorders>
            <w:vAlign w:val="center"/>
          </w:tcPr>
          <w:p w:rsidR="00294016" w:rsidRPr="00CF6371" w:rsidRDefault="00294016"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Management</w:t>
            </w:r>
          </w:p>
        </w:tc>
        <w:tc>
          <w:tcPr>
            <w:tcW w:w="1629" w:type="dxa"/>
            <w:tcBorders>
              <w:top w:val="single" w:sz="8" w:space="0" w:color="9BBB59" w:themeColor="accent3"/>
              <w:left w:val="single" w:sz="4" w:space="0" w:color="D6E3BC" w:themeColor="accent3" w:themeTint="66"/>
              <w:bottom w:val="single" w:sz="4" w:space="0" w:color="D6E3BC" w:themeColor="accent3" w:themeTint="66"/>
              <w:right w:val="single" w:sz="4" w:space="0" w:color="D6E3BC" w:themeColor="accent3" w:themeTint="66"/>
            </w:tcBorders>
            <w:vAlign w:val="center"/>
          </w:tcPr>
          <w:p w:rsidR="00294016" w:rsidRPr="00CF6371" w:rsidRDefault="00294016"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Planning and Management</w:t>
            </w:r>
          </w:p>
        </w:tc>
        <w:tc>
          <w:tcPr>
            <w:tcW w:w="1597" w:type="dxa"/>
            <w:tcBorders>
              <w:top w:val="single" w:sz="8" w:space="0" w:color="9BBB59" w:themeColor="accent3"/>
              <w:left w:val="single" w:sz="4" w:space="0" w:color="D6E3BC" w:themeColor="accent3" w:themeTint="66"/>
              <w:bottom w:val="single" w:sz="4" w:space="0" w:color="D6E3BC" w:themeColor="accent3" w:themeTint="66"/>
            </w:tcBorders>
            <w:vAlign w:val="center"/>
          </w:tcPr>
          <w:p w:rsidR="00294016" w:rsidRPr="00CF6371" w:rsidRDefault="00294016"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Planning and Management</w:t>
            </w:r>
          </w:p>
        </w:tc>
      </w:tr>
      <w:tr w:rsidR="00466817" w:rsidTr="00564022">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645" w:type="dxa"/>
            <w:tcBorders>
              <w:top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9078AB" w:rsidP="00564022">
            <w:pPr>
              <w:jc w:val="center"/>
              <w:rPr>
                <w:rFonts w:ascii="Garamond" w:hAnsi="Garamond"/>
                <w:b w:val="0"/>
                <w:bCs w:val="0"/>
                <w:color w:val="auto"/>
                <w:sz w:val="20"/>
                <w:szCs w:val="20"/>
              </w:rPr>
            </w:pPr>
            <w:r w:rsidRPr="00CF6371">
              <w:rPr>
                <w:rFonts w:ascii="Garamond" w:hAnsi="Garamond"/>
                <w:b w:val="0"/>
                <w:color w:val="auto"/>
                <w:sz w:val="20"/>
                <w:szCs w:val="20"/>
              </w:rPr>
              <w:t>Communication</w:t>
            </w:r>
          </w:p>
        </w:tc>
        <w:tc>
          <w:tcPr>
            <w:tcW w:w="169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Communications and Informatics</w:t>
            </w:r>
          </w:p>
        </w:tc>
        <w:tc>
          <w:tcPr>
            <w:tcW w:w="151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Communication</w:t>
            </w:r>
          </w:p>
        </w:tc>
        <w:tc>
          <w:tcPr>
            <w:tcW w:w="1501"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Communication</w:t>
            </w:r>
          </w:p>
        </w:tc>
        <w:tc>
          <w:tcPr>
            <w:tcW w:w="1629"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Communications and Informatics</w:t>
            </w:r>
          </w:p>
        </w:tc>
        <w:tc>
          <w:tcPr>
            <w:tcW w:w="1597" w:type="dxa"/>
            <w:tcBorders>
              <w:top w:val="single" w:sz="4" w:space="0" w:color="D6E3BC" w:themeColor="accent3" w:themeTint="66"/>
              <w:left w:val="single" w:sz="4" w:space="0" w:color="D6E3BC" w:themeColor="accent3" w:themeTint="66"/>
              <w:bottom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Communications and Informatics</w:t>
            </w:r>
          </w:p>
        </w:tc>
      </w:tr>
      <w:tr w:rsidR="00466817" w:rsidTr="00564022">
        <w:trPr>
          <w:trHeight w:val="530"/>
        </w:trPr>
        <w:tc>
          <w:tcPr>
            <w:cnfStyle w:val="001000000000" w:firstRow="0" w:lastRow="0" w:firstColumn="1" w:lastColumn="0" w:oddVBand="0" w:evenVBand="0" w:oddHBand="0" w:evenHBand="0" w:firstRowFirstColumn="0" w:firstRowLastColumn="0" w:lastRowFirstColumn="0" w:lastRowLastColumn="0"/>
            <w:tcW w:w="1645" w:type="dxa"/>
            <w:tcBorders>
              <w:top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rPr>
                <w:rFonts w:ascii="Garamond" w:hAnsi="Garamond"/>
                <w:b w:val="0"/>
                <w:bCs w:val="0"/>
                <w:color w:val="auto"/>
                <w:sz w:val="20"/>
                <w:szCs w:val="20"/>
              </w:rPr>
            </w:pPr>
            <w:r w:rsidRPr="00CF6371">
              <w:rPr>
                <w:rFonts w:ascii="Garamond" w:hAnsi="Garamond"/>
                <w:b w:val="0"/>
                <w:color w:val="auto"/>
                <w:sz w:val="20"/>
                <w:szCs w:val="20"/>
              </w:rPr>
              <w:t>Culture and Beliefs</w:t>
            </w:r>
          </w:p>
        </w:tc>
        <w:tc>
          <w:tcPr>
            <w:tcW w:w="169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Culture and Beliefs</w:t>
            </w:r>
          </w:p>
        </w:tc>
        <w:tc>
          <w:tcPr>
            <w:tcW w:w="151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Culture and Belief</w:t>
            </w:r>
          </w:p>
        </w:tc>
        <w:tc>
          <w:tcPr>
            <w:tcW w:w="1501"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Culture and Belief</w:t>
            </w:r>
          </w:p>
        </w:tc>
        <w:tc>
          <w:tcPr>
            <w:tcW w:w="1629"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Culture and Ethics</w:t>
            </w:r>
          </w:p>
        </w:tc>
        <w:tc>
          <w:tcPr>
            <w:tcW w:w="1597" w:type="dxa"/>
            <w:tcBorders>
              <w:top w:val="single" w:sz="4" w:space="0" w:color="D6E3BC" w:themeColor="accent3" w:themeTint="66"/>
              <w:left w:val="single" w:sz="4" w:space="0" w:color="D6E3BC" w:themeColor="accent3" w:themeTint="66"/>
              <w:bottom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Culture and Beliefs</w:t>
            </w:r>
          </w:p>
        </w:tc>
      </w:tr>
      <w:tr w:rsidR="00466817" w:rsidTr="00564022">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645" w:type="dxa"/>
            <w:tcBorders>
              <w:top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rPr>
                <w:rFonts w:ascii="Garamond" w:hAnsi="Garamond"/>
                <w:b w:val="0"/>
                <w:bCs w:val="0"/>
                <w:color w:val="auto"/>
                <w:sz w:val="20"/>
                <w:szCs w:val="20"/>
              </w:rPr>
            </w:pPr>
            <w:r w:rsidRPr="00CF6371">
              <w:rPr>
                <w:rFonts w:ascii="Garamond" w:hAnsi="Garamond"/>
                <w:b w:val="0"/>
                <w:color w:val="auto"/>
                <w:sz w:val="20"/>
                <w:szCs w:val="20"/>
              </w:rPr>
              <w:t>Leadership</w:t>
            </w:r>
          </w:p>
        </w:tc>
        <w:tc>
          <w:tcPr>
            <w:tcW w:w="169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Leadership</w:t>
            </w:r>
          </w:p>
        </w:tc>
        <w:tc>
          <w:tcPr>
            <w:tcW w:w="151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Leadership and Professionalism</w:t>
            </w:r>
          </w:p>
        </w:tc>
        <w:tc>
          <w:tcPr>
            <w:tcW w:w="1501"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Leadership and Professionalism</w:t>
            </w:r>
          </w:p>
        </w:tc>
        <w:tc>
          <w:tcPr>
            <w:tcW w:w="1629"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Leadership</w:t>
            </w:r>
          </w:p>
        </w:tc>
        <w:tc>
          <w:tcPr>
            <w:tcW w:w="1597" w:type="dxa"/>
            <w:tcBorders>
              <w:top w:val="single" w:sz="4" w:space="0" w:color="D6E3BC" w:themeColor="accent3" w:themeTint="66"/>
              <w:left w:val="single" w:sz="4" w:space="0" w:color="D6E3BC" w:themeColor="accent3" w:themeTint="66"/>
              <w:bottom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Leadership</w:t>
            </w:r>
          </w:p>
        </w:tc>
      </w:tr>
      <w:tr w:rsidR="00466817" w:rsidTr="00564022">
        <w:trPr>
          <w:trHeight w:val="611"/>
        </w:trPr>
        <w:tc>
          <w:tcPr>
            <w:cnfStyle w:val="001000000000" w:firstRow="0" w:lastRow="0" w:firstColumn="1" w:lastColumn="0" w:oddVBand="0" w:evenVBand="0" w:oddHBand="0" w:evenHBand="0" w:firstRowFirstColumn="0" w:firstRowLastColumn="0" w:lastRowFirstColumn="0" w:lastRowLastColumn="0"/>
            <w:tcW w:w="1645" w:type="dxa"/>
            <w:tcBorders>
              <w:top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rPr>
                <w:rFonts w:ascii="Garamond" w:hAnsi="Garamond"/>
                <w:b w:val="0"/>
                <w:bCs w:val="0"/>
                <w:color w:val="auto"/>
                <w:sz w:val="20"/>
                <w:szCs w:val="20"/>
              </w:rPr>
            </w:pPr>
            <w:r w:rsidRPr="00CF6371">
              <w:rPr>
                <w:rFonts w:ascii="Garamond" w:hAnsi="Garamond"/>
                <w:b w:val="0"/>
                <w:color w:val="auto"/>
                <w:sz w:val="20"/>
                <w:szCs w:val="20"/>
              </w:rPr>
              <w:t>Collaboration and Partnership</w:t>
            </w:r>
          </w:p>
        </w:tc>
        <w:tc>
          <w:tcPr>
            <w:tcW w:w="169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Collaboration and Partnership</w:t>
            </w:r>
          </w:p>
        </w:tc>
        <w:tc>
          <w:tcPr>
            <w:tcW w:w="151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Collaboration and Partnership</w:t>
            </w:r>
          </w:p>
        </w:tc>
        <w:tc>
          <w:tcPr>
            <w:tcW w:w="1501"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Collaboration</w:t>
            </w:r>
          </w:p>
        </w:tc>
        <w:tc>
          <w:tcPr>
            <w:tcW w:w="1629"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Collaboration and Partnership`</w:t>
            </w:r>
          </w:p>
        </w:tc>
        <w:tc>
          <w:tcPr>
            <w:tcW w:w="1597" w:type="dxa"/>
            <w:tcBorders>
              <w:top w:val="single" w:sz="4" w:space="0" w:color="D6E3BC" w:themeColor="accent3" w:themeTint="66"/>
              <w:left w:val="single" w:sz="4" w:space="0" w:color="D6E3BC" w:themeColor="accent3" w:themeTint="66"/>
              <w:bottom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Collaboration and Partnership</w:t>
            </w:r>
          </w:p>
        </w:tc>
      </w:tr>
      <w:tr w:rsidR="00466817" w:rsidTr="00564022">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645" w:type="dxa"/>
            <w:tcBorders>
              <w:top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rPr>
                <w:rFonts w:ascii="Garamond" w:hAnsi="Garamond"/>
                <w:b w:val="0"/>
                <w:bCs w:val="0"/>
                <w:color w:val="auto"/>
                <w:sz w:val="20"/>
                <w:szCs w:val="20"/>
              </w:rPr>
            </w:pPr>
            <w:r w:rsidRPr="00CF6371">
              <w:rPr>
                <w:rFonts w:ascii="Garamond" w:hAnsi="Garamond"/>
                <w:b w:val="0"/>
                <w:color w:val="auto"/>
                <w:sz w:val="20"/>
                <w:szCs w:val="20"/>
              </w:rPr>
              <w:t>Values and Ethics</w:t>
            </w:r>
          </w:p>
        </w:tc>
        <w:tc>
          <w:tcPr>
            <w:tcW w:w="169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03240F"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Values and Eth</w:t>
            </w:r>
            <w:r w:rsidR="00466817" w:rsidRPr="00CF6371">
              <w:rPr>
                <w:rFonts w:ascii="Garamond" w:hAnsi="Garamond"/>
                <w:color w:val="auto"/>
                <w:sz w:val="20"/>
                <w:szCs w:val="20"/>
              </w:rPr>
              <w:t>ics</w:t>
            </w:r>
          </w:p>
        </w:tc>
        <w:tc>
          <w:tcPr>
            <w:tcW w:w="151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Ethics</w:t>
            </w:r>
          </w:p>
        </w:tc>
        <w:tc>
          <w:tcPr>
            <w:tcW w:w="1501"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Values</w:t>
            </w:r>
            <w:r w:rsidR="0003240F" w:rsidRPr="00CF6371">
              <w:rPr>
                <w:rFonts w:ascii="Garamond" w:hAnsi="Garamond"/>
                <w:color w:val="auto"/>
                <w:sz w:val="20"/>
                <w:szCs w:val="20"/>
              </w:rPr>
              <w:t xml:space="preserve"> and Eth</w:t>
            </w:r>
            <w:r w:rsidRPr="00CF6371">
              <w:rPr>
                <w:rFonts w:ascii="Garamond" w:hAnsi="Garamond"/>
                <w:color w:val="auto"/>
                <w:sz w:val="20"/>
                <w:szCs w:val="20"/>
              </w:rPr>
              <w:t>ics</w:t>
            </w:r>
          </w:p>
        </w:tc>
        <w:tc>
          <w:tcPr>
            <w:tcW w:w="1629"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p>
        </w:tc>
        <w:tc>
          <w:tcPr>
            <w:tcW w:w="1597" w:type="dxa"/>
            <w:tcBorders>
              <w:top w:val="single" w:sz="4" w:space="0" w:color="D6E3BC" w:themeColor="accent3" w:themeTint="66"/>
              <w:left w:val="single" w:sz="4" w:space="0" w:color="D6E3BC" w:themeColor="accent3" w:themeTint="66"/>
              <w:bottom w:val="single" w:sz="4" w:space="0" w:color="D6E3BC" w:themeColor="accent3" w:themeTint="66"/>
            </w:tcBorders>
            <w:vAlign w:val="center"/>
          </w:tcPr>
          <w:p w:rsidR="00466817" w:rsidRPr="00CF6371" w:rsidRDefault="0003240F"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Values and Eth</w:t>
            </w:r>
            <w:r w:rsidR="00466817" w:rsidRPr="00CF6371">
              <w:rPr>
                <w:rFonts w:ascii="Garamond" w:hAnsi="Garamond"/>
                <w:color w:val="auto"/>
                <w:sz w:val="20"/>
                <w:szCs w:val="20"/>
              </w:rPr>
              <w:t>ics</w:t>
            </w:r>
          </w:p>
        </w:tc>
      </w:tr>
      <w:tr w:rsidR="00466817" w:rsidTr="00564022">
        <w:trPr>
          <w:trHeight w:val="431"/>
        </w:trPr>
        <w:tc>
          <w:tcPr>
            <w:cnfStyle w:val="001000000000" w:firstRow="0" w:lastRow="0" w:firstColumn="1" w:lastColumn="0" w:oddVBand="0" w:evenVBand="0" w:oddHBand="0" w:evenHBand="0" w:firstRowFirstColumn="0" w:firstRowLastColumn="0" w:lastRowFirstColumn="0" w:lastRowLastColumn="0"/>
            <w:tcW w:w="1645" w:type="dxa"/>
            <w:tcBorders>
              <w:top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rPr>
                <w:rFonts w:ascii="Garamond" w:hAnsi="Garamond"/>
                <w:b w:val="0"/>
                <w:bCs w:val="0"/>
                <w:color w:val="auto"/>
                <w:sz w:val="20"/>
                <w:szCs w:val="20"/>
              </w:rPr>
            </w:pPr>
            <w:r w:rsidRPr="00CF6371">
              <w:rPr>
                <w:rFonts w:ascii="Garamond" w:hAnsi="Garamond"/>
                <w:b w:val="0"/>
                <w:color w:val="auto"/>
                <w:sz w:val="20"/>
                <w:szCs w:val="20"/>
              </w:rPr>
              <w:t>Systems Thinking</w:t>
            </w:r>
          </w:p>
        </w:tc>
        <w:tc>
          <w:tcPr>
            <w:tcW w:w="169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 xml:space="preserve">Systems </w:t>
            </w:r>
            <w:r w:rsidR="003562B2">
              <w:rPr>
                <w:rFonts w:ascii="Garamond" w:hAnsi="Garamond"/>
                <w:color w:val="auto"/>
                <w:sz w:val="20"/>
                <w:szCs w:val="20"/>
              </w:rPr>
              <w:br/>
            </w:r>
            <w:r w:rsidRPr="00CF6371">
              <w:rPr>
                <w:rFonts w:ascii="Garamond" w:hAnsi="Garamond"/>
                <w:color w:val="auto"/>
                <w:sz w:val="20"/>
                <w:szCs w:val="20"/>
              </w:rPr>
              <w:t>Thinking</w:t>
            </w:r>
          </w:p>
        </w:tc>
        <w:tc>
          <w:tcPr>
            <w:tcW w:w="1512"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Systems Thinking</w:t>
            </w:r>
          </w:p>
        </w:tc>
        <w:tc>
          <w:tcPr>
            <w:tcW w:w="1501"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Systems Thinking</w:t>
            </w:r>
          </w:p>
        </w:tc>
        <w:tc>
          <w:tcPr>
            <w:tcW w:w="1629" w:type="dxa"/>
            <w:tc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Systems Thinking</w:t>
            </w:r>
          </w:p>
        </w:tc>
        <w:tc>
          <w:tcPr>
            <w:tcW w:w="1597" w:type="dxa"/>
            <w:tcBorders>
              <w:top w:val="single" w:sz="4" w:space="0" w:color="D6E3BC" w:themeColor="accent3" w:themeTint="66"/>
              <w:left w:val="single" w:sz="4" w:space="0" w:color="D6E3BC" w:themeColor="accent3" w:themeTint="66"/>
              <w:bottom w:val="single" w:sz="4" w:space="0" w:color="D6E3BC" w:themeColor="accent3" w:themeTint="66"/>
            </w:tcBorders>
            <w:vAlign w:val="center"/>
          </w:tcPr>
          <w:p w:rsidR="00466817" w:rsidRPr="00CF6371" w:rsidRDefault="00466817" w:rsidP="00564022">
            <w:pPr>
              <w:jc w:val="center"/>
              <w:cnfStyle w:val="000000000000" w:firstRow="0" w:lastRow="0" w:firstColumn="0" w:lastColumn="0" w:oddVBand="0" w:evenVBand="0" w:oddHBand="0"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Systems Thinking</w:t>
            </w:r>
          </w:p>
        </w:tc>
      </w:tr>
      <w:tr w:rsidR="00466817" w:rsidTr="00564022">
        <w:trPr>
          <w:cnfStyle w:val="000000100000" w:firstRow="0" w:lastRow="0" w:firstColumn="0" w:lastColumn="0" w:oddVBand="0" w:evenVBand="0" w:oddHBand="1" w:evenHBand="0" w:firstRowFirstColumn="0" w:firstRowLastColumn="0" w:lastRowFirstColumn="0" w:lastRowLastColumn="0"/>
          <w:trHeight w:val="629"/>
        </w:trPr>
        <w:tc>
          <w:tcPr>
            <w:cnfStyle w:val="001000000000" w:firstRow="0" w:lastRow="0" w:firstColumn="1" w:lastColumn="0" w:oddVBand="0" w:evenVBand="0" w:oddHBand="0" w:evenHBand="0" w:firstRowFirstColumn="0" w:firstRowLastColumn="0" w:lastRowFirstColumn="0" w:lastRowLastColumn="0"/>
            <w:tcW w:w="1645" w:type="dxa"/>
            <w:tcBorders>
              <w:top w:val="single" w:sz="4" w:space="0" w:color="D6E3BC" w:themeColor="accent3" w:themeTint="66"/>
              <w:bottom w:val="single" w:sz="8" w:space="0" w:color="9BBB59" w:themeColor="accent3"/>
              <w:right w:val="single" w:sz="4" w:space="0" w:color="D6E3BC" w:themeColor="accent3" w:themeTint="66"/>
            </w:tcBorders>
            <w:vAlign w:val="center"/>
          </w:tcPr>
          <w:p w:rsidR="00466817" w:rsidRPr="00CF6371" w:rsidRDefault="00466817" w:rsidP="00564022">
            <w:pPr>
              <w:jc w:val="center"/>
              <w:rPr>
                <w:rFonts w:ascii="Garamond" w:hAnsi="Garamond"/>
                <w:b w:val="0"/>
                <w:bCs w:val="0"/>
                <w:color w:val="auto"/>
                <w:sz w:val="20"/>
                <w:szCs w:val="20"/>
              </w:rPr>
            </w:pPr>
          </w:p>
        </w:tc>
        <w:tc>
          <w:tcPr>
            <w:tcW w:w="1692" w:type="dxa"/>
            <w:tcBorders>
              <w:top w:val="single" w:sz="4" w:space="0" w:color="D6E3BC" w:themeColor="accent3" w:themeTint="66"/>
              <w:left w:val="single" w:sz="4" w:space="0" w:color="D6E3BC" w:themeColor="accent3" w:themeTint="66"/>
              <w:bottom w:val="single" w:sz="8" w:space="0" w:color="9BBB59" w:themeColor="accent3"/>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p>
        </w:tc>
        <w:tc>
          <w:tcPr>
            <w:tcW w:w="1512" w:type="dxa"/>
            <w:tcBorders>
              <w:top w:val="single" w:sz="4" w:space="0" w:color="D6E3BC" w:themeColor="accent3" w:themeTint="66"/>
              <w:left w:val="single" w:sz="4" w:space="0" w:color="D6E3BC" w:themeColor="accent3" w:themeTint="66"/>
              <w:bottom w:val="single" w:sz="8" w:space="0" w:color="9BBB59" w:themeColor="accent3"/>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p>
        </w:tc>
        <w:tc>
          <w:tcPr>
            <w:tcW w:w="1501" w:type="dxa"/>
            <w:tcBorders>
              <w:top w:val="single" w:sz="4" w:space="0" w:color="D6E3BC" w:themeColor="accent3" w:themeTint="66"/>
              <w:left w:val="single" w:sz="4" w:space="0" w:color="D6E3BC" w:themeColor="accent3" w:themeTint="66"/>
              <w:bottom w:val="single" w:sz="8" w:space="0" w:color="9BBB59" w:themeColor="accent3"/>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p>
        </w:tc>
        <w:tc>
          <w:tcPr>
            <w:tcW w:w="1629" w:type="dxa"/>
            <w:tcBorders>
              <w:top w:val="single" w:sz="4" w:space="0" w:color="D6E3BC" w:themeColor="accent3" w:themeTint="66"/>
              <w:left w:val="single" w:sz="4" w:space="0" w:color="D6E3BC" w:themeColor="accent3" w:themeTint="66"/>
              <w:bottom w:val="single" w:sz="8" w:space="0" w:color="9BBB59" w:themeColor="accent3"/>
              <w:right w:val="single" w:sz="4" w:space="0" w:color="D6E3BC" w:themeColor="accent3" w:themeTint="66"/>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One Health Knowledge</w:t>
            </w:r>
          </w:p>
        </w:tc>
        <w:tc>
          <w:tcPr>
            <w:tcW w:w="1597" w:type="dxa"/>
            <w:tcBorders>
              <w:top w:val="single" w:sz="4" w:space="0" w:color="D6E3BC" w:themeColor="accent3" w:themeTint="66"/>
              <w:left w:val="single" w:sz="4" w:space="0" w:color="D6E3BC" w:themeColor="accent3" w:themeTint="66"/>
              <w:bottom w:val="single" w:sz="8" w:space="0" w:color="9BBB59" w:themeColor="accent3"/>
            </w:tcBorders>
            <w:vAlign w:val="center"/>
          </w:tcPr>
          <w:p w:rsidR="00466817" w:rsidRPr="00CF6371" w:rsidRDefault="00466817" w:rsidP="00564022">
            <w:pPr>
              <w:jc w:val="center"/>
              <w:cnfStyle w:val="000000100000" w:firstRow="0" w:lastRow="0" w:firstColumn="0" w:lastColumn="0" w:oddVBand="0" w:evenVBand="0" w:oddHBand="1" w:evenHBand="0" w:firstRowFirstColumn="0" w:firstRowLastColumn="0" w:lastRowFirstColumn="0" w:lastRowLastColumn="0"/>
              <w:rPr>
                <w:rFonts w:ascii="Garamond" w:hAnsi="Garamond"/>
                <w:color w:val="auto"/>
                <w:sz w:val="20"/>
                <w:szCs w:val="20"/>
              </w:rPr>
            </w:pPr>
            <w:r w:rsidRPr="00CF6371">
              <w:rPr>
                <w:rFonts w:ascii="Garamond" w:hAnsi="Garamond"/>
                <w:color w:val="auto"/>
                <w:sz w:val="20"/>
                <w:szCs w:val="20"/>
              </w:rPr>
              <w:t>Policy, Regulation and Advocacy</w:t>
            </w:r>
          </w:p>
        </w:tc>
      </w:tr>
    </w:tbl>
    <w:p w:rsidR="005C02B8" w:rsidRPr="00DE0201" w:rsidRDefault="00466817" w:rsidP="00DE0201">
      <w:pPr>
        <w:spacing w:after="240" w:line="276" w:lineRule="auto"/>
        <w:rPr>
          <w:rFonts w:ascii="Helvetica" w:hAnsi="Helvetica"/>
          <w:color w:val="FFFFFF" w:themeColor="background1"/>
          <w:sz w:val="2"/>
          <w:szCs w:val="2"/>
        </w:rPr>
      </w:pPr>
      <w:r>
        <w:rPr>
          <w:rFonts w:ascii="Garamond" w:hAnsi="Garamond"/>
          <w:color w:val="FF0000"/>
        </w:rPr>
        <w:lastRenderedPageBreak/>
        <w:t xml:space="preserve"> </w:t>
      </w:r>
    </w:p>
    <w:p w:rsidR="00DE0201" w:rsidRPr="004D757C" w:rsidRDefault="00DE0201" w:rsidP="00DE0201">
      <w:pPr>
        <w:pStyle w:val="Heading1"/>
        <w:shd w:val="clear" w:color="auto" w:fill="76923C" w:themeFill="accent3" w:themeFillShade="BF"/>
        <w:spacing w:before="0"/>
        <w:rPr>
          <w:rFonts w:ascii="Helvetica" w:hAnsi="Helvetica"/>
          <w:color w:val="FFFFFF" w:themeColor="background1"/>
          <w:sz w:val="16"/>
          <w:szCs w:val="16"/>
        </w:rPr>
      </w:pPr>
      <w:bookmarkStart w:id="6" w:name="_Toc369804982"/>
      <w:bookmarkStart w:id="7" w:name="_Toc369805030"/>
    </w:p>
    <w:p w:rsidR="007B3222" w:rsidRPr="007B3222" w:rsidRDefault="007B3222" w:rsidP="00DE0201">
      <w:pPr>
        <w:pStyle w:val="Heading1"/>
        <w:shd w:val="clear" w:color="auto" w:fill="76923C" w:themeFill="accent3" w:themeFillShade="BF"/>
        <w:spacing w:before="0"/>
        <w:rPr>
          <w:rFonts w:ascii="Helvetica" w:hAnsi="Helvetica"/>
          <w:color w:val="FFFFFF" w:themeColor="background1"/>
          <w:sz w:val="32"/>
          <w:szCs w:val="32"/>
        </w:rPr>
      </w:pPr>
      <w:r>
        <w:rPr>
          <w:rFonts w:ascii="Helvetica" w:hAnsi="Helvetica"/>
          <w:color w:val="FFFFFF" w:themeColor="background1"/>
          <w:sz w:val="32"/>
          <w:szCs w:val="32"/>
        </w:rPr>
        <w:t>ONE HEALTH COURSE MODULES</w:t>
      </w:r>
      <w:bookmarkEnd w:id="6"/>
      <w:bookmarkEnd w:id="7"/>
    </w:p>
    <w:p w:rsidR="007B3222" w:rsidRPr="007B3222" w:rsidRDefault="007B3222" w:rsidP="007B3222">
      <w:pPr>
        <w:shd w:val="clear" w:color="auto" w:fill="76923C" w:themeFill="accent3" w:themeFillShade="BF"/>
        <w:rPr>
          <w:rFonts w:ascii="Garamond" w:hAnsi="Garamond"/>
          <w:sz w:val="16"/>
          <w:szCs w:val="16"/>
        </w:rPr>
      </w:pPr>
    </w:p>
    <w:p w:rsidR="007B3222" w:rsidRPr="007B3222" w:rsidRDefault="007B3222" w:rsidP="007B3222"/>
    <w:p w:rsidR="008129FB" w:rsidRPr="00CD4B2B" w:rsidRDefault="008129FB" w:rsidP="00CD4B2B">
      <w:pPr>
        <w:spacing w:line="276" w:lineRule="auto"/>
        <w:rPr>
          <w:rFonts w:ascii="Garamond" w:hAnsi="Garamond" w:cstheme="minorHAnsi"/>
          <w:sz w:val="23"/>
          <w:szCs w:val="23"/>
        </w:rPr>
      </w:pPr>
      <w:r w:rsidRPr="00CD4B2B">
        <w:rPr>
          <w:rFonts w:ascii="Garamond" w:hAnsi="Garamond" w:cstheme="minorHAnsi"/>
          <w:sz w:val="23"/>
          <w:szCs w:val="23"/>
        </w:rPr>
        <w:t xml:space="preserve">The One Health Course is comprised of </w:t>
      </w:r>
      <w:r w:rsidR="0063586A">
        <w:rPr>
          <w:rFonts w:ascii="Garamond" w:hAnsi="Garamond" w:cstheme="minorHAnsi"/>
          <w:sz w:val="23"/>
          <w:szCs w:val="23"/>
        </w:rPr>
        <w:t>fourteen</w:t>
      </w:r>
      <w:r w:rsidRPr="00CD4B2B">
        <w:rPr>
          <w:rFonts w:ascii="Garamond" w:hAnsi="Garamond" w:cstheme="minorHAnsi"/>
          <w:sz w:val="23"/>
          <w:szCs w:val="23"/>
        </w:rPr>
        <w:t xml:space="preserve"> modules:  </w:t>
      </w:r>
      <w:r w:rsidR="008243E5" w:rsidRPr="00CD4B2B">
        <w:rPr>
          <w:rFonts w:ascii="Garamond" w:hAnsi="Garamond" w:cstheme="minorHAnsi"/>
          <w:sz w:val="23"/>
          <w:szCs w:val="23"/>
        </w:rPr>
        <w:t xml:space="preserve">seven core competencies and </w:t>
      </w:r>
      <w:r w:rsidR="0063586A">
        <w:rPr>
          <w:rFonts w:ascii="Garamond" w:hAnsi="Garamond" w:cstheme="minorHAnsi"/>
          <w:sz w:val="23"/>
          <w:szCs w:val="23"/>
        </w:rPr>
        <w:t xml:space="preserve">seven </w:t>
      </w:r>
      <w:r w:rsidRPr="00CD4B2B">
        <w:rPr>
          <w:rFonts w:ascii="Garamond" w:hAnsi="Garamond" w:cstheme="minorHAnsi"/>
          <w:sz w:val="23"/>
          <w:szCs w:val="23"/>
        </w:rPr>
        <w:t>technical modules.</w:t>
      </w:r>
    </w:p>
    <w:p w:rsidR="000826D9" w:rsidRPr="00CD4B2B" w:rsidRDefault="000826D9" w:rsidP="00CD4B2B">
      <w:pPr>
        <w:spacing w:line="276" w:lineRule="auto"/>
        <w:rPr>
          <w:rFonts w:ascii="Garamond" w:hAnsi="Garamond" w:cstheme="minorHAnsi"/>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6"/>
      </w:tblGrid>
      <w:tr w:rsidR="00113B12" w:rsidRPr="00CD4B2B" w:rsidTr="00113B12">
        <w:tc>
          <w:tcPr>
            <w:tcW w:w="7794" w:type="dxa"/>
          </w:tcPr>
          <w:tbl>
            <w:tblPr>
              <w:tblStyle w:val="TableGrid"/>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9"/>
              <w:gridCol w:w="5406"/>
            </w:tblGrid>
            <w:tr w:rsidR="00113B12" w:rsidRPr="00CD4B2B" w:rsidTr="00D13A0D">
              <w:trPr>
                <w:trHeight w:val="8550"/>
              </w:trPr>
              <w:tc>
                <w:tcPr>
                  <w:tcW w:w="4767" w:type="dxa"/>
                </w:tcPr>
                <w:p w:rsidR="00113B12" w:rsidRPr="00CD4B2B" w:rsidRDefault="00113B12" w:rsidP="00DB6952">
                  <w:pPr>
                    <w:spacing w:line="276" w:lineRule="auto"/>
                    <w:rPr>
                      <w:rFonts w:ascii="Garamond" w:hAnsi="Garamond" w:cstheme="minorHAnsi"/>
                      <w:sz w:val="23"/>
                      <w:szCs w:val="23"/>
                    </w:rPr>
                  </w:pPr>
                  <w:r w:rsidRPr="00CD4B2B">
                    <w:rPr>
                      <w:rFonts w:ascii="Garamond" w:hAnsi="Garamond" w:cstheme="minorHAnsi"/>
                      <w:sz w:val="23"/>
                      <w:szCs w:val="23"/>
                    </w:rPr>
                    <w:t>The core competency modules are:</w:t>
                  </w:r>
                </w:p>
                <w:p w:rsidR="00113B12" w:rsidRPr="00CD4B2B" w:rsidRDefault="00113B12" w:rsidP="00DB6952">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Collaboration and Partnership</w:t>
                  </w:r>
                </w:p>
                <w:p w:rsidR="00113B12" w:rsidRPr="00CD4B2B" w:rsidRDefault="00113B12" w:rsidP="00DB6952">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Communication and Informatics</w:t>
                  </w:r>
                </w:p>
                <w:p w:rsidR="00113B12" w:rsidRPr="00CD4B2B" w:rsidRDefault="00113B12" w:rsidP="00DB6952">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Culture</w:t>
                  </w:r>
                  <w:r w:rsidR="003F11C6">
                    <w:rPr>
                      <w:rFonts w:ascii="Garamond" w:eastAsia="Times New Roman" w:hAnsi="Garamond" w:cs="Calibri"/>
                      <w:color w:val="000000"/>
                      <w:sz w:val="23"/>
                      <w:szCs w:val="23"/>
                    </w:rPr>
                    <w:t>,</w:t>
                  </w:r>
                  <w:r w:rsidRPr="00CD4B2B">
                    <w:rPr>
                      <w:rFonts w:ascii="Garamond" w:eastAsia="Times New Roman" w:hAnsi="Garamond" w:cs="Calibri"/>
                      <w:color w:val="000000"/>
                      <w:sz w:val="23"/>
                      <w:szCs w:val="23"/>
                    </w:rPr>
                    <w:t xml:space="preserve"> Beliefs</w:t>
                  </w:r>
                  <w:r w:rsidR="003F11C6">
                    <w:rPr>
                      <w:rFonts w:ascii="Garamond" w:eastAsia="Times New Roman" w:hAnsi="Garamond" w:cs="Calibri"/>
                      <w:color w:val="000000"/>
                      <w:sz w:val="23"/>
                      <w:szCs w:val="23"/>
                    </w:rPr>
                    <w:t>,</w:t>
                  </w:r>
                  <w:r w:rsidRPr="00CD4B2B">
                    <w:rPr>
                      <w:rFonts w:ascii="Garamond" w:eastAsia="Times New Roman" w:hAnsi="Garamond" w:cs="Calibri"/>
                      <w:color w:val="000000"/>
                      <w:sz w:val="23"/>
                      <w:szCs w:val="23"/>
                    </w:rPr>
                    <w:t xml:space="preserve"> Values and Ethics</w:t>
                  </w:r>
                </w:p>
                <w:p w:rsidR="00113B12" w:rsidRPr="00CD4B2B" w:rsidRDefault="00113B12" w:rsidP="00DB6952">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Leadership</w:t>
                  </w:r>
                </w:p>
                <w:p w:rsidR="00113B12" w:rsidRPr="00CD4B2B" w:rsidRDefault="00113B12" w:rsidP="00DB6952">
                  <w:pPr>
                    <w:pStyle w:val="ListParagraph"/>
                    <w:numPr>
                      <w:ilvl w:val="0"/>
                      <w:numId w:val="5"/>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Management</w:t>
                  </w:r>
                </w:p>
                <w:p w:rsidR="00113B12" w:rsidRPr="00CD4B2B" w:rsidRDefault="00113B12" w:rsidP="00DB6952">
                  <w:pPr>
                    <w:pStyle w:val="ListParagraph"/>
                    <w:numPr>
                      <w:ilvl w:val="0"/>
                      <w:numId w:val="5"/>
                    </w:numPr>
                    <w:spacing w:line="276" w:lineRule="auto"/>
                    <w:rPr>
                      <w:sz w:val="23"/>
                      <w:szCs w:val="23"/>
                    </w:rPr>
                  </w:pPr>
                  <w:r w:rsidRPr="00CD4B2B">
                    <w:rPr>
                      <w:rFonts w:ascii="Garamond" w:eastAsia="Times New Roman" w:hAnsi="Garamond" w:cs="Calibri"/>
                      <w:color w:val="000000"/>
                      <w:sz w:val="23"/>
                      <w:szCs w:val="23"/>
                    </w:rPr>
                    <w:t>Policy, Advocacy and Regulation</w:t>
                  </w:r>
                </w:p>
                <w:p w:rsidR="00113B12" w:rsidRPr="00CD4B2B" w:rsidRDefault="00113B12" w:rsidP="00DB6952">
                  <w:pPr>
                    <w:pStyle w:val="ListParagraph"/>
                    <w:numPr>
                      <w:ilvl w:val="0"/>
                      <w:numId w:val="5"/>
                    </w:numPr>
                    <w:spacing w:line="276" w:lineRule="auto"/>
                    <w:rPr>
                      <w:sz w:val="23"/>
                      <w:szCs w:val="23"/>
                    </w:rPr>
                  </w:pPr>
                  <w:r w:rsidRPr="00CD4B2B">
                    <w:rPr>
                      <w:rFonts w:ascii="Garamond" w:eastAsia="Times New Roman" w:hAnsi="Garamond" w:cs="Calibri"/>
                      <w:color w:val="000000"/>
                      <w:sz w:val="23"/>
                      <w:szCs w:val="23"/>
                    </w:rPr>
                    <w:t>Systems Thinking</w:t>
                  </w:r>
                </w:p>
                <w:p w:rsidR="00A66457" w:rsidRDefault="00A66457" w:rsidP="00DB6952">
                  <w:pPr>
                    <w:pStyle w:val="ListParagraph"/>
                    <w:spacing w:line="276" w:lineRule="auto"/>
                    <w:ind w:left="342"/>
                    <w:rPr>
                      <w:rFonts w:ascii="Garamond" w:hAnsi="Garamond" w:cstheme="minorHAnsi"/>
                      <w:sz w:val="23"/>
                      <w:szCs w:val="23"/>
                    </w:rPr>
                  </w:pPr>
                </w:p>
                <w:p w:rsidR="00DB6952" w:rsidRDefault="00A66457" w:rsidP="00750C3F">
                  <w:pPr>
                    <w:spacing w:after="200" w:line="276" w:lineRule="auto"/>
                    <w:ind w:left="-108"/>
                    <w:rPr>
                      <w:rFonts w:ascii="Garamond" w:hAnsi="Garamond" w:cstheme="minorHAnsi"/>
                      <w:sz w:val="23"/>
                      <w:szCs w:val="23"/>
                    </w:rPr>
                  </w:pPr>
                  <w:r>
                    <w:rPr>
                      <w:rFonts w:ascii="Garamond" w:hAnsi="Garamond" w:cstheme="minorHAnsi"/>
                      <w:sz w:val="23"/>
                      <w:szCs w:val="23"/>
                    </w:rPr>
                    <w:t>T</w:t>
                  </w:r>
                  <w:r w:rsidRPr="00CD4B2B">
                    <w:rPr>
                      <w:rFonts w:ascii="Garamond" w:hAnsi="Garamond" w:cstheme="minorHAnsi"/>
                      <w:sz w:val="23"/>
                      <w:szCs w:val="23"/>
                    </w:rPr>
                    <w:t xml:space="preserve">he core competencies are fundamental to the technical modules as they provide the skills and knowledge for </w:t>
                  </w:r>
                  <w:r w:rsidR="00DB6952">
                    <w:rPr>
                      <w:rFonts w:ascii="Garamond" w:hAnsi="Garamond" w:cstheme="minorHAnsi"/>
                      <w:sz w:val="23"/>
                      <w:szCs w:val="23"/>
                    </w:rPr>
                    <w:t>applying</w:t>
                  </w:r>
                  <w:r w:rsidRPr="00CD4B2B">
                    <w:rPr>
                      <w:rFonts w:ascii="Garamond" w:hAnsi="Garamond" w:cstheme="minorHAnsi"/>
                      <w:sz w:val="23"/>
                      <w:szCs w:val="23"/>
                    </w:rPr>
                    <w:t xml:space="preserve"> technical expertise in a One Health context. </w:t>
                  </w:r>
                  <w:r w:rsidR="00DB6952">
                    <w:rPr>
                      <w:rFonts w:ascii="Garamond" w:hAnsi="Garamond" w:cstheme="minorHAnsi"/>
                      <w:sz w:val="23"/>
                      <w:szCs w:val="23"/>
                    </w:rPr>
                    <w:t xml:space="preserve">These competencies are interdependent. </w:t>
                  </w:r>
                  <w:r w:rsidR="00DB6952" w:rsidRPr="00533126">
                    <w:rPr>
                      <w:rFonts w:ascii="Garamond" w:hAnsi="Garamond" w:cstheme="minorHAnsi"/>
                      <w:sz w:val="23"/>
                      <w:szCs w:val="23"/>
                    </w:rPr>
                    <w:t xml:space="preserve">For example: behavior change requires that the One Health professional understands how culture and beliefs shape an individual’s and a community’s attribution of disease; public health requires leadership and collaboration to develop and implement policies and regulations. </w:t>
                  </w:r>
                </w:p>
                <w:p w:rsidR="00113B12" w:rsidRPr="00CD4B2B" w:rsidRDefault="00A66457" w:rsidP="00854C48">
                  <w:pPr>
                    <w:pStyle w:val="ListParagraph"/>
                    <w:spacing w:line="276" w:lineRule="auto"/>
                    <w:ind w:left="-108"/>
                    <w:rPr>
                      <w:rFonts w:ascii="Garamond" w:hAnsi="Garamond" w:cstheme="minorHAnsi"/>
                      <w:sz w:val="23"/>
                      <w:szCs w:val="23"/>
                    </w:rPr>
                  </w:pPr>
                  <w:r w:rsidRPr="00CD4B2B">
                    <w:rPr>
                      <w:rFonts w:ascii="Garamond" w:hAnsi="Garamond" w:cstheme="minorHAnsi"/>
                      <w:sz w:val="23"/>
                      <w:szCs w:val="23"/>
                    </w:rPr>
                    <w:t>The technical competencies also are interdependent. For example, Infectious Disease Management requires an understanding of the fundamentals of infectious disease and behavior change.</w:t>
                  </w:r>
                </w:p>
              </w:tc>
              <w:tc>
                <w:tcPr>
                  <w:tcW w:w="4768" w:type="dxa"/>
                </w:tcPr>
                <w:p w:rsidR="00113B12" w:rsidRPr="00CD4B2B" w:rsidRDefault="00113B12" w:rsidP="00DB6952">
                  <w:pPr>
                    <w:spacing w:line="276" w:lineRule="auto"/>
                    <w:rPr>
                      <w:rFonts w:ascii="Garamond" w:hAnsi="Garamond" w:cstheme="minorHAnsi"/>
                      <w:sz w:val="23"/>
                      <w:szCs w:val="23"/>
                    </w:rPr>
                  </w:pPr>
                  <w:r w:rsidRPr="00CD4B2B">
                    <w:rPr>
                      <w:rFonts w:ascii="Garamond" w:hAnsi="Garamond" w:cstheme="minorHAnsi"/>
                      <w:sz w:val="23"/>
                      <w:szCs w:val="23"/>
                    </w:rPr>
                    <w:t>The technical modules are:</w:t>
                  </w:r>
                </w:p>
                <w:p w:rsidR="00113B12" w:rsidRPr="00CD4B2B" w:rsidRDefault="00113B12" w:rsidP="00DB6952">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One Health Concepts and Knowledge</w:t>
                  </w:r>
                </w:p>
                <w:p w:rsidR="00113B12" w:rsidRPr="00CD4B2B" w:rsidRDefault="00113B12" w:rsidP="00DB6952">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Fundamentals of Infectious Disease</w:t>
                  </w:r>
                </w:p>
                <w:p w:rsidR="00113B12" w:rsidRPr="00CD4B2B" w:rsidRDefault="00113B12" w:rsidP="00DB6952">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Infectious Disease Management</w:t>
                  </w:r>
                </w:p>
                <w:p w:rsidR="00113B12" w:rsidRPr="00CD4B2B" w:rsidRDefault="00113B12" w:rsidP="00DB6952">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Epidemiology and Risk Analysis</w:t>
                  </w:r>
                </w:p>
                <w:p w:rsidR="00113B12" w:rsidRPr="00CD4B2B" w:rsidRDefault="00113B12" w:rsidP="00DB6952">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Public Heath</w:t>
                  </w:r>
                </w:p>
                <w:p w:rsidR="00113B12" w:rsidRPr="00CD4B2B" w:rsidRDefault="00113B12" w:rsidP="00DB6952">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Ecosystem Health</w:t>
                  </w:r>
                </w:p>
                <w:p w:rsidR="00113B12" w:rsidRPr="00CD4B2B" w:rsidRDefault="00113B12" w:rsidP="00DB6952">
                  <w:pPr>
                    <w:pStyle w:val="ListParagraph"/>
                    <w:numPr>
                      <w:ilvl w:val="0"/>
                      <w:numId w:val="4"/>
                    </w:numPr>
                    <w:spacing w:line="276" w:lineRule="auto"/>
                    <w:rPr>
                      <w:rFonts w:ascii="Garamond" w:eastAsia="Times New Roman" w:hAnsi="Garamond" w:cs="Calibri"/>
                      <w:color w:val="000000"/>
                      <w:sz w:val="23"/>
                      <w:szCs w:val="23"/>
                    </w:rPr>
                  </w:pPr>
                  <w:r w:rsidRPr="00CD4B2B">
                    <w:rPr>
                      <w:rFonts w:ascii="Garamond" w:eastAsia="Times New Roman" w:hAnsi="Garamond" w:cs="Calibri"/>
                      <w:color w:val="000000"/>
                      <w:sz w:val="23"/>
                      <w:szCs w:val="23"/>
                    </w:rPr>
                    <w:t xml:space="preserve">Behavior </w:t>
                  </w:r>
                  <w:r w:rsidR="000647F3">
                    <w:rPr>
                      <w:rFonts w:ascii="Garamond" w:eastAsia="Times New Roman" w:hAnsi="Garamond" w:cs="Calibri"/>
                      <w:color w:val="000000"/>
                      <w:sz w:val="23"/>
                      <w:szCs w:val="23"/>
                    </w:rPr>
                    <w:t>Change</w:t>
                  </w:r>
                </w:p>
                <w:p w:rsidR="00113B12" w:rsidRPr="00CD4B2B" w:rsidRDefault="00113B12" w:rsidP="00D13A0D">
                  <w:pPr>
                    <w:pStyle w:val="ListParagraph"/>
                    <w:spacing w:line="276" w:lineRule="auto"/>
                    <w:rPr>
                      <w:rFonts w:ascii="Garamond" w:hAnsi="Garamond" w:cstheme="minorHAnsi"/>
                      <w:sz w:val="23"/>
                      <w:szCs w:val="23"/>
                    </w:rPr>
                  </w:pPr>
                </w:p>
                <w:p w:rsidR="008243E5" w:rsidRPr="00CD4B2B" w:rsidRDefault="00D13A0D" w:rsidP="00DB6952">
                  <w:pPr>
                    <w:pStyle w:val="ListParagraph"/>
                    <w:spacing w:line="276" w:lineRule="auto"/>
                    <w:rPr>
                      <w:rFonts w:ascii="Garamond" w:hAnsi="Garamond" w:cstheme="minorHAnsi"/>
                      <w:sz w:val="23"/>
                      <w:szCs w:val="23"/>
                    </w:rPr>
                  </w:pPr>
                  <w:r>
                    <w:rPr>
                      <w:rFonts w:ascii="Garamond" w:hAnsi="Garamond" w:cstheme="minorHAnsi"/>
                      <w:noProof/>
                      <w:sz w:val="23"/>
                      <w:szCs w:val="23"/>
                    </w:rPr>
                    <w:drawing>
                      <wp:anchor distT="0" distB="0" distL="114300" distR="114300" simplePos="0" relativeHeight="251722752" behindDoc="1" locked="0" layoutInCell="1" allowOverlap="1" wp14:anchorId="18155D74" wp14:editId="06AEE7B0">
                        <wp:simplePos x="0" y="0"/>
                        <wp:positionH relativeFrom="column">
                          <wp:posOffset>-4445</wp:posOffset>
                        </wp:positionH>
                        <wp:positionV relativeFrom="paragraph">
                          <wp:posOffset>12065</wp:posOffset>
                        </wp:positionV>
                        <wp:extent cx="3295650" cy="3724275"/>
                        <wp:effectExtent l="0" t="0" r="0" b="9525"/>
                        <wp:wrapTight wrapText="bothSides">
                          <wp:wrapPolygon edited="0">
                            <wp:start x="5868" y="0"/>
                            <wp:lineTo x="5868" y="5303"/>
                            <wp:lineTo x="125" y="5856"/>
                            <wp:lineTo x="125" y="7071"/>
                            <wp:lineTo x="5244" y="7403"/>
                            <wp:lineTo x="5868" y="8839"/>
                            <wp:lineTo x="5868" y="15910"/>
                            <wp:lineTo x="125" y="16131"/>
                            <wp:lineTo x="125" y="17236"/>
                            <wp:lineTo x="5868" y="17678"/>
                            <wp:lineTo x="5868" y="21545"/>
                            <wp:lineTo x="17605" y="21545"/>
                            <wp:lineTo x="20476" y="21324"/>
                            <wp:lineTo x="20726" y="15910"/>
                            <wp:lineTo x="20476" y="8839"/>
                            <wp:lineTo x="21475" y="7624"/>
                            <wp:lineTo x="21475" y="7403"/>
                            <wp:lineTo x="21225" y="7071"/>
                            <wp:lineTo x="20476" y="5303"/>
                            <wp:lineTo x="20476" y="0"/>
                            <wp:lineTo x="5868" y="0"/>
                          </wp:wrapPolygon>
                        </wp:wrapTight>
                        <wp:docPr id="2255" name="Picture 2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95650" cy="3724275"/>
                                </a:xfrm>
                                <a:prstGeom prst="rect">
                                  <a:avLst/>
                                </a:prstGeom>
                                <a:noFill/>
                              </pic:spPr>
                            </pic:pic>
                          </a:graphicData>
                        </a:graphic>
                        <wp14:sizeRelH relativeFrom="page">
                          <wp14:pctWidth>0</wp14:pctWidth>
                        </wp14:sizeRelH>
                        <wp14:sizeRelV relativeFrom="page">
                          <wp14:pctHeight>0</wp14:pctHeight>
                        </wp14:sizeRelV>
                      </wp:anchor>
                    </w:drawing>
                  </w:r>
                </w:p>
              </w:tc>
            </w:tr>
          </w:tbl>
          <w:p w:rsidR="00113B12" w:rsidRPr="00CD4B2B" w:rsidRDefault="00113B12" w:rsidP="00DB6952">
            <w:pPr>
              <w:pStyle w:val="ListParagraph"/>
              <w:spacing w:line="276" w:lineRule="auto"/>
              <w:ind w:left="360"/>
              <w:jc w:val="center"/>
              <w:rPr>
                <w:rFonts w:ascii="Garamond" w:hAnsi="Garamond" w:cstheme="minorHAnsi"/>
                <w:sz w:val="23"/>
                <w:szCs w:val="23"/>
              </w:rPr>
            </w:pPr>
          </w:p>
        </w:tc>
      </w:tr>
    </w:tbl>
    <w:p w:rsidR="00750C3F" w:rsidRDefault="00DB6952" w:rsidP="00750C3F">
      <w:pPr>
        <w:pStyle w:val="NormalWeb"/>
        <w:spacing w:before="0" w:beforeAutospacing="0" w:after="0" w:afterAutospacing="0" w:line="276" w:lineRule="auto"/>
        <w:rPr>
          <w:rFonts w:ascii="Garamond" w:hAnsi="Garamond" w:cstheme="minorHAnsi"/>
          <w:sz w:val="23"/>
          <w:szCs w:val="23"/>
        </w:rPr>
      </w:pPr>
      <w:r>
        <w:rPr>
          <w:rFonts w:ascii="Garamond" w:hAnsi="Garamond" w:cstheme="minorHAnsi"/>
          <w:sz w:val="23"/>
          <w:szCs w:val="23"/>
        </w:rPr>
        <w:t xml:space="preserve">You will see overlap among the modules. For example, there are lessons on stakeholder analysis in the “Communication and Informatics” module, </w:t>
      </w:r>
      <w:r w:rsidR="003F11C6">
        <w:rPr>
          <w:rFonts w:ascii="Garamond" w:hAnsi="Garamond" w:cstheme="minorHAnsi"/>
          <w:sz w:val="23"/>
          <w:szCs w:val="23"/>
        </w:rPr>
        <w:t xml:space="preserve">the </w:t>
      </w:r>
      <w:r>
        <w:rPr>
          <w:rFonts w:ascii="Garamond" w:hAnsi="Garamond" w:cstheme="minorHAnsi"/>
          <w:sz w:val="23"/>
          <w:szCs w:val="23"/>
        </w:rPr>
        <w:t xml:space="preserve">“Policy, Advocacy and Regulations” module and the “Fundamentals of Infectious Disease” module. As </w:t>
      </w:r>
      <w:r w:rsidR="00925E40">
        <w:rPr>
          <w:rFonts w:ascii="Garamond" w:hAnsi="Garamond" w:cstheme="minorHAnsi"/>
          <w:sz w:val="23"/>
          <w:szCs w:val="23"/>
        </w:rPr>
        <w:t xml:space="preserve">professors and trainers </w:t>
      </w:r>
      <w:r>
        <w:rPr>
          <w:rFonts w:ascii="Garamond" w:hAnsi="Garamond" w:cstheme="minorHAnsi"/>
          <w:sz w:val="23"/>
          <w:szCs w:val="23"/>
        </w:rPr>
        <w:t xml:space="preserve">adapt the materials for </w:t>
      </w:r>
      <w:r w:rsidR="00D13A0D">
        <w:rPr>
          <w:rFonts w:ascii="Garamond" w:hAnsi="Garamond" w:cstheme="minorHAnsi"/>
          <w:sz w:val="23"/>
          <w:szCs w:val="23"/>
        </w:rPr>
        <w:t>y</w:t>
      </w:r>
      <w:r>
        <w:rPr>
          <w:rFonts w:ascii="Garamond" w:hAnsi="Garamond" w:cstheme="minorHAnsi"/>
          <w:sz w:val="23"/>
          <w:szCs w:val="23"/>
        </w:rPr>
        <w:t xml:space="preserve">our students, you may want to look at how similar skills and knowledge are developed in different modules so that you can chose an approach that best fits your desired learning outcomes. </w:t>
      </w:r>
    </w:p>
    <w:p w:rsidR="007B3222" w:rsidRPr="007B3222" w:rsidRDefault="0000281A" w:rsidP="0000281A">
      <w:pPr>
        <w:pStyle w:val="NormalWeb"/>
        <w:spacing w:before="0" w:beforeAutospacing="0" w:after="0" w:afterAutospacing="0" w:line="276" w:lineRule="auto"/>
        <w:rPr>
          <w:rFonts w:ascii="Garamond" w:hAnsi="Garamond"/>
          <w:color w:val="FFFFFF" w:themeColor="background1"/>
          <w:sz w:val="16"/>
          <w:szCs w:val="16"/>
        </w:rPr>
      </w:pPr>
      <w:r>
        <w:rPr>
          <w:rFonts w:ascii="Garamond" w:hAnsi="Garamond" w:cstheme="minorHAnsi"/>
          <w:sz w:val="23"/>
          <w:szCs w:val="23"/>
        </w:rPr>
        <w:t xml:space="preserve"> </w:t>
      </w:r>
    </w:p>
    <w:p w:rsidR="004D757C" w:rsidRPr="004D757C" w:rsidRDefault="004D757C" w:rsidP="007B3222">
      <w:pPr>
        <w:pStyle w:val="Heading1"/>
        <w:shd w:val="clear" w:color="auto" w:fill="76923C" w:themeFill="accent3" w:themeFillShade="BF"/>
        <w:spacing w:before="0"/>
        <w:rPr>
          <w:rFonts w:ascii="Helvetica" w:hAnsi="Helvetica"/>
          <w:color w:val="FFFFFF" w:themeColor="background1"/>
          <w:sz w:val="16"/>
          <w:szCs w:val="16"/>
        </w:rPr>
      </w:pPr>
      <w:bookmarkStart w:id="8" w:name="_Toc369804983"/>
      <w:bookmarkStart w:id="9" w:name="_Toc369805031"/>
    </w:p>
    <w:p w:rsidR="007B3222" w:rsidRPr="007B3222" w:rsidRDefault="007B3222" w:rsidP="007B3222">
      <w:pPr>
        <w:pStyle w:val="Heading1"/>
        <w:shd w:val="clear" w:color="auto" w:fill="76923C" w:themeFill="accent3" w:themeFillShade="BF"/>
        <w:spacing w:before="0"/>
        <w:rPr>
          <w:rFonts w:ascii="Helvetica" w:hAnsi="Helvetica"/>
          <w:color w:val="FFFFFF" w:themeColor="background1"/>
          <w:sz w:val="32"/>
          <w:szCs w:val="32"/>
        </w:rPr>
      </w:pPr>
      <w:r>
        <w:rPr>
          <w:rFonts w:ascii="Helvetica" w:hAnsi="Helvetica"/>
          <w:color w:val="FFFFFF" w:themeColor="background1"/>
          <w:sz w:val="32"/>
          <w:szCs w:val="32"/>
        </w:rPr>
        <w:t>DETAILED OVERVIEW OF THE MODULES</w:t>
      </w:r>
      <w:bookmarkEnd w:id="8"/>
      <w:bookmarkEnd w:id="9"/>
    </w:p>
    <w:p w:rsidR="007B3222" w:rsidRPr="007B3222" w:rsidRDefault="007B3222" w:rsidP="007B3222">
      <w:pPr>
        <w:shd w:val="clear" w:color="auto" w:fill="76923C" w:themeFill="accent3" w:themeFillShade="BF"/>
        <w:rPr>
          <w:rFonts w:ascii="Garamond" w:hAnsi="Garamond"/>
          <w:sz w:val="16"/>
          <w:szCs w:val="16"/>
        </w:rPr>
      </w:pPr>
    </w:p>
    <w:p w:rsidR="007B3222" w:rsidRPr="007B3222" w:rsidRDefault="007B3222" w:rsidP="007B3222"/>
    <w:p w:rsidR="00194493" w:rsidRPr="0055371F" w:rsidRDefault="00194493" w:rsidP="0055371F">
      <w:pPr>
        <w:shd w:val="clear" w:color="auto" w:fill="EAF1DD" w:themeFill="accent3" w:themeFillTint="33"/>
        <w:spacing w:after="200" w:line="276" w:lineRule="auto"/>
        <w:rPr>
          <w:rFonts w:ascii="Garamond" w:hAnsi="Garamond"/>
          <w:b/>
          <w:sz w:val="23"/>
          <w:szCs w:val="23"/>
        </w:rPr>
      </w:pPr>
      <w:r w:rsidRPr="0055371F">
        <w:rPr>
          <w:rFonts w:ascii="Garamond" w:hAnsi="Garamond"/>
          <w:b/>
          <w:sz w:val="23"/>
          <w:szCs w:val="23"/>
        </w:rPr>
        <w:t>Collaboration and Partnership</w:t>
      </w:r>
      <w:r w:rsidR="0023752F">
        <w:rPr>
          <w:rFonts w:ascii="Garamond" w:hAnsi="Garamond"/>
          <w:b/>
          <w:sz w:val="23"/>
          <w:szCs w:val="23"/>
        </w:rPr>
        <w:t>s</w:t>
      </w:r>
      <w:r w:rsidR="00B94B02">
        <w:rPr>
          <w:rFonts w:ascii="Garamond" w:hAnsi="Garamond"/>
          <w:b/>
          <w:sz w:val="23"/>
          <w:szCs w:val="23"/>
        </w:rPr>
        <w:t xml:space="preserve"> Module</w:t>
      </w:r>
    </w:p>
    <w:p w:rsidR="0055371F" w:rsidRPr="0055371F" w:rsidRDefault="0055371F" w:rsidP="0055371F">
      <w:pPr>
        <w:spacing w:line="276" w:lineRule="auto"/>
        <w:rPr>
          <w:rFonts w:ascii="Garamond" w:hAnsi="Garamond"/>
          <w:sz w:val="23"/>
          <w:szCs w:val="23"/>
        </w:rPr>
      </w:pPr>
      <w:r w:rsidRPr="0055371F">
        <w:rPr>
          <w:rFonts w:ascii="Garamond" w:hAnsi="Garamond"/>
          <w:sz w:val="23"/>
          <w:szCs w:val="23"/>
        </w:rPr>
        <w:t>At the heart of One Health is the ability to form partnerships and collaborate across disciplines. This module builds</w:t>
      </w:r>
      <w:r>
        <w:rPr>
          <w:rFonts w:ascii="Garamond" w:hAnsi="Garamond"/>
          <w:sz w:val="23"/>
          <w:szCs w:val="23"/>
        </w:rPr>
        <w:t xml:space="preserve"> an</w:t>
      </w:r>
      <w:r w:rsidRPr="0055371F">
        <w:rPr>
          <w:rFonts w:ascii="Garamond" w:hAnsi="Garamond"/>
          <w:sz w:val="23"/>
          <w:szCs w:val="23"/>
        </w:rPr>
        <w:t xml:space="preserve"> understanding of and aptitude in the basic principles of collaboration and partnership, in the context of a One Health approach to addressing complex health challenges. </w:t>
      </w:r>
      <w:r>
        <w:rPr>
          <w:rFonts w:ascii="Garamond" w:hAnsi="Garamond"/>
          <w:sz w:val="23"/>
          <w:szCs w:val="23"/>
        </w:rPr>
        <w:t>The module uses the “Marshmallow Challenge,” a fun an</w:t>
      </w:r>
      <w:r w:rsidR="00925E40">
        <w:rPr>
          <w:rFonts w:ascii="Garamond" w:hAnsi="Garamond"/>
          <w:sz w:val="23"/>
          <w:szCs w:val="23"/>
        </w:rPr>
        <w:t>d</w:t>
      </w:r>
      <w:r>
        <w:rPr>
          <w:rFonts w:ascii="Garamond" w:hAnsi="Garamond"/>
          <w:sz w:val="23"/>
          <w:szCs w:val="23"/>
        </w:rPr>
        <w:t xml:space="preserve"> instructive exercise, to allow students to experience simple but profound lessons in collaboration, innovation and creativity.</w:t>
      </w:r>
    </w:p>
    <w:p w:rsidR="0055371F" w:rsidRDefault="0055371F" w:rsidP="0055371F">
      <w:pPr>
        <w:spacing w:after="200" w:line="276" w:lineRule="auto"/>
        <w:rPr>
          <w:rFonts w:ascii="Garamond" w:hAnsi="Garamond"/>
          <w:b/>
          <w:i/>
          <w:sz w:val="23"/>
          <w:szCs w:val="23"/>
        </w:rPr>
      </w:pPr>
    </w:p>
    <w:p w:rsidR="00184096" w:rsidRPr="0055371F" w:rsidRDefault="00184096" w:rsidP="0055371F">
      <w:pPr>
        <w:spacing w:after="200" w:line="276" w:lineRule="auto"/>
        <w:rPr>
          <w:rFonts w:ascii="Garamond" w:hAnsi="Garamond"/>
          <w:b/>
          <w:i/>
          <w:sz w:val="23"/>
          <w:szCs w:val="23"/>
        </w:rPr>
      </w:pPr>
      <w:r w:rsidRPr="0055371F">
        <w:rPr>
          <w:rFonts w:ascii="Garamond" w:hAnsi="Garamond"/>
          <w:b/>
          <w:i/>
          <w:sz w:val="23"/>
          <w:szCs w:val="23"/>
        </w:rPr>
        <w:t>Competencies</w:t>
      </w:r>
    </w:p>
    <w:p w:rsidR="0055371F" w:rsidRPr="0055371F" w:rsidRDefault="0055371F" w:rsidP="0064757E">
      <w:pPr>
        <w:pStyle w:val="ListParagraph"/>
        <w:numPr>
          <w:ilvl w:val="0"/>
          <w:numId w:val="36"/>
        </w:numPr>
        <w:spacing w:line="276" w:lineRule="auto"/>
        <w:ind w:left="360"/>
        <w:rPr>
          <w:rFonts w:ascii="Garamond" w:hAnsi="Garamond" w:cstheme="minorHAnsi"/>
          <w:sz w:val="23"/>
          <w:szCs w:val="23"/>
        </w:rPr>
      </w:pPr>
      <w:r w:rsidRPr="0055371F">
        <w:rPr>
          <w:rFonts w:ascii="Garamond" w:hAnsi="Garamond" w:cstheme="minorHAnsi"/>
          <w:sz w:val="23"/>
          <w:szCs w:val="23"/>
        </w:rPr>
        <w:t>Promote inclusion of representatives of diverse constituencies across human, animal, environmental health and other relevant disciplines</w:t>
      </w:r>
    </w:p>
    <w:p w:rsidR="0055371F" w:rsidRPr="0055371F" w:rsidRDefault="0055371F" w:rsidP="0064757E">
      <w:pPr>
        <w:pStyle w:val="ListParagraph"/>
        <w:numPr>
          <w:ilvl w:val="0"/>
          <w:numId w:val="36"/>
        </w:numPr>
        <w:spacing w:line="276" w:lineRule="auto"/>
        <w:ind w:left="360"/>
        <w:rPr>
          <w:rFonts w:ascii="Garamond" w:hAnsi="Garamond" w:cstheme="minorHAnsi"/>
          <w:sz w:val="23"/>
          <w:szCs w:val="23"/>
        </w:rPr>
      </w:pPr>
      <w:r w:rsidRPr="0055371F">
        <w:rPr>
          <w:rFonts w:ascii="Garamond" w:hAnsi="Garamond" w:cstheme="minorHAnsi"/>
          <w:sz w:val="23"/>
          <w:szCs w:val="23"/>
        </w:rPr>
        <w:t>Share vision, power, responsibility, accountability and credit among collaborators</w:t>
      </w:r>
    </w:p>
    <w:p w:rsidR="0055371F" w:rsidRPr="0055371F" w:rsidRDefault="0055371F" w:rsidP="0055371F">
      <w:pPr>
        <w:spacing w:line="276" w:lineRule="auto"/>
        <w:rPr>
          <w:rFonts w:ascii="Garamond" w:hAnsi="Garamond"/>
          <w:b/>
          <w:i/>
          <w:sz w:val="23"/>
          <w:szCs w:val="23"/>
        </w:rPr>
      </w:pPr>
    </w:p>
    <w:p w:rsidR="00184096" w:rsidRPr="0055371F" w:rsidRDefault="00184096" w:rsidP="0055371F">
      <w:pPr>
        <w:spacing w:after="200" w:line="276" w:lineRule="auto"/>
        <w:rPr>
          <w:rFonts w:ascii="Garamond" w:hAnsi="Garamond"/>
          <w:b/>
          <w:i/>
          <w:sz w:val="23"/>
          <w:szCs w:val="23"/>
        </w:rPr>
      </w:pPr>
      <w:r w:rsidRPr="0055371F">
        <w:rPr>
          <w:rFonts w:ascii="Garamond" w:hAnsi="Garamond"/>
          <w:b/>
          <w:i/>
          <w:sz w:val="23"/>
          <w:szCs w:val="23"/>
        </w:rPr>
        <w:t>Sessions</w:t>
      </w:r>
    </w:p>
    <w:tbl>
      <w:tblPr>
        <w:tblStyle w:val="LightList-Accent3"/>
        <w:tblW w:w="919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2462"/>
        <w:gridCol w:w="6736"/>
      </w:tblGrid>
      <w:tr w:rsidR="0055371F" w:rsidRPr="0055371F" w:rsidTr="003700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shd w:val="clear" w:color="auto" w:fill="C2D69B" w:themeFill="accent3" w:themeFillTint="99"/>
          </w:tcPr>
          <w:p w:rsidR="0055371F" w:rsidRDefault="0055371F" w:rsidP="0039582B">
            <w:pPr>
              <w:spacing w:line="276" w:lineRule="auto"/>
              <w:rPr>
                <w:rFonts w:ascii="Garamond" w:hAnsi="Garamond"/>
                <w:color w:val="auto"/>
                <w:sz w:val="23"/>
                <w:szCs w:val="23"/>
              </w:rPr>
            </w:pPr>
            <w:r w:rsidRPr="0055371F">
              <w:rPr>
                <w:rFonts w:ascii="Garamond" w:hAnsi="Garamond"/>
                <w:color w:val="auto"/>
                <w:sz w:val="23"/>
                <w:szCs w:val="23"/>
              </w:rPr>
              <w:t>Time/Length</w:t>
            </w:r>
          </w:p>
          <w:p w:rsidR="0039582B" w:rsidRPr="0055371F" w:rsidRDefault="0039582B" w:rsidP="0039582B">
            <w:pPr>
              <w:spacing w:line="276" w:lineRule="auto"/>
              <w:rPr>
                <w:rFonts w:ascii="Garamond" w:hAnsi="Garamond"/>
                <w:color w:val="auto"/>
                <w:sz w:val="23"/>
                <w:szCs w:val="23"/>
              </w:rPr>
            </w:pPr>
          </w:p>
        </w:tc>
        <w:tc>
          <w:tcPr>
            <w:tcW w:w="4304" w:type="dxa"/>
            <w:shd w:val="clear" w:color="auto" w:fill="C2D69B" w:themeFill="accent3" w:themeFillTint="99"/>
          </w:tcPr>
          <w:p w:rsidR="0055371F" w:rsidRPr="0055371F" w:rsidRDefault="0055371F" w:rsidP="0039582B">
            <w:pPr>
              <w:spacing w:line="276" w:lineRule="auto"/>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55371F">
              <w:rPr>
                <w:rFonts w:ascii="Garamond" w:hAnsi="Garamond"/>
                <w:color w:val="auto"/>
                <w:sz w:val="23"/>
                <w:szCs w:val="23"/>
              </w:rPr>
              <w:t>Topic</w:t>
            </w:r>
          </w:p>
        </w:tc>
      </w:tr>
      <w:tr w:rsidR="0055371F" w:rsidRPr="0055371F" w:rsidTr="00370048">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384" w:type="dxa"/>
          </w:tcPr>
          <w:p w:rsidR="0055371F" w:rsidRPr="0055371F" w:rsidRDefault="0055371F" w:rsidP="0039582B">
            <w:pPr>
              <w:spacing w:line="276" w:lineRule="auto"/>
              <w:jc w:val="center"/>
              <w:rPr>
                <w:rFonts w:ascii="Garamond" w:hAnsi="Garamond"/>
                <w:b w:val="0"/>
                <w:sz w:val="23"/>
                <w:szCs w:val="23"/>
              </w:rPr>
            </w:pPr>
            <w:r>
              <w:rPr>
                <w:rFonts w:ascii="Garamond" w:hAnsi="Garamond"/>
                <w:b w:val="0"/>
                <w:sz w:val="23"/>
                <w:szCs w:val="23"/>
              </w:rPr>
              <w:t>30 M</w:t>
            </w:r>
            <w:r w:rsidRPr="0055371F">
              <w:rPr>
                <w:rFonts w:ascii="Garamond" w:hAnsi="Garamond"/>
                <w:b w:val="0"/>
                <w:sz w:val="23"/>
                <w:szCs w:val="23"/>
              </w:rPr>
              <w:t>inutes</w:t>
            </w:r>
          </w:p>
        </w:tc>
        <w:tc>
          <w:tcPr>
            <w:tcW w:w="4304" w:type="dxa"/>
          </w:tcPr>
          <w:p w:rsidR="0055371F" w:rsidRPr="0055371F" w:rsidRDefault="0055371F" w:rsidP="00854C48">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55371F">
              <w:rPr>
                <w:rFonts w:ascii="Garamond" w:hAnsi="Garamond"/>
                <w:sz w:val="23"/>
                <w:szCs w:val="23"/>
              </w:rPr>
              <w:t>Introduction</w:t>
            </w:r>
          </w:p>
        </w:tc>
      </w:tr>
      <w:tr w:rsidR="0055371F" w:rsidRPr="0055371F" w:rsidTr="00370048">
        <w:trPr>
          <w:trHeight w:val="295"/>
        </w:trPr>
        <w:tc>
          <w:tcPr>
            <w:cnfStyle w:val="001000000000" w:firstRow="0" w:lastRow="0" w:firstColumn="1" w:lastColumn="0" w:oddVBand="0" w:evenVBand="0" w:oddHBand="0" w:evenHBand="0" w:firstRowFirstColumn="0" w:firstRowLastColumn="0" w:lastRowFirstColumn="0" w:lastRowLastColumn="0"/>
            <w:tcW w:w="1384" w:type="dxa"/>
          </w:tcPr>
          <w:p w:rsidR="0055371F" w:rsidRPr="0055371F" w:rsidRDefault="0055371F" w:rsidP="0039582B">
            <w:pPr>
              <w:spacing w:line="276" w:lineRule="auto"/>
              <w:jc w:val="center"/>
              <w:rPr>
                <w:rFonts w:ascii="Garamond" w:hAnsi="Garamond"/>
                <w:b w:val="0"/>
                <w:sz w:val="23"/>
                <w:szCs w:val="23"/>
              </w:rPr>
            </w:pPr>
            <w:r>
              <w:rPr>
                <w:rFonts w:ascii="Garamond" w:hAnsi="Garamond"/>
                <w:b w:val="0"/>
                <w:sz w:val="23"/>
                <w:szCs w:val="23"/>
              </w:rPr>
              <w:t>120 M</w:t>
            </w:r>
            <w:r w:rsidRPr="0055371F">
              <w:rPr>
                <w:rFonts w:ascii="Garamond" w:hAnsi="Garamond"/>
                <w:b w:val="0"/>
                <w:sz w:val="23"/>
                <w:szCs w:val="23"/>
              </w:rPr>
              <w:t>inutes</w:t>
            </w:r>
          </w:p>
        </w:tc>
        <w:tc>
          <w:tcPr>
            <w:tcW w:w="4304" w:type="dxa"/>
          </w:tcPr>
          <w:p w:rsidR="0055371F" w:rsidRPr="0055371F" w:rsidRDefault="0055371F" w:rsidP="0039582B">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What is Collaboration and Why Collaborate?</w:t>
            </w:r>
            <w:r w:rsidRPr="0055371F">
              <w:rPr>
                <w:rFonts w:ascii="Garamond" w:hAnsi="Garamond"/>
                <w:sz w:val="23"/>
                <w:szCs w:val="23"/>
              </w:rPr>
              <w:t xml:space="preserve"> </w:t>
            </w:r>
          </w:p>
        </w:tc>
      </w:tr>
      <w:tr w:rsidR="0055371F" w:rsidRPr="0055371F" w:rsidTr="003700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rsidR="0055371F" w:rsidRPr="0055371F" w:rsidRDefault="0055371F" w:rsidP="0039582B">
            <w:pPr>
              <w:spacing w:line="276" w:lineRule="auto"/>
              <w:jc w:val="center"/>
              <w:rPr>
                <w:rFonts w:ascii="Garamond" w:hAnsi="Garamond"/>
                <w:b w:val="0"/>
                <w:sz w:val="23"/>
                <w:szCs w:val="23"/>
              </w:rPr>
            </w:pPr>
            <w:r>
              <w:rPr>
                <w:rFonts w:ascii="Garamond" w:hAnsi="Garamond"/>
                <w:b w:val="0"/>
                <w:sz w:val="23"/>
                <w:szCs w:val="23"/>
              </w:rPr>
              <w:t>450 M</w:t>
            </w:r>
            <w:r w:rsidRPr="0055371F">
              <w:rPr>
                <w:rFonts w:ascii="Garamond" w:hAnsi="Garamond"/>
                <w:b w:val="0"/>
                <w:sz w:val="23"/>
                <w:szCs w:val="23"/>
              </w:rPr>
              <w:t>inutes</w:t>
            </w:r>
          </w:p>
        </w:tc>
        <w:tc>
          <w:tcPr>
            <w:tcW w:w="4304" w:type="dxa"/>
          </w:tcPr>
          <w:p w:rsidR="0055371F" w:rsidRPr="0055371F" w:rsidRDefault="0055371F" w:rsidP="003958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How D</w:t>
            </w:r>
            <w:r w:rsidRPr="0055371F">
              <w:rPr>
                <w:rFonts w:ascii="Garamond" w:hAnsi="Garamond"/>
                <w:sz w:val="23"/>
                <w:szCs w:val="23"/>
              </w:rPr>
              <w:t xml:space="preserve">o </w:t>
            </w:r>
            <w:r>
              <w:rPr>
                <w:rFonts w:ascii="Garamond" w:hAnsi="Garamond"/>
                <w:sz w:val="23"/>
                <w:szCs w:val="23"/>
              </w:rPr>
              <w:t>You Collaborate Successfully?</w:t>
            </w:r>
          </w:p>
        </w:tc>
      </w:tr>
      <w:tr w:rsidR="0055371F" w:rsidRPr="0055371F" w:rsidTr="00370048">
        <w:tc>
          <w:tcPr>
            <w:cnfStyle w:val="001000000000" w:firstRow="0" w:lastRow="0" w:firstColumn="1" w:lastColumn="0" w:oddVBand="0" w:evenVBand="0" w:oddHBand="0" w:evenHBand="0" w:firstRowFirstColumn="0" w:firstRowLastColumn="0" w:lastRowFirstColumn="0" w:lastRowLastColumn="0"/>
            <w:tcW w:w="1384" w:type="dxa"/>
          </w:tcPr>
          <w:p w:rsidR="0055371F" w:rsidRPr="0055371F" w:rsidRDefault="0055371F" w:rsidP="000B645D">
            <w:pPr>
              <w:spacing w:line="276" w:lineRule="auto"/>
              <w:jc w:val="center"/>
              <w:rPr>
                <w:rFonts w:ascii="Garamond" w:hAnsi="Garamond"/>
                <w:b w:val="0"/>
                <w:sz w:val="23"/>
                <w:szCs w:val="23"/>
              </w:rPr>
            </w:pPr>
            <w:r>
              <w:rPr>
                <w:rFonts w:ascii="Garamond" w:hAnsi="Garamond"/>
                <w:b w:val="0"/>
                <w:sz w:val="23"/>
                <w:szCs w:val="23"/>
              </w:rPr>
              <w:t>60–240 M</w:t>
            </w:r>
            <w:r w:rsidRPr="0055371F">
              <w:rPr>
                <w:rFonts w:ascii="Garamond" w:hAnsi="Garamond"/>
                <w:b w:val="0"/>
                <w:sz w:val="23"/>
                <w:szCs w:val="23"/>
              </w:rPr>
              <w:t>inutes</w:t>
            </w:r>
          </w:p>
        </w:tc>
        <w:tc>
          <w:tcPr>
            <w:tcW w:w="4304" w:type="dxa"/>
          </w:tcPr>
          <w:p w:rsidR="0055371F" w:rsidRPr="0055371F" w:rsidRDefault="0055371F" w:rsidP="0039582B">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Practice C</w:t>
            </w:r>
            <w:r w:rsidRPr="0055371F">
              <w:rPr>
                <w:rFonts w:ascii="Garamond" w:hAnsi="Garamond"/>
                <w:sz w:val="23"/>
                <w:szCs w:val="23"/>
              </w:rPr>
              <w:t>ollaboration</w:t>
            </w:r>
          </w:p>
        </w:tc>
      </w:tr>
      <w:tr w:rsidR="0055371F" w:rsidRPr="0055371F" w:rsidTr="003700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rsidR="0055371F" w:rsidRPr="0055371F" w:rsidRDefault="0055371F" w:rsidP="0039582B">
            <w:pPr>
              <w:spacing w:line="276" w:lineRule="auto"/>
              <w:jc w:val="center"/>
              <w:rPr>
                <w:rFonts w:ascii="Garamond" w:hAnsi="Garamond"/>
                <w:b w:val="0"/>
                <w:sz w:val="23"/>
                <w:szCs w:val="23"/>
              </w:rPr>
            </w:pPr>
            <w:r w:rsidRPr="0055371F">
              <w:rPr>
                <w:rFonts w:ascii="Garamond" w:hAnsi="Garamond"/>
                <w:b w:val="0"/>
                <w:sz w:val="23"/>
                <w:szCs w:val="23"/>
              </w:rPr>
              <w:t>60 Minutes</w:t>
            </w:r>
          </w:p>
        </w:tc>
        <w:tc>
          <w:tcPr>
            <w:tcW w:w="4304" w:type="dxa"/>
          </w:tcPr>
          <w:p w:rsidR="0055371F" w:rsidRPr="0055371F" w:rsidRDefault="0055371F" w:rsidP="003958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Learning Reflections and Evaluation</w:t>
            </w:r>
          </w:p>
        </w:tc>
      </w:tr>
    </w:tbl>
    <w:p w:rsidR="0055371F" w:rsidRPr="0055371F" w:rsidRDefault="0055371F" w:rsidP="0055371F">
      <w:pPr>
        <w:spacing w:after="200" w:line="276" w:lineRule="auto"/>
        <w:rPr>
          <w:rFonts w:ascii="Garamond" w:hAnsi="Garamond"/>
          <w:b/>
          <w:i/>
          <w:sz w:val="23"/>
          <w:szCs w:val="23"/>
        </w:rPr>
      </w:pPr>
    </w:p>
    <w:p w:rsidR="00F37C1E" w:rsidRPr="0055371F" w:rsidRDefault="00F37C1E" w:rsidP="0055371F">
      <w:pPr>
        <w:spacing w:after="200" w:line="276" w:lineRule="auto"/>
        <w:rPr>
          <w:rFonts w:ascii="Garamond" w:hAnsi="Garamond"/>
          <w:b/>
          <w:i/>
          <w:sz w:val="23"/>
          <w:szCs w:val="23"/>
        </w:rPr>
      </w:pPr>
    </w:p>
    <w:p w:rsidR="00F37C1E" w:rsidRDefault="00F37C1E" w:rsidP="00194493">
      <w:pPr>
        <w:spacing w:after="200" w:line="276" w:lineRule="auto"/>
        <w:rPr>
          <w:rFonts w:ascii="Garamond" w:hAnsi="Garamond"/>
          <w:b/>
          <w:i/>
          <w:sz w:val="23"/>
          <w:szCs w:val="23"/>
        </w:rPr>
      </w:pPr>
    </w:p>
    <w:p w:rsidR="00F37C1E" w:rsidRDefault="00F37C1E" w:rsidP="00194493">
      <w:pPr>
        <w:spacing w:after="200" w:line="276" w:lineRule="auto"/>
        <w:rPr>
          <w:rFonts w:ascii="Garamond" w:hAnsi="Garamond"/>
          <w:b/>
          <w:i/>
          <w:sz w:val="23"/>
          <w:szCs w:val="23"/>
        </w:rPr>
      </w:pPr>
    </w:p>
    <w:p w:rsidR="00F37C1E" w:rsidRDefault="00F37C1E" w:rsidP="00194493">
      <w:pPr>
        <w:spacing w:after="200" w:line="276" w:lineRule="auto"/>
        <w:rPr>
          <w:rFonts w:ascii="Garamond" w:hAnsi="Garamond"/>
          <w:b/>
          <w:i/>
          <w:sz w:val="23"/>
          <w:szCs w:val="23"/>
        </w:rPr>
      </w:pPr>
    </w:p>
    <w:p w:rsidR="0039582B" w:rsidRDefault="0039582B">
      <w:pPr>
        <w:spacing w:after="200" w:line="276" w:lineRule="auto"/>
        <w:rPr>
          <w:rFonts w:ascii="Garamond" w:hAnsi="Garamond"/>
          <w:b/>
          <w:i/>
          <w:sz w:val="23"/>
          <w:szCs w:val="23"/>
        </w:rPr>
      </w:pPr>
      <w:r>
        <w:rPr>
          <w:rFonts w:ascii="Garamond" w:hAnsi="Garamond"/>
          <w:b/>
          <w:i/>
          <w:sz w:val="23"/>
          <w:szCs w:val="23"/>
        </w:rPr>
        <w:br w:type="page"/>
      </w:r>
    </w:p>
    <w:p w:rsidR="005C02B8" w:rsidRDefault="005C02B8" w:rsidP="005C02B8">
      <w:pPr>
        <w:spacing w:line="276" w:lineRule="auto"/>
        <w:rPr>
          <w:rFonts w:ascii="Garamond" w:hAnsi="Garamond"/>
          <w:b/>
          <w:sz w:val="23"/>
          <w:szCs w:val="23"/>
        </w:rPr>
      </w:pPr>
    </w:p>
    <w:p w:rsidR="00194493" w:rsidRDefault="00194493" w:rsidP="00C930B6">
      <w:pPr>
        <w:shd w:val="clear" w:color="auto" w:fill="EAF1DD" w:themeFill="accent3" w:themeFillTint="33"/>
        <w:spacing w:line="276" w:lineRule="auto"/>
        <w:rPr>
          <w:rFonts w:ascii="Garamond" w:hAnsi="Garamond"/>
          <w:b/>
          <w:sz w:val="23"/>
          <w:szCs w:val="23"/>
        </w:rPr>
      </w:pPr>
      <w:r>
        <w:rPr>
          <w:rFonts w:ascii="Garamond" w:hAnsi="Garamond"/>
          <w:b/>
          <w:sz w:val="23"/>
          <w:szCs w:val="23"/>
        </w:rPr>
        <w:t>Communication and Informatics</w:t>
      </w:r>
      <w:r w:rsidR="00B94B02">
        <w:rPr>
          <w:rFonts w:ascii="Garamond" w:hAnsi="Garamond"/>
          <w:b/>
          <w:sz w:val="23"/>
          <w:szCs w:val="23"/>
        </w:rPr>
        <w:t xml:space="preserve"> Module</w:t>
      </w:r>
    </w:p>
    <w:p w:rsidR="00C930B6" w:rsidRDefault="00C930B6" w:rsidP="00C930B6">
      <w:pPr>
        <w:spacing w:line="276" w:lineRule="auto"/>
        <w:rPr>
          <w:rFonts w:ascii="Garamond" w:hAnsi="Garamond"/>
          <w:sz w:val="23"/>
          <w:szCs w:val="23"/>
        </w:rPr>
      </w:pPr>
    </w:p>
    <w:p w:rsidR="00194493" w:rsidRPr="00194493" w:rsidRDefault="00194493" w:rsidP="00C930B6">
      <w:pPr>
        <w:spacing w:line="276" w:lineRule="auto"/>
        <w:rPr>
          <w:rFonts w:ascii="Garamond" w:hAnsi="Garamond"/>
          <w:sz w:val="23"/>
          <w:szCs w:val="23"/>
        </w:rPr>
      </w:pPr>
      <w:r w:rsidRPr="00194493">
        <w:rPr>
          <w:rFonts w:ascii="Garamond" w:hAnsi="Garamond"/>
          <w:sz w:val="23"/>
          <w:szCs w:val="23"/>
        </w:rPr>
        <w:t xml:space="preserve">This module fosters </w:t>
      </w:r>
      <w:r>
        <w:rPr>
          <w:rFonts w:ascii="Garamond" w:hAnsi="Garamond"/>
          <w:sz w:val="23"/>
          <w:szCs w:val="23"/>
        </w:rPr>
        <w:t>an</w:t>
      </w:r>
      <w:r w:rsidRPr="00194493">
        <w:rPr>
          <w:rFonts w:ascii="Garamond" w:hAnsi="Garamond"/>
          <w:sz w:val="23"/>
          <w:szCs w:val="23"/>
        </w:rPr>
        <w:t xml:space="preserve"> understanding of </w:t>
      </w:r>
      <w:r w:rsidRPr="00194493">
        <w:rPr>
          <w:rFonts w:ascii="Garamond" w:hAnsi="Garamond" w:cs="Arial"/>
          <w:sz w:val="23"/>
          <w:szCs w:val="23"/>
        </w:rPr>
        <w:t>effective communication and information</w:t>
      </w:r>
      <w:r w:rsidR="000B645D">
        <w:rPr>
          <w:rFonts w:ascii="Garamond" w:hAnsi="Garamond" w:cs="Arial"/>
          <w:sz w:val="23"/>
          <w:szCs w:val="23"/>
        </w:rPr>
        <w:t>-</w:t>
      </w:r>
      <w:r w:rsidRPr="00194493">
        <w:rPr>
          <w:rFonts w:ascii="Garamond" w:hAnsi="Garamond" w:cs="Arial"/>
          <w:sz w:val="23"/>
          <w:szCs w:val="23"/>
        </w:rPr>
        <w:t xml:space="preserve">sharing across disciplines and sectors. </w:t>
      </w:r>
      <w:r>
        <w:rPr>
          <w:rFonts w:ascii="Garamond" w:hAnsi="Garamond" w:cs="Arial"/>
          <w:sz w:val="23"/>
          <w:szCs w:val="23"/>
        </w:rPr>
        <w:t>Students will learn about verbal and non-verbal communication as they practice the critical communication skills of</w:t>
      </w:r>
      <w:r w:rsidR="00BA37B3">
        <w:rPr>
          <w:rFonts w:ascii="Garamond" w:hAnsi="Garamond" w:cs="Arial"/>
          <w:sz w:val="23"/>
          <w:szCs w:val="23"/>
        </w:rPr>
        <w:t xml:space="preserve"> listening, asking open-ended questions and paraphrasing. They will apply these skills as they practice developing and delivering One Health messages to a range of stakeholders.</w:t>
      </w:r>
    </w:p>
    <w:p w:rsidR="00C930B6" w:rsidRDefault="00C930B6" w:rsidP="00C930B6">
      <w:pPr>
        <w:spacing w:line="276" w:lineRule="auto"/>
        <w:rPr>
          <w:rFonts w:ascii="Garamond" w:hAnsi="Garamond"/>
          <w:b/>
          <w:i/>
          <w:sz w:val="23"/>
          <w:szCs w:val="23"/>
        </w:rPr>
      </w:pPr>
    </w:p>
    <w:p w:rsidR="00194493" w:rsidRPr="00BA37B3" w:rsidRDefault="00194493" w:rsidP="00C930B6">
      <w:pPr>
        <w:spacing w:line="276" w:lineRule="auto"/>
        <w:rPr>
          <w:rFonts w:ascii="Garamond" w:hAnsi="Garamond"/>
          <w:b/>
          <w:i/>
          <w:sz w:val="23"/>
          <w:szCs w:val="23"/>
        </w:rPr>
      </w:pPr>
      <w:r w:rsidRPr="00BA37B3">
        <w:rPr>
          <w:rFonts w:ascii="Garamond" w:hAnsi="Garamond"/>
          <w:b/>
          <w:i/>
          <w:sz w:val="23"/>
          <w:szCs w:val="23"/>
        </w:rPr>
        <w:t>Competencies</w:t>
      </w:r>
    </w:p>
    <w:p w:rsidR="00194493" w:rsidRPr="00194493" w:rsidRDefault="00194493" w:rsidP="0064757E">
      <w:pPr>
        <w:pStyle w:val="ListParagraph"/>
        <w:numPr>
          <w:ilvl w:val="0"/>
          <w:numId w:val="22"/>
        </w:numPr>
        <w:spacing w:line="276" w:lineRule="auto"/>
        <w:rPr>
          <w:rFonts w:ascii="Garamond" w:hAnsi="Garamond"/>
          <w:sz w:val="23"/>
          <w:szCs w:val="23"/>
        </w:rPr>
      </w:pPr>
      <w:r w:rsidRPr="00194493">
        <w:rPr>
          <w:rFonts w:ascii="Garamond" w:hAnsi="Garamond"/>
          <w:sz w:val="23"/>
          <w:szCs w:val="23"/>
        </w:rPr>
        <w:t>Describe basic communication techniques and tools (e.g., written communication, multi-media, social media, interactive discussion, listening)</w:t>
      </w:r>
      <w:r w:rsidR="00E03587">
        <w:rPr>
          <w:rFonts w:ascii="Garamond" w:hAnsi="Garamond"/>
          <w:sz w:val="23"/>
          <w:szCs w:val="23"/>
        </w:rPr>
        <w:t>.</w:t>
      </w:r>
    </w:p>
    <w:p w:rsidR="00194493" w:rsidRPr="00194493" w:rsidRDefault="00194493" w:rsidP="0064757E">
      <w:pPr>
        <w:pStyle w:val="ListParagraph"/>
        <w:numPr>
          <w:ilvl w:val="0"/>
          <w:numId w:val="22"/>
        </w:numPr>
        <w:spacing w:after="200" w:line="276" w:lineRule="auto"/>
        <w:rPr>
          <w:rFonts w:ascii="Garamond" w:hAnsi="Garamond"/>
          <w:sz w:val="23"/>
          <w:szCs w:val="23"/>
        </w:rPr>
      </w:pPr>
      <w:r w:rsidRPr="00194493">
        <w:rPr>
          <w:rFonts w:ascii="Garamond" w:hAnsi="Garamond"/>
          <w:sz w:val="23"/>
          <w:szCs w:val="23"/>
        </w:rPr>
        <w:t>Understand the fundamentals of risk communication</w:t>
      </w:r>
      <w:r w:rsidR="00E03587">
        <w:rPr>
          <w:rFonts w:ascii="Garamond" w:hAnsi="Garamond"/>
          <w:sz w:val="23"/>
          <w:szCs w:val="23"/>
        </w:rPr>
        <w:t>.</w:t>
      </w:r>
    </w:p>
    <w:p w:rsidR="00194493" w:rsidRDefault="00194493" w:rsidP="0064757E">
      <w:pPr>
        <w:pStyle w:val="ListParagraph"/>
        <w:numPr>
          <w:ilvl w:val="0"/>
          <w:numId w:val="22"/>
        </w:numPr>
        <w:spacing w:after="200" w:line="276" w:lineRule="auto"/>
        <w:rPr>
          <w:rFonts w:ascii="Garamond" w:hAnsi="Garamond"/>
          <w:sz w:val="23"/>
          <w:szCs w:val="23"/>
        </w:rPr>
      </w:pPr>
      <w:r w:rsidRPr="00194493">
        <w:rPr>
          <w:rFonts w:ascii="Garamond" w:hAnsi="Garamond"/>
          <w:sz w:val="23"/>
          <w:szCs w:val="23"/>
        </w:rPr>
        <w:t xml:space="preserve">Understand a variety of ways to manage and share </w:t>
      </w:r>
      <w:r w:rsidR="00925E40">
        <w:rPr>
          <w:rFonts w:ascii="Garamond" w:hAnsi="Garamond"/>
          <w:sz w:val="23"/>
          <w:szCs w:val="23"/>
        </w:rPr>
        <w:t>i</w:t>
      </w:r>
      <w:r w:rsidRPr="00194493">
        <w:rPr>
          <w:rFonts w:ascii="Garamond" w:hAnsi="Garamond"/>
          <w:sz w:val="23"/>
          <w:szCs w:val="23"/>
        </w:rPr>
        <w:t>nformation</w:t>
      </w:r>
      <w:r w:rsidR="00E03587">
        <w:rPr>
          <w:rFonts w:ascii="Garamond" w:hAnsi="Garamond"/>
          <w:sz w:val="23"/>
          <w:szCs w:val="23"/>
        </w:rPr>
        <w:t>.</w:t>
      </w:r>
    </w:p>
    <w:p w:rsidR="00BA37B3" w:rsidRDefault="00BA37B3" w:rsidP="00C930B6">
      <w:pPr>
        <w:pStyle w:val="ListParagraph"/>
        <w:spacing w:after="200" w:line="276" w:lineRule="auto"/>
        <w:ind w:left="0"/>
        <w:rPr>
          <w:rFonts w:ascii="Garamond" w:hAnsi="Garamond"/>
          <w:sz w:val="23"/>
          <w:szCs w:val="23"/>
        </w:rPr>
      </w:pPr>
    </w:p>
    <w:p w:rsidR="00C930B6" w:rsidRPr="00C930B6" w:rsidRDefault="00C930B6" w:rsidP="00C930B6">
      <w:pPr>
        <w:pStyle w:val="ListParagraph"/>
        <w:spacing w:line="276" w:lineRule="auto"/>
        <w:ind w:left="0"/>
        <w:rPr>
          <w:rFonts w:ascii="Garamond" w:hAnsi="Garamond"/>
          <w:b/>
          <w:i/>
          <w:sz w:val="23"/>
          <w:szCs w:val="23"/>
        </w:rPr>
      </w:pPr>
      <w:r w:rsidRPr="00C930B6">
        <w:rPr>
          <w:rFonts w:ascii="Garamond" w:hAnsi="Garamond"/>
          <w:b/>
          <w:i/>
          <w:sz w:val="23"/>
          <w:szCs w:val="23"/>
        </w:rPr>
        <w:t>Sessions</w:t>
      </w:r>
    </w:p>
    <w:tbl>
      <w:tblPr>
        <w:tblStyle w:val="LightList-Accent3"/>
        <w:tblW w:w="0" w:type="auto"/>
        <w:tblInd w:w="10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573"/>
        <w:gridCol w:w="7355"/>
      </w:tblGrid>
      <w:tr w:rsidR="00194493" w:rsidRPr="00194493" w:rsidTr="009C3CFB">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shd w:val="clear" w:color="auto" w:fill="C2D69B" w:themeFill="accent3" w:themeFillTint="99"/>
          </w:tcPr>
          <w:p w:rsidR="0039582B" w:rsidRDefault="00194493" w:rsidP="0039582B">
            <w:pPr>
              <w:spacing w:line="276" w:lineRule="auto"/>
              <w:rPr>
                <w:rFonts w:ascii="Garamond" w:hAnsi="Garamond"/>
                <w:color w:val="auto"/>
                <w:sz w:val="23"/>
                <w:szCs w:val="23"/>
              </w:rPr>
            </w:pPr>
            <w:r w:rsidRPr="00194493">
              <w:rPr>
                <w:rFonts w:ascii="Garamond" w:hAnsi="Garamond"/>
                <w:color w:val="auto"/>
                <w:sz w:val="23"/>
                <w:szCs w:val="23"/>
              </w:rPr>
              <w:t>Time/Length</w:t>
            </w:r>
          </w:p>
          <w:p w:rsidR="009C3CFB" w:rsidRPr="00194493" w:rsidRDefault="009C3CFB" w:rsidP="0039582B">
            <w:pPr>
              <w:spacing w:line="276" w:lineRule="auto"/>
              <w:rPr>
                <w:rFonts w:ascii="Garamond" w:hAnsi="Garamond"/>
                <w:color w:val="auto"/>
                <w:sz w:val="23"/>
                <w:szCs w:val="23"/>
              </w:rPr>
            </w:pPr>
          </w:p>
        </w:tc>
        <w:tc>
          <w:tcPr>
            <w:tcW w:w="7355" w:type="dxa"/>
            <w:shd w:val="clear" w:color="auto" w:fill="C2D69B" w:themeFill="accent3" w:themeFillTint="99"/>
          </w:tcPr>
          <w:p w:rsidR="00194493" w:rsidRPr="00194493" w:rsidRDefault="00194493" w:rsidP="0039582B">
            <w:pPr>
              <w:spacing w:line="276" w:lineRule="auto"/>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194493">
              <w:rPr>
                <w:rFonts w:ascii="Garamond" w:hAnsi="Garamond"/>
                <w:color w:val="auto"/>
                <w:sz w:val="23"/>
                <w:szCs w:val="23"/>
              </w:rPr>
              <w:t>Topic/Activity</w:t>
            </w:r>
          </w:p>
        </w:tc>
      </w:tr>
      <w:tr w:rsidR="00194493" w:rsidRPr="00194493" w:rsidTr="009C3CFB">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73" w:type="dxa"/>
          </w:tcPr>
          <w:p w:rsidR="00194493" w:rsidRPr="00194493" w:rsidRDefault="00194493" w:rsidP="0039582B">
            <w:pPr>
              <w:spacing w:line="276" w:lineRule="auto"/>
              <w:jc w:val="center"/>
              <w:rPr>
                <w:rFonts w:ascii="Garamond" w:hAnsi="Garamond"/>
                <w:b w:val="0"/>
                <w:sz w:val="23"/>
                <w:szCs w:val="23"/>
              </w:rPr>
            </w:pPr>
            <w:r w:rsidRPr="00194493">
              <w:rPr>
                <w:rFonts w:ascii="Garamond" w:hAnsi="Garamond"/>
                <w:b w:val="0"/>
                <w:sz w:val="23"/>
                <w:szCs w:val="23"/>
              </w:rPr>
              <w:t>105</w:t>
            </w:r>
            <w:r w:rsidR="00CC0A9E">
              <w:rPr>
                <w:rFonts w:ascii="Garamond" w:hAnsi="Garamond"/>
                <w:b w:val="0"/>
                <w:sz w:val="23"/>
                <w:szCs w:val="23"/>
              </w:rPr>
              <w:t xml:space="preserve"> M</w:t>
            </w:r>
            <w:r w:rsidRPr="00194493">
              <w:rPr>
                <w:rFonts w:ascii="Garamond" w:hAnsi="Garamond"/>
                <w:b w:val="0"/>
                <w:sz w:val="23"/>
                <w:szCs w:val="23"/>
              </w:rPr>
              <w:t>inutes</w:t>
            </w:r>
          </w:p>
        </w:tc>
        <w:tc>
          <w:tcPr>
            <w:tcW w:w="7355" w:type="dxa"/>
          </w:tcPr>
          <w:p w:rsidR="00194493" w:rsidRPr="00194493" w:rsidRDefault="00194493" w:rsidP="003958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194493">
              <w:rPr>
                <w:rFonts w:ascii="Garamond" w:hAnsi="Garamond"/>
                <w:sz w:val="23"/>
                <w:szCs w:val="23"/>
              </w:rPr>
              <w:t>Communication Skills</w:t>
            </w:r>
          </w:p>
        </w:tc>
      </w:tr>
      <w:tr w:rsidR="00194493" w:rsidRPr="00194493" w:rsidTr="009C3CFB">
        <w:trPr>
          <w:trHeight w:val="313"/>
        </w:trPr>
        <w:tc>
          <w:tcPr>
            <w:cnfStyle w:val="001000000000" w:firstRow="0" w:lastRow="0" w:firstColumn="1" w:lastColumn="0" w:oddVBand="0" w:evenVBand="0" w:oddHBand="0" w:evenHBand="0" w:firstRowFirstColumn="0" w:firstRowLastColumn="0" w:lastRowFirstColumn="0" w:lastRowLastColumn="0"/>
            <w:tcW w:w="1573" w:type="dxa"/>
          </w:tcPr>
          <w:p w:rsidR="00194493" w:rsidRPr="00194493" w:rsidRDefault="00194493" w:rsidP="0039582B">
            <w:pPr>
              <w:spacing w:line="276" w:lineRule="auto"/>
              <w:jc w:val="center"/>
              <w:rPr>
                <w:rFonts w:ascii="Garamond" w:hAnsi="Garamond"/>
                <w:b w:val="0"/>
                <w:sz w:val="23"/>
                <w:szCs w:val="23"/>
              </w:rPr>
            </w:pPr>
            <w:r w:rsidRPr="00194493">
              <w:rPr>
                <w:rFonts w:ascii="Garamond" w:hAnsi="Garamond"/>
                <w:b w:val="0"/>
                <w:sz w:val="23"/>
                <w:szCs w:val="23"/>
              </w:rPr>
              <w:t xml:space="preserve">90 </w:t>
            </w:r>
            <w:r w:rsidR="00CC0A9E">
              <w:rPr>
                <w:rFonts w:ascii="Garamond" w:hAnsi="Garamond"/>
                <w:b w:val="0"/>
                <w:sz w:val="23"/>
                <w:szCs w:val="23"/>
              </w:rPr>
              <w:t>Minutes</w:t>
            </w:r>
          </w:p>
        </w:tc>
        <w:tc>
          <w:tcPr>
            <w:tcW w:w="7355" w:type="dxa"/>
          </w:tcPr>
          <w:p w:rsidR="00194493" w:rsidRPr="00194493" w:rsidRDefault="00194493" w:rsidP="0039582B">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194493">
              <w:rPr>
                <w:rFonts w:ascii="Garamond" w:hAnsi="Garamond"/>
                <w:sz w:val="23"/>
                <w:szCs w:val="23"/>
              </w:rPr>
              <w:t>One Health Promotion Communication Strategies</w:t>
            </w:r>
          </w:p>
        </w:tc>
      </w:tr>
      <w:tr w:rsidR="00194493" w:rsidRPr="00194493" w:rsidTr="009C3CF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1573" w:type="dxa"/>
          </w:tcPr>
          <w:p w:rsidR="00194493" w:rsidRPr="00194493" w:rsidRDefault="00194493" w:rsidP="0039582B">
            <w:pPr>
              <w:spacing w:line="276" w:lineRule="auto"/>
              <w:jc w:val="center"/>
              <w:rPr>
                <w:rFonts w:ascii="Garamond" w:hAnsi="Garamond"/>
                <w:b w:val="0"/>
                <w:sz w:val="23"/>
                <w:szCs w:val="23"/>
              </w:rPr>
            </w:pPr>
            <w:r w:rsidRPr="00194493">
              <w:rPr>
                <w:rFonts w:ascii="Garamond" w:hAnsi="Garamond"/>
                <w:b w:val="0"/>
                <w:sz w:val="23"/>
                <w:szCs w:val="23"/>
              </w:rPr>
              <w:t xml:space="preserve">60 </w:t>
            </w:r>
            <w:r w:rsidR="00CC0A9E">
              <w:rPr>
                <w:rFonts w:ascii="Garamond" w:hAnsi="Garamond"/>
                <w:b w:val="0"/>
                <w:sz w:val="23"/>
                <w:szCs w:val="23"/>
              </w:rPr>
              <w:t>Minutes</w:t>
            </w:r>
          </w:p>
        </w:tc>
        <w:tc>
          <w:tcPr>
            <w:tcW w:w="7355" w:type="dxa"/>
          </w:tcPr>
          <w:p w:rsidR="00194493" w:rsidRPr="00194493" w:rsidRDefault="00194493" w:rsidP="003958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194493">
              <w:rPr>
                <w:rFonts w:ascii="Garamond" w:hAnsi="Garamond"/>
                <w:sz w:val="23"/>
                <w:szCs w:val="23"/>
              </w:rPr>
              <w:t>Int</w:t>
            </w:r>
            <w:r w:rsidR="009C3CFB">
              <w:rPr>
                <w:rFonts w:ascii="Garamond" w:hAnsi="Garamond"/>
                <w:sz w:val="23"/>
                <w:szCs w:val="23"/>
              </w:rPr>
              <w:t>roduction to Risk Communication</w:t>
            </w:r>
          </w:p>
        </w:tc>
      </w:tr>
      <w:tr w:rsidR="00194493" w:rsidRPr="00194493" w:rsidTr="009C3CFB">
        <w:trPr>
          <w:trHeight w:val="340"/>
        </w:trPr>
        <w:tc>
          <w:tcPr>
            <w:cnfStyle w:val="001000000000" w:firstRow="0" w:lastRow="0" w:firstColumn="1" w:lastColumn="0" w:oddVBand="0" w:evenVBand="0" w:oddHBand="0" w:evenHBand="0" w:firstRowFirstColumn="0" w:firstRowLastColumn="0" w:lastRowFirstColumn="0" w:lastRowLastColumn="0"/>
            <w:tcW w:w="1573" w:type="dxa"/>
          </w:tcPr>
          <w:p w:rsidR="00194493" w:rsidRPr="00194493" w:rsidRDefault="00194493" w:rsidP="0039582B">
            <w:pPr>
              <w:spacing w:line="276" w:lineRule="auto"/>
              <w:jc w:val="center"/>
              <w:rPr>
                <w:rFonts w:ascii="Garamond" w:hAnsi="Garamond"/>
                <w:b w:val="0"/>
                <w:sz w:val="23"/>
                <w:szCs w:val="23"/>
              </w:rPr>
            </w:pPr>
            <w:r w:rsidRPr="00194493">
              <w:rPr>
                <w:rFonts w:ascii="Garamond" w:hAnsi="Garamond"/>
                <w:b w:val="0"/>
                <w:sz w:val="23"/>
                <w:szCs w:val="23"/>
              </w:rPr>
              <w:t xml:space="preserve">60 </w:t>
            </w:r>
            <w:r w:rsidR="00CC0A9E">
              <w:rPr>
                <w:rFonts w:ascii="Garamond" w:hAnsi="Garamond"/>
                <w:b w:val="0"/>
                <w:sz w:val="23"/>
                <w:szCs w:val="23"/>
              </w:rPr>
              <w:t>Minutes</w:t>
            </w:r>
          </w:p>
        </w:tc>
        <w:tc>
          <w:tcPr>
            <w:tcW w:w="7355" w:type="dxa"/>
          </w:tcPr>
          <w:p w:rsidR="00194493" w:rsidRPr="00194493" w:rsidRDefault="00194493" w:rsidP="0039582B">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194493">
              <w:rPr>
                <w:rFonts w:ascii="Garamond" w:hAnsi="Garamond"/>
                <w:sz w:val="23"/>
                <w:szCs w:val="23"/>
              </w:rPr>
              <w:t>Delivering Risk Communication Messages</w:t>
            </w:r>
          </w:p>
        </w:tc>
      </w:tr>
      <w:tr w:rsidR="00194493" w:rsidRPr="00194493" w:rsidTr="009C3CFB">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73" w:type="dxa"/>
          </w:tcPr>
          <w:p w:rsidR="00194493" w:rsidRPr="00194493" w:rsidRDefault="00194493" w:rsidP="0039582B">
            <w:pPr>
              <w:spacing w:line="276" w:lineRule="auto"/>
              <w:jc w:val="center"/>
              <w:rPr>
                <w:rFonts w:ascii="Garamond" w:hAnsi="Garamond"/>
                <w:b w:val="0"/>
                <w:sz w:val="23"/>
                <w:szCs w:val="23"/>
              </w:rPr>
            </w:pPr>
            <w:r w:rsidRPr="00194493">
              <w:rPr>
                <w:rFonts w:ascii="Garamond" w:hAnsi="Garamond"/>
                <w:b w:val="0"/>
                <w:sz w:val="23"/>
                <w:szCs w:val="23"/>
              </w:rPr>
              <w:t xml:space="preserve">180 </w:t>
            </w:r>
            <w:r w:rsidR="00CC0A9E">
              <w:rPr>
                <w:rFonts w:ascii="Garamond" w:hAnsi="Garamond"/>
                <w:b w:val="0"/>
                <w:sz w:val="23"/>
                <w:szCs w:val="23"/>
              </w:rPr>
              <w:t>Minutes</w:t>
            </w:r>
          </w:p>
        </w:tc>
        <w:tc>
          <w:tcPr>
            <w:tcW w:w="7355" w:type="dxa"/>
          </w:tcPr>
          <w:p w:rsidR="00194493" w:rsidRPr="00194493" w:rsidRDefault="00194493" w:rsidP="003958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194493">
              <w:rPr>
                <w:rFonts w:ascii="Garamond" w:hAnsi="Garamond"/>
                <w:sz w:val="23"/>
                <w:szCs w:val="23"/>
              </w:rPr>
              <w:t>Comm</w:t>
            </w:r>
            <w:r w:rsidR="009C3CFB">
              <w:rPr>
                <w:rFonts w:ascii="Garamond" w:hAnsi="Garamond"/>
                <w:sz w:val="23"/>
                <w:szCs w:val="23"/>
              </w:rPr>
              <w:t>unicating With/Through the Media</w:t>
            </w:r>
          </w:p>
        </w:tc>
      </w:tr>
      <w:tr w:rsidR="00194493" w:rsidRPr="00194493" w:rsidTr="009C3CFB">
        <w:trPr>
          <w:trHeight w:val="358"/>
        </w:trPr>
        <w:tc>
          <w:tcPr>
            <w:cnfStyle w:val="001000000000" w:firstRow="0" w:lastRow="0" w:firstColumn="1" w:lastColumn="0" w:oddVBand="0" w:evenVBand="0" w:oddHBand="0" w:evenHBand="0" w:firstRowFirstColumn="0" w:firstRowLastColumn="0" w:lastRowFirstColumn="0" w:lastRowLastColumn="0"/>
            <w:tcW w:w="1573" w:type="dxa"/>
          </w:tcPr>
          <w:p w:rsidR="00194493" w:rsidRPr="00194493" w:rsidRDefault="00194493" w:rsidP="009C3CFB">
            <w:pPr>
              <w:spacing w:line="276" w:lineRule="auto"/>
              <w:jc w:val="center"/>
              <w:rPr>
                <w:rFonts w:ascii="Garamond" w:hAnsi="Garamond"/>
                <w:b w:val="0"/>
                <w:sz w:val="23"/>
                <w:szCs w:val="23"/>
              </w:rPr>
            </w:pPr>
            <w:r w:rsidRPr="00194493">
              <w:rPr>
                <w:rFonts w:ascii="Garamond" w:hAnsi="Garamond"/>
                <w:b w:val="0"/>
                <w:sz w:val="23"/>
                <w:szCs w:val="23"/>
              </w:rPr>
              <w:t xml:space="preserve">335 </w:t>
            </w:r>
            <w:r w:rsidR="00CC0A9E">
              <w:rPr>
                <w:rFonts w:ascii="Garamond" w:hAnsi="Garamond"/>
                <w:b w:val="0"/>
                <w:sz w:val="23"/>
                <w:szCs w:val="23"/>
              </w:rPr>
              <w:t>Minutes</w:t>
            </w:r>
          </w:p>
        </w:tc>
        <w:tc>
          <w:tcPr>
            <w:tcW w:w="7355" w:type="dxa"/>
          </w:tcPr>
          <w:p w:rsidR="00194493" w:rsidRPr="00194493" w:rsidRDefault="009C3CFB" w:rsidP="0039582B">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Understand</w:t>
            </w:r>
            <w:r w:rsidR="00E03587">
              <w:rPr>
                <w:rFonts w:ascii="Garamond" w:hAnsi="Garamond"/>
                <w:sz w:val="23"/>
                <w:szCs w:val="23"/>
              </w:rPr>
              <w:t>ing</w:t>
            </w:r>
            <w:r>
              <w:rPr>
                <w:rFonts w:ascii="Garamond" w:hAnsi="Garamond"/>
                <w:sz w:val="23"/>
                <w:szCs w:val="23"/>
              </w:rPr>
              <w:t xml:space="preserve"> a Variety of Ways to Manage and Share I</w:t>
            </w:r>
            <w:r w:rsidR="00194493" w:rsidRPr="00194493">
              <w:rPr>
                <w:rFonts w:ascii="Garamond" w:hAnsi="Garamond"/>
                <w:sz w:val="23"/>
                <w:szCs w:val="23"/>
              </w:rPr>
              <w:t>nformation</w:t>
            </w:r>
          </w:p>
        </w:tc>
      </w:tr>
      <w:tr w:rsidR="00CC0A9E" w:rsidRPr="00194493" w:rsidTr="009C3CF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1573" w:type="dxa"/>
          </w:tcPr>
          <w:p w:rsidR="00CC0A9E" w:rsidRPr="00CC0A9E" w:rsidRDefault="00CC0A9E" w:rsidP="0039582B">
            <w:pPr>
              <w:spacing w:line="276" w:lineRule="auto"/>
              <w:jc w:val="center"/>
              <w:rPr>
                <w:rFonts w:ascii="Garamond" w:hAnsi="Garamond"/>
                <w:b w:val="0"/>
                <w:sz w:val="23"/>
                <w:szCs w:val="23"/>
              </w:rPr>
            </w:pPr>
            <w:r w:rsidRPr="00CC0A9E">
              <w:rPr>
                <w:rFonts w:ascii="Garamond" w:hAnsi="Garamond"/>
                <w:b w:val="0"/>
                <w:sz w:val="23"/>
                <w:szCs w:val="23"/>
              </w:rPr>
              <w:t xml:space="preserve">60 </w:t>
            </w:r>
            <w:r>
              <w:rPr>
                <w:rFonts w:ascii="Garamond" w:hAnsi="Garamond"/>
                <w:b w:val="0"/>
                <w:sz w:val="23"/>
                <w:szCs w:val="23"/>
              </w:rPr>
              <w:t>Minutes</w:t>
            </w:r>
          </w:p>
        </w:tc>
        <w:tc>
          <w:tcPr>
            <w:tcW w:w="7355" w:type="dxa"/>
          </w:tcPr>
          <w:p w:rsidR="00CC0A9E" w:rsidRPr="0082655F" w:rsidRDefault="009C3CFB" w:rsidP="003958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Learning Reflections</w:t>
            </w:r>
            <w:r w:rsidR="00E13F2B">
              <w:rPr>
                <w:rFonts w:ascii="Garamond" w:hAnsi="Garamond"/>
                <w:sz w:val="23"/>
                <w:szCs w:val="23"/>
              </w:rPr>
              <w:t xml:space="preserve"> </w:t>
            </w:r>
            <w:r w:rsidR="00CC0A9E">
              <w:rPr>
                <w:rFonts w:ascii="Garamond" w:hAnsi="Garamond"/>
                <w:sz w:val="23"/>
                <w:szCs w:val="23"/>
              </w:rPr>
              <w:t>and Evaluation</w:t>
            </w:r>
          </w:p>
        </w:tc>
      </w:tr>
    </w:tbl>
    <w:p w:rsidR="00D56313" w:rsidRPr="00194493" w:rsidRDefault="00D56313" w:rsidP="00194493">
      <w:pPr>
        <w:pStyle w:val="NormalWeb"/>
        <w:spacing w:before="0" w:beforeAutospacing="0" w:after="200" w:afterAutospacing="0" w:line="276" w:lineRule="auto"/>
        <w:rPr>
          <w:rFonts w:ascii="Garamond" w:hAnsi="Garamond"/>
          <w:sz w:val="23"/>
          <w:szCs w:val="23"/>
        </w:rPr>
      </w:pPr>
    </w:p>
    <w:p w:rsidR="00F37C1E" w:rsidRDefault="00F37C1E" w:rsidP="00DE0201">
      <w:pPr>
        <w:spacing w:line="276" w:lineRule="auto"/>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5C02B8" w:rsidRDefault="005C02B8" w:rsidP="005C02B8">
      <w:pPr>
        <w:spacing w:line="276" w:lineRule="auto"/>
        <w:rPr>
          <w:rFonts w:ascii="Garamond" w:eastAsia="Times New Roman" w:hAnsi="Garamond" w:cs="Calibri"/>
          <w:b/>
          <w:color w:val="000000"/>
          <w:sz w:val="23"/>
          <w:szCs w:val="23"/>
        </w:rPr>
      </w:pPr>
    </w:p>
    <w:p w:rsidR="00BA37B3" w:rsidRDefault="00BA37B3" w:rsidP="00C930B6">
      <w:pPr>
        <w:shd w:val="clear" w:color="auto" w:fill="EAF1DD" w:themeFill="accent3" w:themeFillTint="33"/>
        <w:spacing w:line="276" w:lineRule="auto"/>
        <w:rPr>
          <w:rFonts w:ascii="Garamond" w:eastAsia="Times New Roman" w:hAnsi="Garamond" w:cs="Calibri"/>
          <w:b/>
          <w:color w:val="000000"/>
          <w:sz w:val="23"/>
          <w:szCs w:val="23"/>
        </w:rPr>
      </w:pPr>
      <w:r w:rsidRPr="00BA37B3">
        <w:rPr>
          <w:rFonts w:ascii="Garamond" w:eastAsia="Times New Roman" w:hAnsi="Garamond" w:cs="Calibri"/>
          <w:b/>
          <w:color w:val="000000"/>
          <w:sz w:val="23"/>
          <w:szCs w:val="23"/>
        </w:rPr>
        <w:t>Culture, Beliefs, Values and Ethics</w:t>
      </w:r>
      <w:r w:rsidR="00B94B02">
        <w:rPr>
          <w:rFonts w:ascii="Garamond" w:eastAsia="Times New Roman" w:hAnsi="Garamond" w:cs="Calibri"/>
          <w:b/>
          <w:color w:val="000000"/>
          <w:sz w:val="23"/>
          <w:szCs w:val="23"/>
        </w:rPr>
        <w:t xml:space="preserve"> Module</w:t>
      </w:r>
    </w:p>
    <w:p w:rsidR="00BA37B3" w:rsidRDefault="00BA37B3" w:rsidP="00BA37B3">
      <w:pPr>
        <w:spacing w:line="276" w:lineRule="auto"/>
        <w:rPr>
          <w:rFonts w:ascii="Garamond" w:eastAsia="Times New Roman" w:hAnsi="Garamond" w:cs="Calibri"/>
          <w:b/>
          <w:color w:val="000000"/>
          <w:sz w:val="23"/>
          <w:szCs w:val="23"/>
        </w:rPr>
      </w:pPr>
    </w:p>
    <w:p w:rsidR="0027025B" w:rsidRDefault="00C930B6" w:rsidP="00C15A5B">
      <w:pPr>
        <w:tabs>
          <w:tab w:val="center" w:pos="4680"/>
          <w:tab w:val="left" w:pos="6399"/>
        </w:tabs>
        <w:spacing w:line="276" w:lineRule="auto"/>
        <w:ind w:left="270"/>
        <w:rPr>
          <w:rFonts w:ascii="Garamond" w:hAnsi="Garamond"/>
          <w:sz w:val="23"/>
          <w:szCs w:val="23"/>
        </w:rPr>
      </w:pPr>
      <w:r>
        <w:rPr>
          <w:rFonts w:ascii="Garamond" w:hAnsi="Garamond"/>
          <w:sz w:val="23"/>
          <w:szCs w:val="23"/>
        </w:rPr>
        <w:t>This module provides learners with an understanding of culture, beliefs, values and ethics at the individual and societal level</w:t>
      </w:r>
      <w:r w:rsidR="000B645D">
        <w:rPr>
          <w:rFonts w:ascii="Garamond" w:hAnsi="Garamond"/>
          <w:sz w:val="23"/>
          <w:szCs w:val="23"/>
        </w:rPr>
        <w:t>s</w:t>
      </w:r>
      <w:r w:rsidR="00E03587">
        <w:rPr>
          <w:rFonts w:ascii="Garamond" w:hAnsi="Garamond"/>
          <w:sz w:val="23"/>
          <w:szCs w:val="23"/>
        </w:rPr>
        <w:t>,</w:t>
      </w:r>
      <w:r>
        <w:rPr>
          <w:rFonts w:ascii="Garamond" w:hAnsi="Garamond"/>
          <w:sz w:val="23"/>
          <w:szCs w:val="23"/>
        </w:rPr>
        <w:t xml:space="preserve"> </w:t>
      </w:r>
      <w:r w:rsidR="00E03587">
        <w:rPr>
          <w:rFonts w:ascii="Garamond" w:hAnsi="Garamond"/>
          <w:sz w:val="23"/>
          <w:szCs w:val="23"/>
        </w:rPr>
        <w:t xml:space="preserve">which </w:t>
      </w:r>
      <w:r>
        <w:rPr>
          <w:rFonts w:ascii="Garamond" w:hAnsi="Garamond"/>
          <w:sz w:val="23"/>
          <w:szCs w:val="23"/>
        </w:rPr>
        <w:t xml:space="preserve">is critical when working across disciplines and contexts to achieve One Health goals. Through simulations, research and small group exercises, </w:t>
      </w:r>
      <w:r w:rsidR="005C02B8">
        <w:rPr>
          <w:rFonts w:ascii="Garamond" w:hAnsi="Garamond"/>
          <w:sz w:val="23"/>
          <w:szCs w:val="23"/>
        </w:rPr>
        <w:t>students</w:t>
      </w:r>
      <w:r>
        <w:rPr>
          <w:rFonts w:ascii="Garamond" w:hAnsi="Garamond"/>
          <w:sz w:val="23"/>
          <w:szCs w:val="23"/>
        </w:rPr>
        <w:t xml:space="preserve"> will </w:t>
      </w:r>
      <w:r w:rsidR="0027025B">
        <w:rPr>
          <w:rFonts w:ascii="Garamond" w:hAnsi="Garamond"/>
          <w:sz w:val="23"/>
          <w:szCs w:val="23"/>
        </w:rPr>
        <w:t xml:space="preserve">study </w:t>
      </w:r>
      <w:r>
        <w:rPr>
          <w:rFonts w:ascii="Garamond" w:hAnsi="Garamond"/>
          <w:sz w:val="23"/>
          <w:szCs w:val="23"/>
        </w:rPr>
        <w:t xml:space="preserve">social, </w:t>
      </w:r>
      <w:r w:rsidR="0027025B">
        <w:rPr>
          <w:rFonts w:ascii="Garamond" w:hAnsi="Garamond"/>
          <w:sz w:val="23"/>
          <w:szCs w:val="23"/>
        </w:rPr>
        <w:t xml:space="preserve">gender, </w:t>
      </w:r>
      <w:r>
        <w:rPr>
          <w:rFonts w:ascii="Garamond" w:hAnsi="Garamond"/>
          <w:sz w:val="23"/>
          <w:szCs w:val="23"/>
        </w:rPr>
        <w:t xml:space="preserve">religious and historical diversity and develop skills to work professionally with </w:t>
      </w:r>
      <w:r w:rsidR="0027025B">
        <w:rPr>
          <w:rFonts w:ascii="Garamond" w:hAnsi="Garamond"/>
          <w:sz w:val="23"/>
          <w:szCs w:val="23"/>
        </w:rPr>
        <w:t xml:space="preserve">One Health </w:t>
      </w:r>
      <w:r>
        <w:rPr>
          <w:rFonts w:ascii="Garamond" w:hAnsi="Garamond"/>
          <w:sz w:val="23"/>
          <w:szCs w:val="23"/>
        </w:rPr>
        <w:t>stakeholders across sociocultural differences</w:t>
      </w:r>
      <w:r w:rsidR="0027025B">
        <w:rPr>
          <w:rFonts w:ascii="Garamond" w:hAnsi="Garamond"/>
          <w:sz w:val="23"/>
          <w:szCs w:val="23"/>
        </w:rPr>
        <w:t>.</w:t>
      </w:r>
    </w:p>
    <w:p w:rsidR="0027025B" w:rsidRDefault="0027025B" w:rsidP="00C15A5B">
      <w:pPr>
        <w:tabs>
          <w:tab w:val="center" w:pos="4680"/>
          <w:tab w:val="left" w:pos="6399"/>
        </w:tabs>
        <w:spacing w:line="276" w:lineRule="auto"/>
        <w:ind w:left="270"/>
        <w:rPr>
          <w:rFonts w:ascii="Garamond" w:eastAsia="Times New Roman" w:hAnsi="Garamond" w:cs="Calibri"/>
          <w:b/>
          <w:color w:val="000000"/>
          <w:sz w:val="23"/>
          <w:szCs w:val="23"/>
        </w:rPr>
      </w:pPr>
    </w:p>
    <w:p w:rsidR="00C930B6" w:rsidRDefault="00BA37B3" w:rsidP="00C15A5B">
      <w:pPr>
        <w:spacing w:line="276" w:lineRule="auto"/>
        <w:ind w:left="270"/>
        <w:rPr>
          <w:rFonts w:ascii="Garamond" w:eastAsia="Times New Roman" w:hAnsi="Garamond" w:cs="Calibri"/>
          <w:b/>
          <w:i/>
          <w:color w:val="000000"/>
          <w:sz w:val="23"/>
          <w:szCs w:val="23"/>
        </w:rPr>
      </w:pPr>
      <w:r w:rsidRPr="00C930B6">
        <w:rPr>
          <w:rFonts w:ascii="Garamond" w:eastAsia="Times New Roman" w:hAnsi="Garamond" w:cs="Calibri"/>
          <w:b/>
          <w:i/>
          <w:color w:val="000000"/>
          <w:sz w:val="23"/>
          <w:szCs w:val="23"/>
        </w:rPr>
        <w:t>Competencies</w:t>
      </w:r>
    </w:p>
    <w:p w:rsidR="00C930B6" w:rsidRPr="00C930B6" w:rsidRDefault="00C930B6" w:rsidP="00564022">
      <w:pPr>
        <w:pStyle w:val="ListParagraph"/>
        <w:numPr>
          <w:ilvl w:val="0"/>
          <w:numId w:val="23"/>
        </w:numPr>
        <w:spacing w:line="276" w:lineRule="auto"/>
        <w:ind w:left="720" w:hanging="450"/>
        <w:rPr>
          <w:rFonts w:ascii="Garamond" w:eastAsia="Times New Roman" w:hAnsi="Garamond" w:cs="Times New Roman"/>
          <w:i/>
        </w:rPr>
      </w:pPr>
      <w:r>
        <w:rPr>
          <w:rFonts w:ascii="Garamond" w:hAnsi="Garamond"/>
          <w:sz w:val="23"/>
          <w:szCs w:val="23"/>
        </w:rPr>
        <w:t>Identify and interpret local norms, wisdom and culture about human, animal and environmental health</w:t>
      </w:r>
      <w:r w:rsidR="00E03587">
        <w:rPr>
          <w:rFonts w:ascii="Garamond" w:hAnsi="Garamond"/>
          <w:sz w:val="23"/>
          <w:szCs w:val="23"/>
        </w:rPr>
        <w:t>.</w:t>
      </w:r>
    </w:p>
    <w:p w:rsidR="00C930B6" w:rsidRPr="00C930B6" w:rsidRDefault="00C930B6" w:rsidP="0064757E">
      <w:pPr>
        <w:pStyle w:val="ListParagraph"/>
        <w:numPr>
          <w:ilvl w:val="0"/>
          <w:numId w:val="23"/>
        </w:numPr>
        <w:spacing w:line="276" w:lineRule="auto"/>
        <w:ind w:left="270" w:firstLine="0"/>
        <w:rPr>
          <w:rFonts w:ascii="Garamond" w:eastAsia="Times New Roman" w:hAnsi="Garamond" w:cs="Times New Roman"/>
          <w:i/>
        </w:rPr>
      </w:pPr>
      <w:r>
        <w:rPr>
          <w:rFonts w:ascii="Garamond" w:hAnsi="Garamond"/>
          <w:sz w:val="23"/>
          <w:szCs w:val="23"/>
        </w:rPr>
        <w:t>Generate trust among the community within O</w:t>
      </w:r>
      <w:r w:rsidR="000C0198">
        <w:rPr>
          <w:rFonts w:ascii="Garamond" w:hAnsi="Garamond"/>
          <w:sz w:val="23"/>
          <w:szCs w:val="23"/>
        </w:rPr>
        <w:t xml:space="preserve">ne </w:t>
      </w:r>
      <w:r>
        <w:rPr>
          <w:rFonts w:ascii="Garamond" w:hAnsi="Garamond"/>
          <w:sz w:val="23"/>
          <w:szCs w:val="23"/>
        </w:rPr>
        <w:t>H</w:t>
      </w:r>
      <w:r w:rsidR="000C0198">
        <w:rPr>
          <w:rFonts w:ascii="Garamond" w:hAnsi="Garamond"/>
          <w:sz w:val="23"/>
          <w:szCs w:val="23"/>
        </w:rPr>
        <w:t>ealth</w:t>
      </w:r>
      <w:r>
        <w:rPr>
          <w:rFonts w:ascii="Garamond" w:hAnsi="Garamond"/>
          <w:sz w:val="23"/>
          <w:szCs w:val="23"/>
        </w:rPr>
        <w:t xml:space="preserve"> interventions</w:t>
      </w:r>
      <w:r w:rsidR="00E03587">
        <w:rPr>
          <w:rFonts w:ascii="Garamond" w:hAnsi="Garamond"/>
          <w:sz w:val="23"/>
          <w:szCs w:val="23"/>
        </w:rPr>
        <w:t>.</w:t>
      </w:r>
      <w:r>
        <w:rPr>
          <w:rFonts w:ascii="Garamond" w:hAnsi="Garamond"/>
          <w:sz w:val="23"/>
          <w:szCs w:val="23"/>
        </w:rPr>
        <w:t xml:space="preserve"> </w:t>
      </w:r>
    </w:p>
    <w:p w:rsidR="00C930B6" w:rsidRPr="00C930B6" w:rsidRDefault="00C930B6" w:rsidP="0064757E">
      <w:pPr>
        <w:pStyle w:val="ListParagraph"/>
        <w:numPr>
          <w:ilvl w:val="0"/>
          <w:numId w:val="23"/>
        </w:numPr>
        <w:spacing w:line="276" w:lineRule="auto"/>
        <w:ind w:left="720" w:hanging="450"/>
        <w:rPr>
          <w:rFonts w:ascii="Garamond" w:eastAsia="Times New Roman" w:hAnsi="Garamond" w:cs="Times New Roman"/>
          <w:i/>
        </w:rPr>
      </w:pPr>
      <w:r>
        <w:rPr>
          <w:rFonts w:ascii="Garamond" w:hAnsi="Garamond"/>
          <w:sz w:val="23"/>
          <w:szCs w:val="23"/>
        </w:rPr>
        <w:t>Demonstrate values, ethics and professionalism in planning and implementing One Health interventions</w:t>
      </w:r>
      <w:r w:rsidR="00E03587">
        <w:rPr>
          <w:rFonts w:ascii="Garamond" w:hAnsi="Garamond"/>
          <w:sz w:val="23"/>
          <w:szCs w:val="23"/>
        </w:rPr>
        <w:t>.</w:t>
      </w:r>
    </w:p>
    <w:p w:rsidR="00C930B6" w:rsidRDefault="00C930B6" w:rsidP="00C930B6">
      <w:pPr>
        <w:spacing w:line="276" w:lineRule="auto"/>
        <w:rPr>
          <w:rFonts w:ascii="Garamond" w:hAnsi="Garamond"/>
          <w:i/>
        </w:rPr>
      </w:pPr>
    </w:p>
    <w:p w:rsidR="00C930B6" w:rsidRDefault="00C930B6" w:rsidP="00C930B6">
      <w:pPr>
        <w:spacing w:line="276" w:lineRule="auto"/>
        <w:rPr>
          <w:rFonts w:ascii="Garamond" w:hAnsi="Garamond"/>
          <w:b/>
          <w:i/>
        </w:rPr>
      </w:pPr>
      <w:r w:rsidRPr="00C930B6">
        <w:rPr>
          <w:rFonts w:ascii="Garamond" w:hAnsi="Garamond"/>
          <w:b/>
          <w:i/>
        </w:rPr>
        <w:t xml:space="preserve">Sessions </w:t>
      </w:r>
    </w:p>
    <w:tbl>
      <w:tblPr>
        <w:tblStyle w:val="LightList-Accent3"/>
        <w:tblW w:w="0" w:type="auto"/>
        <w:tblInd w:w="46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573"/>
        <w:gridCol w:w="7175"/>
      </w:tblGrid>
      <w:tr w:rsidR="00C930B6" w:rsidRPr="008B2864" w:rsidTr="009C3CFB">
        <w:trPr>
          <w:cnfStyle w:val="100000000000" w:firstRow="1" w:lastRow="0" w:firstColumn="0" w:lastColumn="0" w:oddVBand="0" w:evenVBand="0" w:oddHBand="0"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213" w:type="dxa"/>
            <w:shd w:val="clear" w:color="auto" w:fill="C2D69B" w:themeFill="accent3" w:themeFillTint="99"/>
          </w:tcPr>
          <w:p w:rsidR="00C930B6" w:rsidRDefault="00C930B6" w:rsidP="0065529D">
            <w:pPr>
              <w:rPr>
                <w:rFonts w:ascii="Garamond" w:hAnsi="Garamond"/>
                <w:color w:val="auto"/>
                <w:sz w:val="23"/>
                <w:szCs w:val="23"/>
              </w:rPr>
            </w:pPr>
            <w:r w:rsidRPr="008B2864">
              <w:rPr>
                <w:rFonts w:ascii="Garamond" w:hAnsi="Garamond"/>
                <w:color w:val="auto"/>
                <w:sz w:val="23"/>
                <w:szCs w:val="23"/>
              </w:rPr>
              <w:t>Time/Length</w:t>
            </w:r>
          </w:p>
          <w:p w:rsidR="009C3CFB" w:rsidRPr="008B2864" w:rsidRDefault="009C3CFB" w:rsidP="0065529D">
            <w:pPr>
              <w:rPr>
                <w:rFonts w:ascii="Garamond" w:hAnsi="Garamond"/>
                <w:color w:val="auto"/>
                <w:sz w:val="23"/>
                <w:szCs w:val="23"/>
              </w:rPr>
            </w:pPr>
          </w:p>
        </w:tc>
        <w:tc>
          <w:tcPr>
            <w:tcW w:w="7247" w:type="dxa"/>
            <w:shd w:val="clear" w:color="auto" w:fill="C2D69B" w:themeFill="accent3" w:themeFillTint="99"/>
          </w:tcPr>
          <w:p w:rsidR="00C930B6" w:rsidRPr="008B2864" w:rsidRDefault="00C930B6" w:rsidP="0065529D">
            <w:pPr>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8B2864">
              <w:rPr>
                <w:rFonts w:ascii="Garamond" w:hAnsi="Garamond"/>
                <w:color w:val="auto"/>
                <w:sz w:val="23"/>
                <w:szCs w:val="23"/>
              </w:rPr>
              <w:t>Topic/Activity</w:t>
            </w:r>
          </w:p>
        </w:tc>
      </w:tr>
      <w:tr w:rsidR="00C930B6" w:rsidRPr="0082655F" w:rsidTr="009C3CF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930B6" w:rsidRPr="0082655F" w:rsidRDefault="00E03587" w:rsidP="0065529D">
            <w:pPr>
              <w:spacing w:line="276" w:lineRule="auto"/>
              <w:jc w:val="center"/>
              <w:rPr>
                <w:rFonts w:ascii="Garamond" w:hAnsi="Garamond"/>
                <w:b w:val="0"/>
                <w:sz w:val="23"/>
                <w:szCs w:val="23"/>
              </w:rPr>
            </w:pPr>
            <w:r>
              <w:rPr>
                <w:rFonts w:ascii="Garamond" w:hAnsi="Garamond"/>
                <w:b w:val="0"/>
                <w:sz w:val="23"/>
                <w:szCs w:val="23"/>
              </w:rPr>
              <w:t>75</w:t>
            </w:r>
            <w:r w:rsidRPr="0082655F">
              <w:rPr>
                <w:rFonts w:ascii="Garamond" w:hAnsi="Garamond"/>
                <w:b w:val="0"/>
                <w:sz w:val="23"/>
                <w:szCs w:val="23"/>
              </w:rPr>
              <w:t xml:space="preserve"> </w:t>
            </w:r>
            <w:r w:rsidR="00C930B6" w:rsidRPr="0082655F">
              <w:rPr>
                <w:rFonts w:ascii="Garamond" w:hAnsi="Garamond"/>
                <w:b w:val="0"/>
                <w:sz w:val="23"/>
                <w:szCs w:val="23"/>
              </w:rPr>
              <w:t>Minutes</w:t>
            </w:r>
          </w:p>
        </w:tc>
        <w:tc>
          <w:tcPr>
            <w:tcW w:w="7247" w:type="dxa"/>
            <w:vAlign w:val="center"/>
          </w:tcPr>
          <w:p w:rsidR="00C930B6" w:rsidRPr="0082655F" w:rsidRDefault="00C930B6"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82655F">
              <w:rPr>
                <w:rFonts w:ascii="Garamond" w:hAnsi="Garamond"/>
                <w:sz w:val="23"/>
                <w:szCs w:val="23"/>
              </w:rPr>
              <w:t xml:space="preserve">Introduction </w:t>
            </w:r>
            <w:r w:rsidR="00E03587">
              <w:rPr>
                <w:rFonts w:ascii="Garamond" w:hAnsi="Garamond"/>
                <w:sz w:val="23"/>
                <w:szCs w:val="23"/>
              </w:rPr>
              <w:t>to Culture and Health Beliefs</w:t>
            </w:r>
          </w:p>
        </w:tc>
      </w:tr>
      <w:tr w:rsidR="00C930B6" w:rsidRPr="0082655F" w:rsidTr="009C3CFB">
        <w:trPr>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930B6" w:rsidRPr="0082655F" w:rsidRDefault="00C930B6" w:rsidP="0065529D">
            <w:pPr>
              <w:spacing w:line="276" w:lineRule="auto"/>
              <w:jc w:val="center"/>
              <w:rPr>
                <w:rFonts w:ascii="Garamond" w:hAnsi="Garamond"/>
                <w:b w:val="0"/>
                <w:sz w:val="23"/>
                <w:szCs w:val="23"/>
              </w:rPr>
            </w:pPr>
          </w:p>
        </w:tc>
        <w:tc>
          <w:tcPr>
            <w:tcW w:w="7247" w:type="dxa"/>
            <w:vAlign w:val="center"/>
          </w:tcPr>
          <w:p w:rsidR="00C930B6" w:rsidRPr="0082655F" w:rsidRDefault="00C930B6"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p>
        </w:tc>
      </w:tr>
      <w:tr w:rsidR="00C930B6" w:rsidRPr="0082655F" w:rsidTr="009C3CF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930B6" w:rsidRPr="0082655F" w:rsidRDefault="00C930B6" w:rsidP="0065529D">
            <w:pPr>
              <w:jc w:val="center"/>
              <w:rPr>
                <w:rFonts w:ascii="Garamond" w:hAnsi="Garamond"/>
                <w:b w:val="0"/>
                <w:sz w:val="23"/>
                <w:szCs w:val="23"/>
              </w:rPr>
            </w:pPr>
            <w:r>
              <w:rPr>
                <w:rFonts w:ascii="Garamond" w:hAnsi="Garamond"/>
                <w:b w:val="0"/>
                <w:sz w:val="23"/>
                <w:szCs w:val="23"/>
              </w:rPr>
              <w:t>90 Minutes</w:t>
            </w:r>
          </w:p>
        </w:tc>
        <w:tc>
          <w:tcPr>
            <w:tcW w:w="7247" w:type="dxa"/>
            <w:vAlign w:val="center"/>
          </w:tcPr>
          <w:p w:rsidR="00C930B6" w:rsidRPr="0082655F" w:rsidRDefault="00C930B6" w:rsidP="0065529D">
            <w:pPr>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Cultural Dimensions and Models</w:t>
            </w:r>
          </w:p>
        </w:tc>
      </w:tr>
      <w:tr w:rsidR="00C930B6" w:rsidRPr="0082655F" w:rsidTr="009C3CFB">
        <w:trPr>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930B6" w:rsidRPr="0082655F" w:rsidRDefault="00E03587" w:rsidP="00E03587">
            <w:pPr>
              <w:spacing w:line="276" w:lineRule="auto"/>
              <w:jc w:val="center"/>
              <w:rPr>
                <w:rFonts w:ascii="Garamond" w:hAnsi="Garamond"/>
                <w:b w:val="0"/>
                <w:sz w:val="23"/>
                <w:szCs w:val="23"/>
              </w:rPr>
            </w:pPr>
            <w:r>
              <w:rPr>
                <w:rFonts w:ascii="Garamond" w:hAnsi="Garamond"/>
                <w:b w:val="0"/>
                <w:sz w:val="23"/>
                <w:szCs w:val="23"/>
              </w:rPr>
              <w:t>135</w:t>
            </w:r>
            <w:r w:rsidR="00C930B6" w:rsidRPr="0082655F">
              <w:rPr>
                <w:rFonts w:ascii="Garamond" w:hAnsi="Garamond"/>
                <w:b w:val="0"/>
                <w:sz w:val="23"/>
                <w:szCs w:val="23"/>
              </w:rPr>
              <w:t xml:space="preserve"> Minutes</w:t>
            </w:r>
          </w:p>
        </w:tc>
        <w:tc>
          <w:tcPr>
            <w:tcW w:w="7247" w:type="dxa"/>
            <w:vAlign w:val="center"/>
          </w:tcPr>
          <w:p w:rsidR="00C930B6" w:rsidRPr="0082655F" w:rsidRDefault="00C930B6"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82655F">
              <w:rPr>
                <w:rFonts w:ascii="Garamond" w:hAnsi="Garamond"/>
                <w:sz w:val="23"/>
                <w:szCs w:val="23"/>
              </w:rPr>
              <w:t>Culture and Gender</w:t>
            </w:r>
          </w:p>
        </w:tc>
      </w:tr>
      <w:tr w:rsidR="00C930B6" w:rsidRPr="0082655F" w:rsidTr="009C3CF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930B6" w:rsidRPr="0082655F" w:rsidRDefault="00E03587" w:rsidP="00E03587">
            <w:pPr>
              <w:spacing w:line="276" w:lineRule="auto"/>
              <w:jc w:val="center"/>
              <w:rPr>
                <w:rFonts w:ascii="Garamond" w:hAnsi="Garamond"/>
                <w:b w:val="0"/>
                <w:sz w:val="23"/>
                <w:szCs w:val="23"/>
              </w:rPr>
            </w:pPr>
            <w:r>
              <w:rPr>
                <w:rFonts w:ascii="Garamond" w:hAnsi="Garamond"/>
                <w:b w:val="0"/>
                <w:sz w:val="23"/>
                <w:szCs w:val="23"/>
              </w:rPr>
              <w:t>90</w:t>
            </w:r>
            <w:r w:rsidR="00C930B6" w:rsidRPr="0082655F">
              <w:rPr>
                <w:rFonts w:ascii="Garamond" w:hAnsi="Garamond"/>
                <w:b w:val="0"/>
                <w:sz w:val="23"/>
                <w:szCs w:val="23"/>
              </w:rPr>
              <w:t xml:space="preserve"> Minutes</w:t>
            </w:r>
          </w:p>
        </w:tc>
        <w:tc>
          <w:tcPr>
            <w:tcW w:w="7247" w:type="dxa"/>
            <w:vAlign w:val="center"/>
          </w:tcPr>
          <w:p w:rsidR="00C930B6" w:rsidRPr="0082655F" w:rsidRDefault="00C930B6"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82655F">
              <w:rPr>
                <w:rFonts w:ascii="Garamond" w:hAnsi="Garamond"/>
                <w:sz w:val="23"/>
                <w:szCs w:val="23"/>
              </w:rPr>
              <w:t>Culture and Animals</w:t>
            </w:r>
          </w:p>
        </w:tc>
      </w:tr>
      <w:tr w:rsidR="00C930B6" w:rsidRPr="0082655F" w:rsidTr="009C3CFB">
        <w:trPr>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930B6" w:rsidRPr="0082655F" w:rsidRDefault="00E03587" w:rsidP="00E03587">
            <w:pPr>
              <w:spacing w:line="276" w:lineRule="auto"/>
              <w:jc w:val="center"/>
              <w:rPr>
                <w:rFonts w:ascii="Garamond" w:hAnsi="Garamond"/>
                <w:b w:val="0"/>
                <w:sz w:val="23"/>
                <w:szCs w:val="23"/>
              </w:rPr>
            </w:pPr>
            <w:r>
              <w:rPr>
                <w:rFonts w:ascii="Garamond" w:hAnsi="Garamond"/>
                <w:b w:val="0"/>
                <w:sz w:val="23"/>
                <w:szCs w:val="23"/>
              </w:rPr>
              <w:t>6</w:t>
            </w:r>
            <w:r w:rsidR="00C930B6" w:rsidRPr="0082655F">
              <w:rPr>
                <w:rFonts w:ascii="Garamond" w:hAnsi="Garamond"/>
                <w:b w:val="0"/>
                <w:sz w:val="23"/>
                <w:szCs w:val="23"/>
              </w:rPr>
              <w:t>0 Minutes</w:t>
            </w:r>
          </w:p>
        </w:tc>
        <w:tc>
          <w:tcPr>
            <w:tcW w:w="7247" w:type="dxa"/>
            <w:vAlign w:val="center"/>
          </w:tcPr>
          <w:p w:rsidR="00C930B6" w:rsidRPr="0082655F" w:rsidRDefault="00C930B6"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82655F">
              <w:rPr>
                <w:rFonts w:ascii="Garamond" w:hAnsi="Garamond"/>
                <w:sz w:val="23"/>
                <w:szCs w:val="23"/>
              </w:rPr>
              <w:t>Culture and the Environment</w:t>
            </w:r>
          </w:p>
        </w:tc>
      </w:tr>
      <w:tr w:rsidR="00C930B6" w:rsidRPr="0082655F" w:rsidTr="009C3CF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930B6" w:rsidRPr="0082655F" w:rsidRDefault="00C930B6" w:rsidP="0065529D">
            <w:pPr>
              <w:spacing w:line="276" w:lineRule="auto"/>
              <w:jc w:val="center"/>
              <w:rPr>
                <w:rFonts w:ascii="Garamond" w:hAnsi="Garamond"/>
                <w:b w:val="0"/>
                <w:sz w:val="23"/>
                <w:szCs w:val="23"/>
              </w:rPr>
            </w:pPr>
            <w:r w:rsidRPr="0082655F">
              <w:rPr>
                <w:rFonts w:ascii="Garamond" w:hAnsi="Garamond"/>
                <w:b w:val="0"/>
                <w:sz w:val="23"/>
                <w:szCs w:val="23"/>
              </w:rPr>
              <w:t>600 Minutes</w:t>
            </w:r>
          </w:p>
        </w:tc>
        <w:tc>
          <w:tcPr>
            <w:tcW w:w="7247" w:type="dxa"/>
            <w:vAlign w:val="center"/>
          </w:tcPr>
          <w:p w:rsidR="00C930B6" w:rsidRPr="0082655F" w:rsidRDefault="00C930B6"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82655F">
              <w:rPr>
                <w:rFonts w:ascii="Garamond" w:hAnsi="Garamond"/>
                <w:sz w:val="23"/>
                <w:szCs w:val="23"/>
              </w:rPr>
              <w:t>Creating Trust Across Cultures</w:t>
            </w:r>
            <w:r w:rsidR="000B645D">
              <w:rPr>
                <w:rFonts w:ascii="Garamond" w:hAnsi="Garamond"/>
                <w:sz w:val="23"/>
                <w:szCs w:val="23"/>
              </w:rPr>
              <w:t xml:space="preserve"> </w:t>
            </w:r>
            <w:r w:rsidRPr="0082655F">
              <w:rPr>
                <w:rFonts w:ascii="Garamond" w:hAnsi="Garamond"/>
                <w:sz w:val="23"/>
                <w:szCs w:val="23"/>
              </w:rPr>
              <w:t>- Field Observation</w:t>
            </w:r>
          </w:p>
        </w:tc>
      </w:tr>
      <w:tr w:rsidR="00C930B6" w:rsidRPr="0082655F" w:rsidTr="009C3CFB">
        <w:trPr>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930B6" w:rsidRPr="0082655F" w:rsidRDefault="00E03587" w:rsidP="00E03587">
            <w:pPr>
              <w:spacing w:line="276" w:lineRule="auto"/>
              <w:jc w:val="center"/>
              <w:rPr>
                <w:rFonts w:ascii="Garamond" w:hAnsi="Garamond"/>
                <w:b w:val="0"/>
                <w:sz w:val="23"/>
                <w:szCs w:val="23"/>
              </w:rPr>
            </w:pPr>
            <w:r>
              <w:rPr>
                <w:rFonts w:ascii="Garamond" w:hAnsi="Garamond"/>
                <w:b w:val="0"/>
                <w:sz w:val="23"/>
                <w:szCs w:val="23"/>
              </w:rPr>
              <w:t>27</w:t>
            </w:r>
            <w:r w:rsidR="00C930B6" w:rsidRPr="0082655F">
              <w:rPr>
                <w:rFonts w:ascii="Garamond" w:hAnsi="Garamond"/>
                <w:b w:val="0"/>
                <w:sz w:val="23"/>
                <w:szCs w:val="23"/>
              </w:rPr>
              <w:t>0 Minutes</w:t>
            </w:r>
          </w:p>
        </w:tc>
        <w:tc>
          <w:tcPr>
            <w:tcW w:w="7247" w:type="dxa"/>
            <w:vAlign w:val="center"/>
          </w:tcPr>
          <w:p w:rsidR="00C930B6" w:rsidRPr="00C930B6" w:rsidRDefault="00C930B6" w:rsidP="00C930B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82655F">
              <w:rPr>
                <w:rFonts w:ascii="Garamond" w:hAnsi="Garamond"/>
                <w:sz w:val="23"/>
                <w:szCs w:val="23"/>
              </w:rPr>
              <w:t>Personal Values and Professionalism</w:t>
            </w:r>
          </w:p>
        </w:tc>
      </w:tr>
      <w:tr w:rsidR="00E03587" w:rsidRPr="0082655F" w:rsidTr="009C3CF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E03587" w:rsidRPr="00CC0A9E" w:rsidRDefault="00E03587" w:rsidP="0065529D">
            <w:pPr>
              <w:spacing w:line="276" w:lineRule="auto"/>
              <w:jc w:val="center"/>
              <w:rPr>
                <w:rFonts w:ascii="Garamond" w:hAnsi="Garamond"/>
                <w:b w:val="0"/>
                <w:sz w:val="23"/>
                <w:szCs w:val="23"/>
              </w:rPr>
            </w:pPr>
            <w:r>
              <w:rPr>
                <w:rFonts w:ascii="Garamond" w:hAnsi="Garamond"/>
                <w:b w:val="0"/>
                <w:sz w:val="23"/>
                <w:szCs w:val="23"/>
              </w:rPr>
              <w:t>60 Minutes</w:t>
            </w:r>
          </w:p>
        </w:tc>
        <w:tc>
          <w:tcPr>
            <w:tcW w:w="7247" w:type="dxa"/>
            <w:vAlign w:val="center"/>
          </w:tcPr>
          <w:p w:rsidR="00E03587" w:rsidRDefault="00E03587" w:rsidP="00C930B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Protecting Human Subjects During Research</w:t>
            </w:r>
          </w:p>
        </w:tc>
      </w:tr>
      <w:tr w:rsidR="00CC0A9E" w:rsidRPr="0082655F" w:rsidTr="009C3CFB">
        <w:trPr>
          <w:trHeight w:val="335"/>
        </w:trPr>
        <w:tc>
          <w:tcPr>
            <w:cnfStyle w:val="001000000000" w:firstRow="0" w:lastRow="0" w:firstColumn="1" w:lastColumn="0" w:oddVBand="0" w:evenVBand="0" w:oddHBand="0" w:evenHBand="0" w:firstRowFirstColumn="0" w:firstRowLastColumn="0" w:lastRowFirstColumn="0" w:lastRowLastColumn="0"/>
            <w:tcW w:w="1213" w:type="dxa"/>
            <w:vAlign w:val="center"/>
          </w:tcPr>
          <w:p w:rsidR="00CC0A9E" w:rsidRPr="00CC0A9E" w:rsidRDefault="00CC0A9E" w:rsidP="0065529D">
            <w:pPr>
              <w:spacing w:line="276" w:lineRule="auto"/>
              <w:jc w:val="center"/>
              <w:rPr>
                <w:rFonts w:ascii="Garamond" w:hAnsi="Garamond"/>
                <w:b w:val="0"/>
                <w:sz w:val="23"/>
                <w:szCs w:val="23"/>
              </w:rPr>
            </w:pPr>
            <w:r w:rsidRPr="00CC0A9E">
              <w:rPr>
                <w:rFonts w:ascii="Garamond" w:hAnsi="Garamond"/>
                <w:b w:val="0"/>
                <w:sz w:val="23"/>
                <w:szCs w:val="23"/>
              </w:rPr>
              <w:t>60 Minutes</w:t>
            </w:r>
          </w:p>
        </w:tc>
        <w:tc>
          <w:tcPr>
            <w:tcW w:w="7247" w:type="dxa"/>
            <w:vAlign w:val="center"/>
          </w:tcPr>
          <w:p w:rsidR="00CC0A9E" w:rsidRPr="0082655F" w:rsidRDefault="00CC0A9E" w:rsidP="00C930B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Learning Reflections and Evaluation</w:t>
            </w:r>
          </w:p>
        </w:tc>
      </w:tr>
    </w:tbl>
    <w:p w:rsidR="00C930B6" w:rsidRPr="00C930B6" w:rsidRDefault="00C930B6" w:rsidP="00C930B6">
      <w:pPr>
        <w:spacing w:line="276" w:lineRule="auto"/>
        <w:rPr>
          <w:rFonts w:ascii="Garamond" w:eastAsia="Times New Roman" w:hAnsi="Garamond" w:cs="Times New Roman"/>
          <w:b/>
        </w:rPr>
      </w:pPr>
    </w:p>
    <w:p w:rsidR="00F37C1E" w:rsidRDefault="00F37C1E" w:rsidP="00F37C1E">
      <w:pPr>
        <w:pStyle w:val="ListParagraph"/>
        <w:spacing w:line="276" w:lineRule="auto"/>
        <w:ind w:left="360"/>
        <w:rPr>
          <w:rFonts w:ascii="Garamond" w:hAnsi="Garamond"/>
          <w:b/>
        </w:rPr>
      </w:pPr>
    </w:p>
    <w:p w:rsidR="00F37C1E" w:rsidRDefault="00F37C1E" w:rsidP="00F37C1E">
      <w:pPr>
        <w:pStyle w:val="ListParagraph"/>
        <w:spacing w:line="276" w:lineRule="auto"/>
        <w:ind w:left="360"/>
        <w:rPr>
          <w:rFonts w:ascii="Garamond" w:hAnsi="Garamond"/>
          <w:b/>
        </w:rPr>
      </w:pPr>
    </w:p>
    <w:p w:rsidR="00F37C1E" w:rsidRDefault="00F37C1E" w:rsidP="00F37C1E">
      <w:pPr>
        <w:pStyle w:val="ListParagraph"/>
        <w:spacing w:line="276" w:lineRule="auto"/>
        <w:ind w:left="360"/>
        <w:rPr>
          <w:rFonts w:ascii="Garamond" w:hAnsi="Garamond"/>
          <w:b/>
        </w:rPr>
      </w:pPr>
    </w:p>
    <w:p w:rsidR="00F37C1E" w:rsidRDefault="00F37C1E" w:rsidP="00F37C1E">
      <w:pPr>
        <w:pStyle w:val="ListParagraph"/>
        <w:spacing w:line="276" w:lineRule="auto"/>
        <w:ind w:left="360"/>
        <w:rPr>
          <w:rFonts w:ascii="Garamond" w:hAnsi="Garamond"/>
          <w:b/>
        </w:rPr>
      </w:pPr>
    </w:p>
    <w:p w:rsidR="00F37C1E" w:rsidRDefault="00F37C1E" w:rsidP="00F37C1E">
      <w:pPr>
        <w:pStyle w:val="ListParagraph"/>
        <w:spacing w:line="276" w:lineRule="auto"/>
        <w:ind w:left="360"/>
        <w:rPr>
          <w:rFonts w:ascii="Garamond" w:hAnsi="Garamond"/>
          <w:b/>
        </w:rPr>
      </w:pPr>
    </w:p>
    <w:p w:rsidR="00F37C1E" w:rsidRDefault="00F37C1E" w:rsidP="00F37C1E">
      <w:pPr>
        <w:pStyle w:val="ListParagraph"/>
        <w:spacing w:line="276" w:lineRule="auto"/>
        <w:ind w:left="360"/>
        <w:rPr>
          <w:rFonts w:ascii="Garamond" w:hAnsi="Garamond"/>
          <w:b/>
        </w:rPr>
      </w:pPr>
    </w:p>
    <w:p w:rsidR="00F37C1E" w:rsidRDefault="00F37C1E" w:rsidP="00F37C1E">
      <w:pPr>
        <w:pStyle w:val="ListParagraph"/>
        <w:spacing w:line="276" w:lineRule="auto"/>
        <w:ind w:left="360"/>
        <w:rPr>
          <w:rFonts w:ascii="Garamond" w:hAnsi="Garamond"/>
          <w:b/>
        </w:rPr>
      </w:pPr>
    </w:p>
    <w:p w:rsidR="00F37C1E" w:rsidRDefault="00F37C1E" w:rsidP="00F37C1E">
      <w:pPr>
        <w:pStyle w:val="ListParagraph"/>
        <w:spacing w:line="276" w:lineRule="auto"/>
        <w:ind w:left="360"/>
        <w:rPr>
          <w:rFonts w:ascii="Garamond" w:hAnsi="Garamond"/>
          <w:b/>
        </w:rPr>
      </w:pPr>
    </w:p>
    <w:p w:rsidR="00F37C1E" w:rsidRDefault="00F37C1E" w:rsidP="00F37C1E">
      <w:pPr>
        <w:pStyle w:val="ListParagraph"/>
        <w:spacing w:line="276" w:lineRule="auto"/>
        <w:ind w:left="360"/>
        <w:rPr>
          <w:rFonts w:ascii="Garamond" w:hAnsi="Garamond"/>
          <w:b/>
        </w:rPr>
      </w:pPr>
    </w:p>
    <w:p w:rsidR="00F37C1E" w:rsidRDefault="00F37C1E">
      <w:pPr>
        <w:spacing w:after="200" w:line="276" w:lineRule="auto"/>
        <w:rPr>
          <w:rFonts w:ascii="Garamond" w:hAnsi="Garamond"/>
          <w:b/>
        </w:rPr>
      </w:pPr>
      <w:r>
        <w:rPr>
          <w:rFonts w:ascii="Garamond" w:hAnsi="Garamond"/>
          <w:b/>
        </w:rPr>
        <w:br w:type="page"/>
      </w:r>
    </w:p>
    <w:p w:rsidR="000C7FEC" w:rsidRDefault="000C7FEC" w:rsidP="000C7FEC">
      <w:pPr>
        <w:pStyle w:val="ListParagraph"/>
        <w:shd w:val="clear" w:color="auto" w:fill="EAF1DD" w:themeFill="accent3" w:themeFillTint="33"/>
        <w:spacing w:line="276" w:lineRule="auto"/>
        <w:ind w:left="360"/>
        <w:rPr>
          <w:rFonts w:ascii="Garamond" w:hAnsi="Garamond"/>
          <w:b/>
        </w:rPr>
      </w:pPr>
      <w:r>
        <w:rPr>
          <w:rFonts w:ascii="Garamond" w:hAnsi="Garamond"/>
          <w:b/>
        </w:rPr>
        <w:lastRenderedPageBreak/>
        <w:t>Leadership</w:t>
      </w:r>
      <w:r w:rsidR="00B94B02">
        <w:rPr>
          <w:rFonts w:ascii="Garamond" w:hAnsi="Garamond"/>
          <w:b/>
        </w:rPr>
        <w:t xml:space="preserve"> Module</w:t>
      </w:r>
    </w:p>
    <w:p w:rsidR="000C7FEC" w:rsidRPr="0055371F" w:rsidRDefault="000C7FEC" w:rsidP="0055371F">
      <w:pPr>
        <w:pStyle w:val="ListParagraph"/>
        <w:spacing w:line="276" w:lineRule="auto"/>
        <w:ind w:left="360"/>
        <w:rPr>
          <w:rFonts w:ascii="Garamond" w:hAnsi="Garamond"/>
          <w:sz w:val="23"/>
          <w:szCs w:val="23"/>
        </w:rPr>
      </w:pPr>
    </w:p>
    <w:p w:rsidR="0044503B" w:rsidRPr="0055371F" w:rsidRDefault="0044503B" w:rsidP="0055371F">
      <w:pPr>
        <w:spacing w:line="276" w:lineRule="auto"/>
        <w:ind w:left="360"/>
        <w:rPr>
          <w:rFonts w:ascii="Garamond" w:hAnsi="Garamond"/>
          <w:sz w:val="23"/>
          <w:szCs w:val="23"/>
        </w:rPr>
      </w:pPr>
      <w:r w:rsidRPr="0055371F">
        <w:rPr>
          <w:rFonts w:ascii="Garamond" w:hAnsi="Garamond"/>
          <w:sz w:val="23"/>
          <w:szCs w:val="23"/>
        </w:rPr>
        <w:t xml:space="preserve">This module discusses leadership in the context of One Health as the </w:t>
      </w:r>
      <w:r w:rsidR="0084621F">
        <w:rPr>
          <w:rFonts w:ascii="Garamond" w:hAnsi="Garamond"/>
          <w:sz w:val="23"/>
          <w:szCs w:val="23"/>
        </w:rPr>
        <w:t>‘</w:t>
      </w:r>
      <w:r w:rsidRPr="0055371F">
        <w:rPr>
          <w:rFonts w:ascii="Garamond" w:hAnsi="Garamond"/>
          <w:sz w:val="23"/>
          <w:szCs w:val="23"/>
        </w:rPr>
        <w:t>ability to catalyze collective action for positive change.</w:t>
      </w:r>
      <w:r w:rsidR="0084621F">
        <w:rPr>
          <w:rFonts w:ascii="Garamond" w:hAnsi="Garamond"/>
          <w:sz w:val="23"/>
          <w:szCs w:val="23"/>
        </w:rPr>
        <w:t>’</w:t>
      </w:r>
      <w:r w:rsidRPr="0055371F">
        <w:rPr>
          <w:rFonts w:ascii="Garamond" w:hAnsi="Garamond"/>
          <w:sz w:val="23"/>
          <w:szCs w:val="23"/>
        </w:rPr>
        <w:t xml:space="preserve"> In this module, students will explore the range of leadership skills, knowledge and behaviors </w:t>
      </w:r>
      <w:r w:rsidR="0084621F">
        <w:rPr>
          <w:rFonts w:ascii="Garamond" w:hAnsi="Garamond"/>
          <w:sz w:val="23"/>
          <w:szCs w:val="23"/>
        </w:rPr>
        <w:t xml:space="preserve">that </w:t>
      </w:r>
      <w:r w:rsidRPr="0055371F">
        <w:rPr>
          <w:rFonts w:ascii="Garamond" w:hAnsi="Garamond"/>
          <w:sz w:val="23"/>
          <w:szCs w:val="23"/>
        </w:rPr>
        <w:t xml:space="preserve">One Health professionals must demonstrate to be effective in their work, </w:t>
      </w:r>
      <w:r w:rsidR="0084621F">
        <w:rPr>
          <w:rFonts w:ascii="Garamond" w:hAnsi="Garamond"/>
          <w:sz w:val="23"/>
          <w:szCs w:val="23"/>
        </w:rPr>
        <w:t xml:space="preserve">examine </w:t>
      </w:r>
      <w:r w:rsidRPr="0055371F">
        <w:rPr>
          <w:rFonts w:ascii="Garamond" w:hAnsi="Garamond"/>
          <w:sz w:val="23"/>
          <w:szCs w:val="23"/>
        </w:rPr>
        <w:t xml:space="preserve">their own personal leadership styles and the impact it has on their ability to work in groups and </w:t>
      </w:r>
      <w:r w:rsidR="0084621F">
        <w:rPr>
          <w:rFonts w:ascii="Garamond" w:hAnsi="Garamond"/>
          <w:sz w:val="23"/>
          <w:szCs w:val="23"/>
        </w:rPr>
        <w:t xml:space="preserve">review </w:t>
      </w:r>
      <w:r w:rsidRPr="0055371F">
        <w:rPr>
          <w:rFonts w:ascii="Garamond" w:hAnsi="Garamond"/>
          <w:sz w:val="23"/>
          <w:szCs w:val="23"/>
        </w:rPr>
        <w:t xml:space="preserve">techniques for empowering others to take collective action. </w:t>
      </w:r>
    </w:p>
    <w:p w:rsidR="0044503B" w:rsidRPr="0055371F" w:rsidRDefault="0044503B" w:rsidP="0055371F">
      <w:pPr>
        <w:pStyle w:val="ListParagraph"/>
        <w:spacing w:line="276" w:lineRule="auto"/>
        <w:ind w:left="360"/>
        <w:rPr>
          <w:rFonts w:ascii="Garamond" w:hAnsi="Garamond"/>
          <w:sz w:val="23"/>
          <w:szCs w:val="23"/>
        </w:rPr>
      </w:pPr>
    </w:p>
    <w:p w:rsidR="000C7FEC" w:rsidRPr="0055371F" w:rsidRDefault="000C7FEC" w:rsidP="0055371F">
      <w:pPr>
        <w:pStyle w:val="ListParagraph"/>
        <w:spacing w:line="276" w:lineRule="auto"/>
        <w:ind w:left="360"/>
        <w:rPr>
          <w:rFonts w:ascii="Garamond" w:hAnsi="Garamond"/>
          <w:b/>
          <w:i/>
          <w:sz w:val="23"/>
          <w:szCs w:val="23"/>
        </w:rPr>
      </w:pPr>
      <w:r w:rsidRPr="0055371F">
        <w:rPr>
          <w:rFonts w:ascii="Garamond" w:hAnsi="Garamond"/>
          <w:b/>
          <w:i/>
          <w:sz w:val="23"/>
          <w:szCs w:val="23"/>
        </w:rPr>
        <w:t>Competencies</w:t>
      </w:r>
    </w:p>
    <w:p w:rsidR="0044503B" w:rsidRPr="0055371F" w:rsidRDefault="0044503B" w:rsidP="0064757E">
      <w:pPr>
        <w:pStyle w:val="ListParagraph"/>
        <w:numPr>
          <w:ilvl w:val="0"/>
          <w:numId w:val="35"/>
        </w:numPr>
        <w:spacing w:line="276" w:lineRule="auto"/>
        <w:rPr>
          <w:rFonts w:ascii="Garamond" w:hAnsi="Garamond"/>
          <w:sz w:val="23"/>
          <w:szCs w:val="23"/>
        </w:rPr>
      </w:pPr>
      <w:r w:rsidRPr="0055371F">
        <w:rPr>
          <w:rFonts w:ascii="Garamond" w:hAnsi="Garamond"/>
          <w:sz w:val="23"/>
          <w:szCs w:val="23"/>
        </w:rPr>
        <w:t>Discuss what leadership is and how cultural and sectoral lenses impact our perceptions of effective leadership</w:t>
      </w:r>
      <w:r w:rsidR="0084621F">
        <w:rPr>
          <w:rFonts w:ascii="Garamond" w:hAnsi="Garamond"/>
          <w:sz w:val="23"/>
          <w:szCs w:val="23"/>
        </w:rPr>
        <w:t>.</w:t>
      </w:r>
    </w:p>
    <w:p w:rsidR="0044503B" w:rsidRPr="0055371F" w:rsidRDefault="0044503B" w:rsidP="0064757E">
      <w:pPr>
        <w:pStyle w:val="ListParagraph"/>
        <w:numPr>
          <w:ilvl w:val="0"/>
          <w:numId w:val="35"/>
        </w:numPr>
        <w:spacing w:line="276" w:lineRule="auto"/>
        <w:rPr>
          <w:rFonts w:ascii="Garamond" w:hAnsi="Garamond"/>
          <w:sz w:val="23"/>
          <w:szCs w:val="23"/>
        </w:rPr>
      </w:pPr>
      <w:r w:rsidRPr="0055371F">
        <w:rPr>
          <w:rFonts w:ascii="Garamond" w:hAnsi="Garamond"/>
          <w:sz w:val="23"/>
          <w:szCs w:val="23"/>
        </w:rPr>
        <w:t>Demonstrate an understanding of effective leadership in the One Health context</w:t>
      </w:r>
      <w:r w:rsidR="0084621F">
        <w:rPr>
          <w:rFonts w:ascii="Garamond" w:hAnsi="Garamond"/>
          <w:sz w:val="23"/>
          <w:szCs w:val="23"/>
        </w:rPr>
        <w:t>.</w:t>
      </w:r>
    </w:p>
    <w:p w:rsidR="0044503B" w:rsidRPr="0055371F" w:rsidRDefault="0044503B" w:rsidP="0064757E">
      <w:pPr>
        <w:pStyle w:val="ListParagraph"/>
        <w:numPr>
          <w:ilvl w:val="0"/>
          <w:numId w:val="35"/>
        </w:numPr>
        <w:spacing w:line="276" w:lineRule="auto"/>
        <w:rPr>
          <w:rFonts w:ascii="Garamond" w:hAnsi="Garamond"/>
          <w:sz w:val="23"/>
          <w:szCs w:val="23"/>
        </w:rPr>
      </w:pPr>
      <w:r w:rsidRPr="0055371F">
        <w:rPr>
          <w:rFonts w:ascii="Garamond" w:hAnsi="Garamond"/>
          <w:sz w:val="23"/>
          <w:szCs w:val="23"/>
        </w:rPr>
        <w:t>Understand and adapt personal leadership styles</w:t>
      </w:r>
      <w:r w:rsidR="0084621F">
        <w:rPr>
          <w:rFonts w:ascii="Garamond" w:hAnsi="Garamond"/>
          <w:sz w:val="23"/>
          <w:szCs w:val="23"/>
        </w:rPr>
        <w:t>.</w:t>
      </w:r>
    </w:p>
    <w:p w:rsidR="0044503B" w:rsidRPr="0055371F" w:rsidRDefault="0044503B" w:rsidP="0064757E">
      <w:pPr>
        <w:pStyle w:val="ListParagraph"/>
        <w:numPr>
          <w:ilvl w:val="0"/>
          <w:numId w:val="35"/>
        </w:numPr>
        <w:spacing w:line="276" w:lineRule="auto"/>
        <w:rPr>
          <w:rFonts w:ascii="Garamond" w:hAnsi="Garamond"/>
          <w:sz w:val="23"/>
          <w:szCs w:val="23"/>
        </w:rPr>
      </w:pPr>
      <w:r w:rsidRPr="0055371F">
        <w:rPr>
          <w:rFonts w:ascii="Garamond" w:hAnsi="Garamond"/>
          <w:sz w:val="23"/>
          <w:szCs w:val="23"/>
        </w:rPr>
        <w:t>Develop and apply strategies for engaging and empowering others to take collective action</w:t>
      </w:r>
      <w:r w:rsidR="0084621F">
        <w:rPr>
          <w:rFonts w:ascii="Garamond" w:hAnsi="Garamond"/>
          <w:sz w:val="23"/>
          <w:szCs w:val="23"/>
        </w:rPr>
        <w:t>.</w:t>
      </w:r>
    </w:p>
    <w:p w:rsidR="000C7FEC" w:rsidRPr="0055371F" w:rsidRDefault="000C7FEC" w:rsidP="0055371F">
      <w:pPr>
        <w:pStyle w:val="ListParagraph"/>
        <w:spacing w:line="276" w:lineRule="auto"/>
        <w:ind w:left="360"/>
        <w:rPr>
          <w:rFonts w:ascii="Garamond" w:hAnsi="Garamond"/>
          <w:b/>
          <w:i/>
          <w:sz w:val="23"/>
          <w:szCs w:val="23"/>
        </w:rPr>
      </w:pPr>
    </w:p>
    <w:p w:rsidR="000C7FEC" w:rsidRPr="0055371F" w:rsidRDefault="000C7FEC" w:rsidP="0055371F">
      <w:pPr>
        <w:pStyle w:val="ListParagraph"/>
        <w:tabs>
          <w:tab w:val="left" w:pos="1543"/>
        </w:tabs>
        <w:spacing w:line="276" w:lineRule="auto"/>
        <w:ind w:left="360"/>
        <w:rPr>
          <w:rFonts w:ascii="Garamond" w:hAnsi="Garamond"/>
          <w:b/>
          <w:i/>
          <w:sz w:val="23"/>
          <w:szCs w:val="23"/>
        </w:rPr>
      </w:pPr>
      <w:r w:rsidRPr="0055371F">
        <w:rPr>
          <w:rFonts w:ascii="Garamond" w:hAnsi="Garamond"/>
          <w:b/>
          <w:i/>
          <w:sz w:val="23"/>
          <w:szCs w:val="23"/>
        </w:rPr>
        <w:t>Sessions</w:t>
      </w:r>
    </w:p>
    <w:p w:rsidR="0044503B" w:rsidRPr="0055371F" w:rsidRDefault="0044503B" w:rsidP="0055371F">
      <w:pPr>
        <w:pStyle w:val="ListParagraph"/>
        <w:tabs>
          <w:tab w:val="left" w:pos="1543"/>
        </w:tabs>
        <w:spacing w:line="276" w:lineRule="auto"/>
        <w:ind w:left="360"/>
        <w:rPr>
          <w:rFonts w:ascii="Garamond" w:hAnsi="Garamond"/>
          <w:b/>
          <w:i/>
          <w:sz w:val="23"/>
          <w:szCs w:val="23"/>
        </w:rPr>
      </w:pPr>
    </w:p>
    <w:tbl>
      <w:tblPr>
        <w:tblStyle w:val="LightList-Accent31"/>
        <w:tblW w:w="0" w:type="auto"/>
        <w:tblInd w:w="46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617"/>
        <w:gridCol w:w="7131"/>
      </w:tblGrid>
      <w:tr w:rsidR="0044503B" w:rsidRPr="0055371F" w:rsidTr="008462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7" w:type="dxa"/>
            <w:shd w:val="clear" w:color="auto" w:fill="C2D69B" w:themeFill="accent3" w:themeFillTint="99"/>
          </w:tcPr>
          <w:p w:rsidR="0044503B" w:rsidRPr="0055371F" w:rsidRDefault="0044503B" w:rsidP="0055371F">
            <w:pPr>
              <w:spacing w:after="200" w:line="276" w:lineRule="auto"/>
              <w:rPr>
                <w:rFonts w:ascii="Garamond" w:hAnsi="Garamond"/>
                <w:color w:val="auto"/>
                <w:sz w:val="23"/>
                <w:szCs w:val="23"/>
              </w:rPr>
            </w:pPr>
            <w:r w:rsidRPr="0055371F">
              <w:rPr>
                <w:rFonts w:ascii="Garamond" w:hAnsi="Garamond"/>
                <w:color w:val="auto"/>
                <w:sz w:val="23"/>
                <w:szCs w:val="23"/>
              </w:rPr>
              <w:t>Time/Length</w:t>
            </w:r>
          </w:p>
        </w:tc>
        <w:tc>
          <w:tcPr>
            <w:tcW w:w="7131" w:type="dxa"/>
            <w:shd w:val="clear" w:color="auto" w:fill="C2D69B" w:themeFill="accent3" w:themeFillTint="99"/>
          </w:tcPr>
          <w:p w:rsidR="0044503B" w:rsidRPr="0055371F" w:rsidRDefault="0044503B" w:rsidP="0055371F">
            <w:pPr>
              <w:spacing w:after="200" w:line="276" w:lineRule="auto"/>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55371F">
              <w:rPr>
                <w:rFonts w:ascii="Garamond" w:hAnsi="Garamond"/>
                <w:color w:val="auto"/>
                <w:sz w:val="23"/>
                <w:szCs w:val="23"/>
              </w:rPr>
              <w:t>Topic/Activity</w:t>
            </w:r>
          </w:p>
        </w:tc>
      </w:tr>
      <w:tr w:rsidR="0044503B" w:rsidRPr="0055371F" w:rsidTr="0084621F">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17" w:type="dxa"/>
          </w:tcPr>
          <w:p w:rsidR="0044503B" w:rsidRPr="0055371F" w:rsidRDefault="0044503B" w:rsidP="0084621F">
            <w:pPr>
              <w:spacing w:line="276" w:lineRule="auto"/>
              <w:rPr>
                <w:rFonts w:ascii="Garamond" w:hAnsi="Garamond"/>
                <w:b w:val="0"/>
                <w:bCs w:val="0"/>
                <w:sz w:val="23"/>
                <w:szCs w:val="23"/>
              </w:rPr>
            </w:pPr>
            <w:r w:rsidRPr="0055371F">
              <w:rPr>
                <w:rFonts w:ascii="Garamond" w:hAnsi="Garamond"/>
                <w:b w:val="0"/>
                <w:sz w:val="23"/>
                <w:szCs w:val="23"/>
              </w:rPr>
              <w:t xml:space="preserve">   </w:t>
            </w:r>
            <w:r w:rsidR="0084621F">
              <w:rPr>
                <w:rFonts w:ascii="Garamond" w:hAnsi="Garamond"/>
                <w:b w:val="0"/>
                <w:sz w:val="23"/>
                <w:szCs w:val="23"/>
              </w:rPr>
              <w:t>145–245</w:t>
            </w:r>
            <w:r w:rsidRPr="0055371F">
              <w:rPr>
                <w:rFonts w:ascii="Garamond" w:hAnsi="Garamond"/>
                <w:b w:val="0"/>
                <w:sz w:val="23"/>
                <w:szCs w:val="23"/>
              </w:rPr>
              <w:t xml:space="preserve"> Minutes</w:t>
            </w:r>
          </w:p>
        </w:tc>
        <w:tc>
          <w:tcPr>
            <w:tcW w:w="7131" w:type="dxa"/>
          </w:tcPr>
          <w:p w:rsidR="0055371F" w:rsidRPr="0055371F" w:rsidRDefault="0044503B" w:rsidP="00DB6952">
            <w:pPr>
              <w:spacing w:line="276" w:lineRule="auto"/>
              <w:ind w:left="56" w:hanging="56"/>
              <w:contextualSpacing/>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55371F">
              <w:rPr>
                <w:rFonts w:ascii="Garamond" w:hAnsi="Garamond"/>
                <w:sz w:val="23"/>
                <w:szCs w:val="23"/>
              </w:rPr>
              <w:t xml:space="preserve">Introduction to Leadership </w:t>
            </w:r>
          </w:p>
        </w:tc>
      </w:tr>
      <w:tr w:rsidR="0044503B" w:rsidRPr="0055371F" w:rsidTr="0084621F">
        <w:tc>
          <w:tcPr>
            <w:cnfStyle w:val="001000000000" w:firstRow="0" w:lastRow="0" w:firstColumn="1" w:lastColumn="0" w:oddVBand="0" w:evenVBand="0" w:oddHBand="0" w:evenHBand="0" w:firstRowFirstColumn="0" w:firstRowLastColumn="0" w:lastRowFirstColumn="0" w:lastRowLastColumn="0"/>
            <w:tcW w:w="1617" w:type="dxa"/>
          </w:tcPr>
          <w:p w:rsidR="0044503B" w:rsidRPr="0055371F" w:rsidRDefault="0044503B" w:rsidP="0084621F">
            <w:pPr>
              <w:spacing w:line="276" w:lineRule="auto"/>
              <w:jc w:val="center"/>
              <w:rPr>
                <w:rFonts w:ascii="Garamond" w:hAnsi="Garamond"/>
                <w:b w:val="0"/>
                <w:bCs w:val="0"/>
                <w:sz w:val="23"/>
                <w:szCs w:val="23"/>
              </w:rPr>
            </w:pPr>
            <w:r w:rsidRPr="0055371F">
              <w:rPr>
                <w:rFonts w:ascii="Garamond" w:hAnsi="Garamond"/>
                <w:b w:val="0"/>
                <w:sz w:val="23"/>
                <w:szCs w:val="23"/>
              </w:rPr>
              <w:t>1</w:t>
            </w:r>
            <w:r w:rsidR="0084621F">
              <w:rPr>
                <w:rFonts w:ascii="Garamond" w:hAnsi="Garamond"/>
                <w:b w:val="0"/>
                <w:sz w:val="23"/>
                <w:szCs w:val="23"/>
              </w:rPr>
              <w:t>6</w:t>
            </w:r>
            <w:r w:rsidRPr="0055371F">
              <w:rPr>
                <w:rFonts w:ascii="Garamond" w:hAnsi="Garamond"/>
                <w:b w:val="0"/>
                <w:sz w:val="23"/>
                <w:szCs w:val="23"/>
              </w:rPr>
              <w:t>0</w:t>
            </w:r>
            <w:r w:rsidR="0055371F" w:rsidRPr="0055371F">
              <w:rPr>
                <w:rFonts w:ascii="Garamond" w:hAnsi="Garamond"/>
                <w:b w:val="0"/>
                <w:sz w:val="23"/>
                <w:szCs w:val="23"/>
              </w:rPr>
              <w:t xml:space="preserve"> Mi</w:t>
            </w:r>
            <w:r w:rsidRPr="0055371F">
              <w:rPr>
                <w:rFonts w:ascii="Garamond" w:hAnsi="Garamond"/>
                <w:b w:val="0"/>
                <w:sz w:val="23"/>
                <w:szCs w:val="23"/>
              </w:rPr>
              <w:t>nutes</w:t>
            </w:r>
          </w:p>
        </w:tc>
        <w:tc>
          <w:tcPr>
            <w:tcW w:w="7131" w:type="dxa"/>
          </w:tcPr>
          <w:p w:rsidR="0044503B" w:rsidRPr="0055371F" w:rsidRDefault="0044503B" w:rsidP="00DB6952">
            <w:pPr>
              <w:spacing w:line="276" w:lineRule="auto"/>
              <w:contextualSpacing/>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55371F">
              <w:rPr>
                <w:rFonts w:ascii="Garamond" w:hAnsi="Garamond"/>
                <w:sz w:val="23"/>
                <w:szCs w:val="23"/>
              </w:rPr>
              <w:t>The Role of Leadership in One Health</w:t>
            </w:r>
          </w:p>
        </w:tc>
      </w:tr>
      <w:tr w:rsidR="0044503B" w:rsidRPr="0055371F" w:rsidTr="0084621F">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17" w:type="dxa"/>
          </w:tcPr>
          <w:p w:rsidR="0044503B" w:rsidRPr="0055371F" w:rsidRDefault="0044503B" w:rsidP="0084621F">
            <w:pPr>
              <w:spacing w:line="276" w:lineRule="auto"/>
              <w:jc w:val="center"/>
              <w:rPr>
                <w:rFonts w:ascii="Garamond" w:hAnsi="Garamond"/>
                <w:b w:val="0"/>
                <w:bCs w:val="0"/>
                <w:sz w:val="23"/>
                <w:szCs w:val="23"/>
              </w:rPr>
            </w:pPr>
            <w:r w:rsidRPr="0055371F">
              <w:rPr>
                <w:rFonts w:ascii="Garamond" w:hAnsi="Garamond"/>
                <w:b w:val="0"/>
                <w:sz w:val="23"/>
                <w:szCs w:val="23"/>
              </w:rPr>
              <w:t>1</w:t>
            </w:r>
            <w:r w:rsidR="0084621F">
              <w:rPr>
                <w:rFonts w:ascii="Garamond" w:hAnsi="Garamond"/>
                <w:b w:val="0"/>
                <w:sz w:val="23"/>
                <w:szCs w:val="23"/>
              </w:rPr>
              <w:t>35</w:t>
            </w:r>
            <w:r w:rsidR="0055371F" w:rsidRPr="0055371F">
              <w:rPr>
                <w:rFonts w:ascii="Garamond" w:hAnsi="Garamond"/>
                <w:b w:val="0"/>
                <w:sz w:val="23"/>
                <w:szCs w:val="23"/>
              </w:rPr>
              <w:t xml:space="preserve"> M</w:t>
            </w:r>
            <w:r w:rsidRPr="0055371F">
              <w:rPr>
                <w:rFonts w:ascii="Garamond" w:hAnsi="Garamond"/>
                <w:b w:val="0"/>
                <w:sz w:val="23"/>
                <w:szCs w:val="23"/>
              </w:rPr>
              <w:t>inutes</w:t>
            </w:r>
          </w:p>
        </w:tc>
        <w:tc>
          <w:tcPr>
            <w:tcW w:w="7131" w:type="dxa"/>
          </w:tcPr>
          <w:p w:rsidR="0044503B" w:rsidRPr="0055371F" w:rsidRDefault="0044503B" w:rsidP="00DB6952">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55371F">
              <w:rPr>
                <w:rFonts w:ascii="Garamond" w:hAnsi="Garamond"/>
                <w:sz w:val="23"/>
                <w:szCs w:val="23"/>
              </w:rPr>
              <w:t>Leadership Styles</w:t>
            </w:r>
          </w:p>
        </w:tc>
      </w:tr>
      <w:tr w:rsidR="0084621F" w:rsidRPr="0055371F" w:rsidTr="0084621F">
        <w:trPr>
          <w:trHeight w:val="358"/>
        </w:trPr>
        <w:tc>
          <w:tcPr>
            <w:cnfStyle w:val="001000000000" w:firstRow="0" w:lastRow="0" w:firstColumn="1" w:lastColumn="0" w:oddVBand="0" w:evenVBand="0" w:oddHBand="0" w:evenHBand="0" w:firstRowFirstColumn="0" w:firstRowLastColumn="0" w:lastRowFirstColumn="0" w:lastRowLastColumn="0"/>
            <w:tcW w:w="1617" w:type="dxa"/>
          </w:tcPr>
          <w:p w:rsidR="0084621F" w:rsidRPr="0055371F" w:rsidRDefault="0084621F" w:rsidP="00DB6952">
            <w:pPr>
              <w:spacing w:line="276" w:lineRule="auto"/>
              <w:jc w:val="center"/>
              <w:rPr>
                <w:rFonts w:ascii="Garamond" w:hAnsi="Garamond"/>
                <w:b w:val="0"/>
                <w:bCs w:val="0"/>
                <w:sz w:val="23"/>
                <w:szCs w:val="23"/>
              </w:rPr>
            </w:pPr>
            <w:r>
              <w:rPr>
                <w:rFonts w:ascii="Garamond" w:hAnsi="Garamond"/>
                <w:b w:val="0"/>
                <w:bCs w:val="0"/>
                <w:sz w:val="23"/>
                <w:szCs w:val="23"/>
              </w:rPr>
              <w:t>60 Minutes</w:t>
            </w:r>
          </w:p>
        </w:tc>
        <w:tc>
          <w:tcPr>
            <w:tcW w:w="7131" w:type="dxa"/>
          </w:tcPr>
          <w:p w:rsidR="0084621F" w:rsidRPr="0055371F" w:rsidRDefault="0084621F" w:rsidP="00DB6952">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1E13D4">
              <w:rPr>
                <w:rFonts w:ascii="Garamond" w:hAnsi="Garamond"/>
              </w:rPr>
              <w:t>Adapting Your Leadership Style – Working Collectively</w:t>
            </w:r>
          </w:p>
        </w:tc>
      </w:tr>
      <w:tr w:rsidR="0044503B" w:rsidRPr="0055371F" w:rsidTr="0084621F">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17" w:type="dxa"/>
          </w:tcPr>
          <w:p w:rsidR="0044503B" w:rsidRPr="0055371F" w:rsidRDefault="0084621F" w:rsidP="00DB6952">
            <w:pPr>
              <w:spacing w:line="276" w:lineRule="auto"/>
              <w:jc w:val="center"/>
              <w:rPr>
                <w:rFonts w:ascii="Garamond" w:hAnsi="Garamond"/>
                <w:b w:val="0"/>
                <w:bCs w:val="0"/>
                <w:sz w:val="23"/>
                <w:szCs w:val="23"/>
              </w:rPr>
            </w:pPr>
            <w:r>
              <w:rPr>
                <w:rFonts w:ascii="Garamond" w:hAnsi="Garamond"/>
                <w:b w:val="0"/>
                <w:bCs w:val="0"/>
                <w:sz w:val="23"/>
                <w:szCs w:val="23"/>
              </w:rPr>
              <w:t xml:space="preserve">205 </w:t>
            </w:r>
            <w:r w:rsidR="0055371F" w:rsidRPr="0055371F">
              <w:rPr>
                <w:rFonts w:ascii="Garamond" w:hAnsi="Garamond"/>
                <w:b w:val="0"/>
                <w:bCs w:val="0"/>
                <w:sz w:val="23"/>
                <w:szCs w:val="23"/>
              </w:rPr>
              <w:t>M</w:t>
            </w:r>
            <w:r w:rsidR="0044503B" w:rsidRPr="0055371F">
              <w:rPr>
                <w:rFonts w:ascii="Garamond" w:hAnsi="Garamond"/>
                <w:b w:val="0"/>
                <w:bCs w:val="0"/>
                <w:sz w:val="23"/>
                <w:szCs w:val="23"/>
              </w:rPr>
              <w:t>inutes</w:t>
            </w:r>
          </w:p>
        </w:tc>
        <w:tc>
          <w:tcPr>
            <w:tcW w:w="7131" w:type="dxa"/>
          </w:tcPr>
          <w:p w:rsidR="0055371F" w:rsidRPr="0055371F" w:rsidRDefault="0044503B" w:rsidP="00DB6952">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55371F">
              <w:rPr>
                <w:rFonts w:ascii="Garamond" w:hAnsi="Garamond"/>
                <w:sz w:val="23"/>
                <w:szCs w:val="23"/>
              </w:rPr>
              <w:t>Engaging and Empowering Others to Take Action</w:t>
            </w:r>
            <w:r w:rsidR="0084621F">
              <w:rPr>
                <w:rFonts w:ascii="Garamond" w:hAnsi="Garamond"/>
                <w:sz w:val="23"/>
                <w:szCs w:val="23"/>
              </w:rPr>
              <w:t>: Part I</w:t>
            </w:r>
          </w:p>
        </w:tc>
      </w:tr>
      <w:tr w:rsidR="0084621F" w:rsidRPr="0055371F" w:rsidTr="0084621F">
        <w:trPr>
          <w:trHeight w:val="358"/>
        </w:trPr>
        <w:tc>
          <w:tcPr>
            <w:cnfStyle w:val="001000000000" w:firstRow="0" w:lastRow="0" w:firstColumn="1" w:lastColumn="0" w:oddVBand="0" w:evenVBand="0" w:oddHBand="0" w:evenHBand="0" w:firstRowFirstColumn="0" w:firstRowLastColumn="0" w:lastRowFirstColumn="0" w:lastRowLastColumn="0"/>
            <w:tcW w:w="1617" w:type="dxa"/>
          </w:tcPr>
          <w:p w:rsidR="0084621F" w:rsidRPr="0055371F" w:rsidRDefault="0084621F" w:rsidP="00DB6952">
            <w:pPr>
              <w:spacing w:line="276" w:lineRule="auto"/>
              <w:jc w:val="center"/>
              <w:rPr>
                <w:rFonts w:ascii="Garamond" w:hAnsi="Garamond"/>
                <w:b w:val="0"/>
                <w:sz w:val="23"/>
                <w:szCs w:val="23"/>
              </w:rPr>
            </w:pPr>
            <w:r w:rsidRPr="00C27510">
              <w:rPr>
                <w:rFonts w:ascii="Garamond" w:hAnsi="Garamond"/>
                <w:b w:val="0"/>
                <w:bCs w:val="0"/>
              </w:rPr>
              <w:t>165 Minutes</w:t>
            </w:r>
          </w:p>
        </w:tc>
        <w:tc>
          <w:tcPr>
            <w:tcW w:w="7131" w:type="dxa"/>
          </w:tcPr>
          <w:p w:rsidR="0084621F" w:rsidRDefault="0084621F" w:rsidP="00DB6952">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1E13D4">
              <w:rPr>
                <w:rFonts w:ascii="Garamond" w:hAnsi="Garamond"/>
              </w:rPr>
              <w:t>Engaging and Empowering Others to Take Action: Part I</w:t>
            </w:r>
            <w:r>
              <w:rPr>
                <w:rFonts w:ascii="Garamond" w:hAnsi="Garamond"/>
              </w:rPr>
              <w:t>I</w:t>
            </w:r>
          </w:p>
        </w:tc>
      </w:tr>
      <w:tr w:rsidR="0055371F" w:rsidRPr="0055371F" w:rsidTr="0084621F">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617" w:type="dxa"/>
          </w:tcPr>
          <w:p w:rsidR="0055371F" w:rsidRPr="0055371F" w:rsidRDefault="0055371F" w:rsidP="00DB6952">
            <w:pPr>
              <w:spacing w:line="276" w:lineRule="auto"/>
              <w:jc w:val="center"/>
              <w:rPr>
                <w:rFonts w:ascii="Garamond" w:hAnsi="Garamond"/>
                <w:b w:val="0"/>
                <w:sz w:val="23"/>
                <w:szCs w:val="23"/>
              </w:rPr>
            </w:pPr>
            <w:r w:rsidRPr="0055371F">
              <w:rPr>
                <w:rFonts w:ascii="Garamond" w:hAnsi="Garamond"/>
                <w:b w:val="0"/>
                <w:sz w:val="23"/>
                <w:szCs w:val="23"/>
              </w:rPr>
              <w:t>60 Minutes</w:t>
            </w:r>
          </w:p>
        </w:tc>
        <w:tc>
          <w:tcPr>
            <w:tcW w:w="7131" w:type="dxa"/>
          </w:tcPr>
          <w:p w:rsidR="0055371F" w:rsidRPr="0055371F" w:rsidRDefault="0055371F" w:rsidP="00DB6952">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Learning Reflection and Evaluation</w:t>
            </w:r>
          </w:p>
        </w:tc>
      </w:tr>
    </w:tbl>
    <w:p w:rsidR="0044503B" w:rsidRPr="0055371F" w:rsidRDefault="0044503B" w:rsidP="0055371F">
      <w:pPr>
        <w:pStyle w:val="ListParagraph"/>
        <w:tabs>
          <w:tab w:val="left" w:pos="1543"/>
        </w:tabs>
        <w:spacing w:line="276" w:lineRule="auto"/>
        <w:ind w:left="360"/>
        <w:rPr>
          <w:rFonts w:ascii="Garamond" w:hAnsi="Garamond"/>
          <w:sz w:val="23"/>
          <w:szCs w:val="23"/>
        </w:rPr>
      </w:pPr>
    </w:p>
    <w:p w:rsidR="00F37C1E" w:rsidRPr="0055371F" w:rsidRDefault="00F37C1E" w:rsidP="0055371F">
      <w:pPr>
        <w:pStyle w:val="ListParagraph"/>
        <w:spacing w:line="276" w:lineRule="auto"/>
        <w:ind w:left="360"/>
        <w:rPr>
          <w:rFonts w:ascii="Garamond" w:hAnsi="Garamond"/>
          <w:b/>
          <w:sz w:val="23"/>
          <w:szCs w:val="23"/>
        </w:rPr>
      </w:pPr>
    </w:p>
    <w:p w:rsidR="00F37C1E" w:rsidRDefault="00F37C1E" w:rsidP="000C7FEC">
      <w:pPr>
        <w:pStyle w:val="ListParagraph"/>
        <w:spacing w:line="276" w:lineRule="auto"/>
        <w:ind w:left="360"/>
        <w:rPr>
          <w:rFonts w:ascii="Garamond" w:hAnsi="Garamond"/>
          <w:b/>
        </w:rPr>
      </w:pPr>
    </w:p>
    <w:p w:rsidR="00F37C1E" w:rsidRDefault="00F37C1E" w:rsidP="000C7FEC">
      <w:pPr>
        <w:pStyle w:val="ListParagraph"/>
        <w:spacing w:line="276" w:lineRule="auto"/>
        <w:ind w:left="360"/>
        <w:rPr>
          <w:rFonts w:ascii="Garamond" w:hAnsi="Garamond"/>
          <w:b/>
        </w:rPr>
      </w:pPr>
    </w:p>
    <w:p w:rsidR="00F37C1E" w:rsidRDefault="00F37C1E" w:rsidP="000C7FEC">
      <w:pPr>
        <w:pStyle w:val="ListParagraph"/>
        <w:spacing w:line="276" w:lineRule="auto"/>
        <w:ind w:left="360"/>
        <w:rPr>
          <w:rFonts w:ascii="Garamond" w:hAnsi="Garamond"/>
          <w:b/>
        </w:rPr>
      </w:pPr>
    </w:p>
    <w:p w:rsidR="00F37C1E" w:rsidRDefault="00F37C1E" w:rsidP="000C7FEC">
      <w:pPr>
        <w:pStyle w:val="ListParagraph"/>
        <w:spacing w:line="276" w:lineRule="auto"/>
        <w:ind w:left="360"/>
        <w:rPr>
          <w:rFonts w:ascii="Garamond" w:hAnsi="Garamond"/>
          <w:b/>
        </w:rPr>
      </w:pPr>
    </w:p>
    <w:p w:rsidR="00F37C1E" w:rsidRDefault="00F37C1E" w:rsidP="000C7FEC">
      <w:pPr>
        <w:pStyle w:val="ListParagraph"/>
        <w:spacing w:line="276" w:lineRule="auto"/>
        <w:ind w:left="360"/>
        <w:rPr>
          <w:rFonts w:ascii="Garamond" w:hAnsi="Garamond"/>
          <w:b/>
        </w:rPr>
      </w:pPr>
    </w:p>
    <w:p w:rsidR="00F37C1E" w:rsidRDefault="00F37C1E">
      <w:pPr>
        <w:spacing w:after="200" w:line="276" w:lineRule="auto"/>
        <w:rPr>
          <w:rFonts w:ascii="Garamond" w:hAnsi="Garamond"/>
          <w:b/>
        </w:rPr>
      </w:pPr>
      <w:r>
        <w:rPr>
          <w:rFonts w:ascii="Garamond" w:hAnsi="Garamond"/>
          <w:b/>
        </w:rPr>
        <w:br w:type="page"/>
      </w:r>
    </w:p>
    <w:p w:rsidR="005C02B8" w:rsidRDefault="005C02B8" w:rsidP="005C02B8">
      <w:pPr>
        <w:pStyle w:val="ListParagraph"/>
        <w:spacing w:line="276" w:lineRule="auto"/>
        <w:ind w:left="360"/>
        <w:rPr>
          <w:rFonts w:ascii="Garamond" w:hAnsi="Garamond"/>
          <w:b/>
        </w:rPr>
      </w:pPr>
    </w:p>
    <w:p w:rsidR="000C7FEC" w:rsidRDefault="000C7FEC" w:rsidP="005C02B8">
      <w:pPr>
        <w:pStyle w:val="ListParagraph"/>
        <w:shd w:val="clear" w:color="auto" w:fill="EAF1DD" w:themeFill="accent3" w:themeFillTint="33"/>
        <w:spacing w:line="276" w:lineRule="auto"/>
        <w:ind w:left="0"/>
        <w:rPr>
          <w:rFonts w:ascii="Garamond" w:hAnsi="Garamond"/>
          <w:b/>
        </w:rPr>
      </w:pPr>
      <w:r>
        <w:rPr>
          <w:rFonts w:ascii="Garamond" w:hAnsi="Garamond"/>
          <w:b/>
        </w:rPr>
        <w:t>Management</w:t>
      </w:r>
      <w:r w:rsidR="00B94B02">
        <w:rPr>
          <w:rFonts w:ascii="Garamond" w:hAnsi="Garamond"/>
          <w:b/>
        </w:rPr>
        <w:t xml:space="preserve"> Module</w:t>
      </w:r>
    </w:p>
    <w:p w:rsidR="005C02B8" w:rsidRDefault="005C02B8" w:rsidP="005C02B8">
      <w:pPr>
        <w:pStyle w:val="ListParagraph"/>
        <w:spacing w:line="276" w:lineRule="auto"/>
        <w:ind w:left="0"/>
        <w:rPr>
          <w:rFonts w:ascii="Garamond" w:hAnsi="Garamond"/>
        </w:rPr>
      </w:pPr>
    </w:p>
    <w:p w:rsidR="000C7FEC" w:rsidRDefault="000C7FEC" w:rsidP="005C02B8">
      <w:pPr>
        <w:pStyle w:val="ListParagraph"/>
        <w:spacing w:line="276" w:lineRule="auto"/>
        <w:ind w:left="0"/>
        <w:rPr>
          <w:rFonts w:ascii="Garamond" w:hAnsi="Garamond"/>
        </w:rPr>
      </w:pPr>
      <w:r>
        <w:rPr>
          <w:rFonts w:ascii="Garamond" w:hAnsi="Garamond"/>
        </w:rPr>
        <w:t xml:space="preserve">Following Peter Drucker’s premise </w:t>
      </w:r>
      <w:r w:rsidR="0055371F">
        <w:rPr>
          <w:rFonts w:ascii="Garamond" w:hAnsi="Garamond"/>
        </w:rPr>
        <w:t>that leadership</w:t>
      </w:r>
      <w:r>
        <w:rPr>
          <w:rFonts w:ascii="Garamond" w:hAnsi="Garamond"/>
        </w:rPr>
        <w:t xml:space="preserve"> is about doing the right thing and management is about doing things right, this module focuses on the management skills of work planning, monitoring and anticipating problems and finding solutions. The module provides basic Six Sigma tools for effective project management. In addition, the module looks at how a manager can help a One Health team recogniz</w:t>
      </w:r>
      <w:r w:rsidR="00D24E06">
        <w:rPr>
          <w:rFonts w:ascii="Garamond" w:hAnsi="Garamond"/>
        </w:rPr>
        <w:t>e and manage stress so that the t</w:t>
      </w:r>
      <w:r w:rsidR="0068695D">
        <w:rPr>
          <w:rFonts w:ascii="Garamond" w:hAnsi="Garamond"/>
        </w:rPr>
        <w:t>e</w:t>
      </w:r>
      <w:r w:rsidR="00D24E06">
        <w:rPr>
          <w:rFonts w:ascii="Garamond" w:hAnsi="Garamond"/>
        </w:rPr>
        <w:t>am</w:t>
      </w:r>
      <w:r>
        <w:rPr>
          <w:rFonts w:ascii="Garamond" w:hAnsi="Garamond"/>
        </w:rPr>
        <w:t xml:space="preserve"> can be effective </w:t>
      </w:r>
      <w:r w:rsidR="00D24E06">
        <w:rPr>
          <w:rFonts w:ascii="Garamond" w:hAnsi="Garamond"/>
        </w:rPr>
        <w:t>in</w:t>
      </w:r>
      <w:r>
        <w:rPr>
          <w:rFonts w:ascii="Garamond" w:hAnsi="Garamond"/>
        </w:rPr>
        <w:t xml:space="preserve"> responding to an emerging pandemic threat.</w:t>
      </w:r>
    </w:p>
    <w:p w:rsidR="000C7FEC" w:rsidRDefault="000C7FEC" w:rsidP="005C02B8">
      <w:pPr>
        <w:pStyle w:val="ListParagraph"/>
        <w:spacing w:line="276" w:lineRule="auto"/>
        <w:ind w:left="0"/>
        <w:rPr>
          <w:rFonts w:ascii="Garamond" w:hAnsi="Garamond"/>
        </w:rPr>
      </w:pPr>
    </w:p>
    <w:p w:rsidR="000C7FEC" w:rsidRDefault="000C7FEC" w:rsidP="005C02B8">
      <w:pPr>
        <w:pStyle w:val="ListParagraph"/>
        <w:spacing w:line="276" w:lineRule="auto"/>
        <w:ind w:left="0"/>
        <w:rPr>
          <w:rFonts w:ascii="Garamond" w:hAnsi="Garamond"/>
          <w:b/>
          <w:i/>
        </w:rPr>
      </w:pPr>
      <w:r>
        <w:rPr>
          <w:rFonts w:ascii="Garamond" w:hAnsi="Garamond"/>
          <w:b/>
          <w:i/>
        </w:rPr>
        <w:t>Competencies</w:t>
      </w:r>
    </w:p>
    <w:p w:rsidR="000C7FEC" w:rsidRPr="000C7FEC" w:rsidRDefault="000C7FEC" w:rsidP="0064757E">
      <w:pPr>
        <w:pStyle w:val="ListParagraph"/>
        <w:numPr>
          <w:ilvl w:val="0"/>
          <w:numId w:val="24"/>
        </w:numPr>
        <w:spacing w:line="276" w:lineRule="auto"/>
        <w:ind w:left="360"/>
        <w:rPr>
          <w:rFonts w:ascii="Garamond" w:hAnsi="Garamond"/>
          <w:sz w:val="23"/>
          <w:szCs w:val="23"/>
        </w:rPr>
      </w:pPr>
      <w:r w:rsidRPr="000C7FEC">
        <w:rPr>
          <w:rFonts w:ascii="Garamond" w:hAnsi="Garamond"/>
          <w:sz w:val="23"/>
          <w:szCs w:val="23"/>
        </w:rPr>
        <w:t>Understand the difference between managing and leading and the importance of each to a successful One Health initiative</w:t>
      </w:r>
      <w:r w:rsidR="00522848">
        <w:rPr>
          <w:rFonts w:ascii="Garamond" w:hAnsi="Garamond"/>
          <w:sz w:val="23"/>
          <w:szCs w:val="23"/>
        </w:rPr>
        <w:t>.</w:t>
      </w:r>
      <w:r w:rsidRPr="000C7FEC">
        <w:rPr>
          <w:rFonts w:ascii="Garamond" w:hAnsi="Garamond"/>
          <w:sz w:val="23"/>
          <w:szCs w:val="23"/>
        </w:rPr>
        <w:t xml:space="preserve"> </w:t>
      </w:r>
    </w:p>
    <w:p w:rsidR="000C7FEC" w:rsidRPr="000C7FEC" w:rsidRDefault="000C7FEC" w:rsidP="0064757E">
      <w:pPr>
        <w:pStyle w:val="ListParagraph"/>
        <w:numPr>
          <w:ilvl w:val="0"/>
          <w:numId w:val="24"/>
        </w:numPr>
        <w:spacing w:line="276" w:lineRule="auto"/>
        <w:ind w:left="360"/>
        <w:rPr>
          <w:rFonts w:ascii="Garamond" w:hAnsi="Garamond"/>
        </w:rPr>
      </w:pPr>
      <w:r w:rsidRPr="00333902">
        <w:rPr>
          <w:rFonts w:ascii="Garamond" w:hAnsi="Garamond"/>
          <w:sz w:val="23"/>
          <w:szCs w:val="23"/>
        </w:rPr>
        <w:t>Develop work plans to plan and monitor pro</w:t>
      </w:r>
      <w:r w:rsidR="00522848">
        <w:rPr>
          <w:rFonts w:ascii="Garamond" w:hAnsi="Garamond"/>
          <w:sz w:val="23"/>
          <w:szCs w:val="23"/>
        </w:rPr>
        <w:t>gr</w:t>
      </w:r>
      <w:r w:rsidRPr="00333902">
        <w:rPr>
          <w:rFonts w:ascii="Garamond" w:hAnsi="Garamond"/>
          <w:sz w:val="23"/>
          <w:szCs w:val="23"/>
        </w:rPr>
        <w:t>ess</w:t>
      </w:r>
      <w:r w:rsidR="00522848">
        <w:rPr>
          <w:rFonts w:ascii="Garamond" w:hAnsi="Garamond"/>
          <w:sz w:val="23"/>
          <w:szCs w:val="23"/>
        </w:rPr>
        <w:t>.</w:t>
      </w:r>
    </w:p>
    <w:p w:rsidR="000C7FEC" w:rsidRPr="000C7FEC" w:rsidRDefault="000C7FEC" w:rsidP="0064757E">
      <w:pPr>
        <w:pStyle w:val="ListParagraph"/>
        <w:numPr>
          <w:ilvl w:val="0"/>
          <w:numId w:val="24"/>
        </w:numPr>
        <w:spacing w:line="276" w:lineRule="auto"/>
        <w:ind w:left="360"/>
        <w:rPr>
          <w:rFonts w:ascii="Garamond" w:hAnsi="Garamond"/>
        </w:rPr>
      </w:pPr>
      <w:r w:rsidRPr="00333902">
        <w:rPr>
          <w:rFonts w:ascii="Garamond" w:hAnsi="Garamond"/>
          <w:sz w:val="23"/>
          <w:szCs w:val="23"/>
        </w:rPr>
        <w:t xml:space="preserve">Ensure policies, procedures and systems are in place to guide and support the </w:t>
      </w:r>
      <w:r w:rsidR="00522848">
        <w:rPr>
          <w:rFonts w:ascii="Garamond" w:hAnsi="Garamond"/>
          <w:sz w:val="23"/>
          <w:szCs w:val="23"/>
        </w:rPr>
        <w:t xml:space="preserve">One Health </w:t>
      </w:r>
      <w:r w:rsidRPr="00333902">
        <w:rPr>
          <w:rFonts w:ascii="Garamond" w:hAnsi="Garamond"/>
          <w:sz w:val="23"/>
          <w:szCs w:val="23"/>
        </w:rPr>
        <w:t>initiative</w:t>
      </w:r>
      <w:r w:rsidR="00522848">
        <w:rPr>
          <w:rFonts w:ascii="Garamond" w:hAnsi="Garamond"/>
          <w:sz w:val="23"/>
          <w:szCs w:val="23"/>
        </w:rPr>
        <w:t>.</w:t>
      </w:r>
    </w:p>
    <w:p w:rsidR="000C7FEC" w:rsidRPr="000C7FEC" w:rsidRDefault="000C7FEC" w:rsidP="0064757E">
      <w:pPr>
        <w:pStyle w:val="ListParagraph"/>
        <w:numPr>
          <w:ilvl w:val="0"/>
          <w:numId w:val="24"/>
        </w:numPr>
        <w:spacing w:line="276" w:lineRule="auto"/>
        <w:ind w:left="360"/>
        <w:rPr>
          <w:rFonts w:ascii="Garamond" w:hAnsi="Garamond"/>
        </w:rPr>
      </w:pPr>
      <w:r w:rsidRPr="00333902">
        <w:rPr>
          <w:rFonts w:ascii="Garamond" w:hAnsi="Garamond"/>
          <w:sz w:val="23"/>
          <w:szCs w:val="23"/>
        </w:rPr>
        <w:t>Oversee implementation and monitor the initiative to maximize the effectiveness of One Health actions and desired outcomes</w:t>
      </w:r>
      <w:r w:rsidR="00522848">
        <w:rPr>
          <w:rFonts w:ascii="Garamond" w:hAnsi="Garamond"/>
          <w:sz w:val="23"/>
          <w:szCs w:val="23"/>
        </w:rPr>
        <w:t>.</w:t>
      </w:r>
    </w:p>
    <w:p w:rsidR="000C7FEC" w:rsidRPr="000C7FEC" w:rsidRDefault="000C7FEC" w:rsidP="0064757E">
      <w:pPr>
        <w:pStyle w:val="ListParagraph"/>
        <w:numPr>
          <w:ilvl w:val="0"/>
          <w:numId w:val="24"/>
        </w:numPr>
        <w:spacing w:line="276" w:lineRule="auto"/>
        <w:ind w:left="360"/>
        <w:rPr>
          <w:rFonts w:ascii="Garamond" w:hAnsi="Garamond"/>
        </w:rPr>
      </w:pPr>
      <w:r w:rsidRPr="00333902">
        <w:rPr>
          <w:rFonts w:ascii="Garamond" w:hAnsi="Garamond"/>
          <w:sz w:val="23"/>
          <w:szCs w:val="23"/>
        </w:rPr>
        <w:t xml:space="preserve">Overcome barriers, solve problems and </w:t>
      </w:r>
      <w:r w:rsidR="00522848">
        <w:rPr>
          <w:rFonts w:ascii="Garamond" w:hAnsi="Garamond"/>
          <w:sz w:val="23"/>
          <w:szCs w:val="23"/>
        </w:rPr>
        <w:t xml:space="preserve">apply </w:t>
      </w:r>
      <w:r w:rsidRPr="00333902">
        <w:rPr>
          <w:rFonts w:ascii="Garamond" w:hAnsi="Garamond"/>
          <w:sz w:val="23"/>
          <w:szCs w:val="23"/>
        </w:rPr>
        <w:t>correct</w:t>
      </w:r>
      <w:r w:rsidR="00522848">
        <w:rPr>
          <w:rFonts w:ascii="Garamond" w:hAnsi="Garamond"/>
          <w:sz w:val="23"/>
          <w:szCs w:val="23"/>
        </w:rPr>
        <w:t>ive active</w:t>
      </w:r>
      <w:r w:rsidRPr="00333902">
        <w:rPr>
          <w:rFonts w:ascii="Garamond" w:hAnsi="Garamond"/>
          <w:sz w:val="23"/>
          <w:szCs w:val="23"/>
        </w:rPr>
        <w:t xml:space="preserve"> during </w:t>
      </w:r>
      <w:r w:rsidR="00522848">
        <w:rPr>
          <w:rFonts w:ascii="Garamond" w:hAnsi="Garamond"/>
          <w:sz w:val="23"/>
          <w:szCs w:val="23"/>
        </w:rPr>
        <w:t xml:space="preserve">One Health </w:t>
      </w:r>
      <w:r w:rsidRPr="00333902">
        <w:rPr>
          <w:rFonts w:ascii="Garamond" w:hAnsi="Garamond"/>
          <w:sz w:val="23"/>
          <w:szCs w:val="23"/>
        </w:rPr>
        <w:t>initiative</w:t>
      </w:r>
      <w:r w:rsidR="00522848">
        <w:rPr>
          <w:rFonts w:ascii="Garamond" w:hAnsi="Garamond"/>
          <w:sz w:val="23"/>
          <w:szCs w:val="23"/>
        </w:rPr>
        <w:t>s. E</w:t>
      </w:r>
      <w:r w:rsidRPr="00333902">
        <w:rPr>
          <w:rFonts w:ascii="Garamond" w:hAnsi="Garamond"/>
          <w:sz w:val="23"/>
          <w:szCs w:val="23"/>
        </w:rPr>
        <w:t>valuate and share learning post-initiative</w:t>
      </w:r>
      <w:r w:rsidR="00522848">
        <w:rPr>
          <w:rFonts w:ascii="Garamond" w:hAnsi="Garamond"/>
          <w:sz w:val="23"/>
          <w:szCs w:val="23"/>
        </w:rPr>
        <w:t>.</w:t>
      </w:r>
    </w:p>
    <w:p w:rsidR="000C7FEC" w:rsidRDefault="000C7FEC" w:rsidP="0064757E">
      <w:pPr>
        <w:pStyle w:val="ListParagraph"/>
        <w:numPr>
          <w:ilvl w:val="0"/>
          <w:numId w:val="24"/>
        </w:numPr>
        <w:spacing w:line="276" w:lineRule="auto"/>
        <w:ind w:left="360"/>
        <w:rPr>
          <w:rFonts w:ascii="Garamond" w:hAnsi="Garamond"/>
          <w:sz w:val="23"/>
          <w:szCs w:val="23"/>
        </w:rPr>
      </w:pPr>
      <w:r w:rsidRPr="000C7FEC">
        <w:rPr>
          <w:rFonts w:ascii="Garamond" w:hAnsi="Garamond"/>
          <w:sz w:val="23"/>
          <w:szCs w:val="23"/>
        </w:rPr>
        <w:t>Ensure the safety and well-being of the One Health team</w:t>
      </w:r>
      <w:r w:rsidR="00522848">
        <w:rPr>
          <w:rFonts w:ascii="Garamond" w:hAnsi="Garamond"/>
          <w:sz w:val="23"/>
          <w:szCs w:val="23"/>
        </w:rPr>
        <w:t>.</w:t>
      </w:r>
    </w:p>
    <w:p w:rsidR="00C15A5B" w:rsidRPr="000C7FEC" w:rsidRDefault="00C15A5B" w:rsidP="005C02B8">
      <w:pPr>
        <w:pStyle w:val="ListParagraph"/>
        <w:spacing w:line="276" w:lineRule="auto"/>
        <w:ind w:left="360"/>
        <w:rPr>
          <w:rFonts w:ascii="Garamond" w:hAnsi="Garamond"/>
          <w:sz w:val="23"/>
          <w:szCs w:val="23"/>
        </w:rPr>
      </w:pPr>
    </w:p>
    <w:p w:rsidR="000C7FEC" w:rsidRDefault="00C15A5B" w:rsidP="005C02B8">
      <w:pPr>
        <w:spacing w:line="276" w:lineRule="auto"/>
        <w:rPr>
          <w:rFonts w:ascii="Garamond" w:hAnsi="Garamond"/>
        </w:rPr>
      </w:pPr>
      <w:r w:rsidRPr="00C15A5B">
        <w:rPr>
          <w:rFonts w:ascii="Garamond" w:hAnsi="Garamond"/>
          <w:b/>
          <w:i/>
        </w:rPr>
        <w:t>Sessions</w:t>
      </w:r>
    </w:p>
    <w:tbl>
      <w:tblPr>
        <w:tblStyle w:val="LightList-Accent3"/>
        <w:tblW w:w="0" w:type="auto"/>
        <w:tblInd w:w="10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573"/>
        <w:gridCol w:w="7067"/>
      </w:tblGrid>
      <w:tr w:rsidR="000C7FEC" w:rsidRPr="008B2864" w:rsidTr="005C02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shd w:val="clear" w:color="auto" w:fill="C2D69B" w:themeFill="accent3" w:themeFillTint="99"/>
          </w:tcPr>
          <w:p w:rsidR="000C7FEC" w:rsidRDefault="000C7FEC" w:rsidP="0065529D">
            <w:pPr>
              <w:rPr>
                <w:rFonts w:ascii="Garamond" w:hAnsi="Garamond"/>
                <w:color w:val="auto"/>
                <w:sz w:val="23"/>
                <w:szCs w:val="23"/>
              </w:rPr>
            </w:pPr>
            <w:r w:rsidRPr="008B2864">
              <w:rPr>
                <w:rFonts w:ascii="Garamond" w:hAnsi="Garamond"/>
                <w:color w:val="auto"/>
                <w:sz w:val="23"/>
                <w:szCs w:val="23"/>
              </w:rPr>
              <w:t>Time/Length</w:t>
            </w:r>
          </w:p>
          <w:p w:rsidR="009C3CFB" w:rsidRPr="008B2864" w:rsidRDefault="009C3CFB" w:rsidP="0065529D">
            <w:pPr>
              <w:rPr>
                <w:rFonts w:ascii="Garamond" w:hAnsi="Garamond"/>
                <w:color w:val="auto"/>
                <w:sz w:val="23"/>
                <w:szCs w:val="23"/>
              </w:rPr>
            </w:pPr>
          </w:p>
        </w:tc>
        <w:tc>
          <w:tcPr>
            <w:tcW w:w="7067" w:type="dxa"/>
            <w:shd w:val="clear" w:color="auto" w:fill="C2D69B" w:themeFill="accent3" w:themeFillTint="99"/>
          </w:tcPr>
          <w:p w:rsidR="000C7FEC" w:rsidRPr="008B2864" w:rsidRDefault="000C7FEC" w:rsidP="0065529D">
            <w:pPr>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8B2864">
              <w:rPr>
                <w:rFonts w:ascii="Garamond" w:hAnsi="Garamond"/>
                <w:color w:val="auto"/>
                <w:sz w:val="23"/>
                <w:szCs w:val="23"/>
              </w:rPr>
              <w:t>Topic/Activity</w:t>
            </w:r>
          </w:p>
        </w:tc>
      </w:tr>
      <w:tr w:rsidR="000C7FEC" w:rsidRPr="00926AAA" w:rsidTr="005C02B8">
        <w:trPr>
          <w:cnfStyle w:val="000000100000" w:firstRow="0" w:lastRow="0" w:firstColumn="0" w:lastColumn="0" w:oddVBand="0" w:evenVBand="0" w:oddHBand="1" w:evenHBand="0" w:firstRowFirstColumn="0" w:firstRowLastColumn="0" w:lastRowFirstColumn="0" w:lastRowLastColumn="0"/>
          <w:trHeight w:val="44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0C7FEC" w:rsidRPr="00926AAA" w:rsidRDefault="000C7FEC" w:rsidP="0065529D">
            <w:pPr>
              <w:spacing w:line="276" w:lineRule="auto"/>
              <w:jc w:val="center"/>
              <w:rPr>
                <w:rFonts w:ascii="Garamond" w:hAnsi="Garamond"/>
                <w:b w:val="0"/>
                <w:sz w:val="23"/>
                <w:szCs w:val="23"/>
              </w:rPr>
            </w:pPr>
            <w:r w:rsidRPr="00926AAA">
              <w:rPr>
                <w:rFonts w:ascii="Garamond" w:hAnsi="Garamond"/>
                <w:b w:val="0"/>
                <w:sz w:val="23"/>
                <w:szCs w:val="23"/>
              </w:rPr>
              <w:t>60 Minutes</w:t>
            </w:r>
          </w:p>
        </w:tc>
        <w:tc>
          <w:tcPr>
            <w:tcW w:w="7067" w:type="dxa"/>
            <w:vAlign w:val="center"/>
          </w:tcPr>
          <w:p w:rsidR="000C7FEC" w:rsidRPr="00926AAA" w:rsidRDefault="000C7FEC"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926AAA">
              <w:rPr>
                <w:rFonts w:ascii="Garamond" w:hAnsi="Garamond"/>
                <w:sz w:val="23"/>
                <w:szCs w:val="23"/>
              </w:rPr>
              <w:t>Introduction to One Health Management</w:t>
            </w:r>
          </w:p>
        </w:tc>
      </w:tr>
      <w:tr w:rsidR="000C7FEC" w:rsidRPr="00926AAA" w:rsidTr="005C02B8">
        <w:tc>
          <w:tcPr>
            <w:cnfStyle w:val="001000000000" w:firstRow="0" w:lastRow="0" w:firstColumn="1" w:lastColumn="0" w:oddVBand="0" w:evenVBand="0" w:oddHBand="0" w:evenHBand="0" w:firstRowFirstColumn="0" w:firstRowLastColumn="0" w:lastRowFirstColumn="0" w:lastRowLastColumn="0"/>
            <w:tcW w:w="1573" w:type="dxa"/>
            <w:vAlign w:val="center"/>
          </w:tcPr>
          <w:p w:rsidR="000C7FEC" w:rsidRPr="00926AAA" w:rsidRDefault="000C7FEC" w:rsidP="0065529D">
            <w:pPr>
              <w:spacing w:line="276" w:lineRule="auto"/>
              <w:jc w:val="center"/>
              <w:rPr>
                <w:rFonts w:ascii="Garamond" w:hAnsi="Garamond"/>
                <w:b w:val="0"/>
                <w:sz w:val="23"/>
                <w:szCs w:val="23"/>
              </w:rPr>
            </w:pPr>
            <w:r w:rsidRPr="00926AAA">
              <w:rPr>
                <w:rFonts w:ascii="Garamond" w:hAnsi="Garamond"/>
                <w:b w:val="0"/>
                <w:sz w:val="23"/>
                <w:szCs w:val="23"/>
              </w:rPr>
              <w:t>120 Minutes</w:t>
            </w:r>
          </w:p>
        </w:tc>
        <w:tc>
          <w:tcPr>
            <w:tcW w:w="7067" w:type="dxa"/>
            <w:vAlign w:val="center"/>
          </w:tcPr>
          <w:p w:rsidR="000C7FEC" w:rsidRPr="00926AAA" w:rsidRDefault="000C7FEC"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926AAA">
              <w:rPr>
                <w:rFonts w:ascii="Garamond" w:hAnsi="Garamond"/>
                <w:sz w:val="23"/>
                <w:szCs w:val="23"/>
              </w:rPr>
              <w:t>Work Plans: The Key to Successful One Health Initiative Management</w:t>
            </w:r>
          </w:p>
        </w:tc>
      </w:tr>
      <w:tr w:rsidR="000C7FEC" w:rsidRPr="00926AAA" w:rsidTr="005C02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vAlign w:val="center"/>
          </w:tcPr>
          <w:p w:rsidR="000C7FEC" w:rsidRPr="00926AAA" w:rsidRDefault="000C7FEC" w:rsidP="0065529D">
            <w:pPr>
              <w:spacing w:line="276" w:lineRule="auto"/>
              <w:jc w:val="center"/>
              <w:rPr>
                <w:rFonts w:ascii="Garamond" w:hAnsi="Garamond"/>
                <w:b w:val="0"/>
                <w:sz w:val="23"/>
                <w:szCs w:val="23"/>
              </w:rPr>
            </w:pPr>
            <w:r w:rsidRPr="00926AAA">
              <w:rPr>
                <w:rFonts w:ascii="Garamond" w:hAnsi="Garamond"/>
                <w:b w:val="0"/>
                <w:sz w:val="23"/>
                <w:szCs w:val="23"/>
              </w:rPr>
              <w:t>120 Minutes</w:t>
            </w:r>
          </w:p>
        </w:tc>
        <w:tc>
          <w:tcPr>
            <w:tcW w:w="7067" w:type="dxa"/>
            <w:vAlign w:val="center"/>
          </w:tcPr>
          <w:p w:rsidR="000C7FEC" w:rsidRPr="00926AAA" w:rsidRDefault="000C7FEC"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926AAA">
              <w:rPr>
                <w:rFonts w:ascii="Garamond" w:hAnsi="Garamond"/>
                <w:sz w:val="23"/>
                <w:szCs w:val="23"/>
              </w:rPr>
              <w:t>Policies and Procedures: The Key to Guiding and Supporting One Health Initiatives</w:t>
            </w:r>
          </w:p>
        </w:tc>
      </w:tr>
      <w:tr w:rsidR="000C7FEC" w:rsidRPr="00926AAA" w:rsidTr="005C02B8">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0C7FEC" w:rsidRPr="00926AAA" w:rsidRDefault="000C7FEC" w:rsidP="0065529D">
            <w:pPr>
              <w:spacing w:line="276" w:lineRule="auto"/>
              <w:jc w:val="center"/>
              <w:rPr>
                <w:rFonts w:ascii="Garamond" w:hAnsi="Garamond"/>
                <w:b w:val="0"/>
                <w:sz w:val="23"/>
                <w:szCs w:val="23"/>
              </w:rPr>
            </w:pPr>
            <w:r w:rsidRPr="00926AAA">
              <w:rPr>
                <w:rFonts w:ascii="Garamond" w:hAnsi="Garamond"/>
                <w:b w:val="0"/>
                <w:sz w:val="23"/>
                <w:szCs w:val="23"/>
              </w:rPr>
              <w:t>180 Minutes</w:t>
            </w:r>
          </w:p>
        </w:tc>
        <w:tc>
          <w:tcPr>
            <w:tcW w:w="7067" w:type="dxa"/>
            <w:vAlign w:val="center"/>
          </w:tcPr>
          <w:p w:rsidR="000C7FEC" w:rsidRPr="00926AAA" w:rsidRDefault="000C7FEC"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926AAA">
              <w:rPr>
                <w:rFonts w:ascii="Garamond" w:hAnsi="Garamond"/>
                <w:sz w:val="23"/>
                <w:szCs w:val="23"/>
              </w:rPr>
              <w:t>Tools for Managing One Health Initiatives</w:t>
            </w:r>
          </w:p>
        </w:tc>
      </w:tr>
      <w:tr w:rsidR="000C7FEC" w:rsidRPr="00926AAA" w:rsidTr="005C02B8">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0C7FEC" w:rsidRPr="00926AAA" w:rsidRDefault="000C7FEC" w:rsidP="0065529D">
            <w:pPr>
              <w:spacing w:line="276" w:lineRule="auto"/>
              <w:jc w:val="center"/>
              <w:rPr>
                <w:rFonts w:ascii="Garamond" w:hAnsi="Garamond"/>
                <w:b w:val="0"/>
                <w:sz w:val="23"/>
                <w:szCs w:val="23"/>
              </w:rPr>
            </w:pPr>
            <w:r w:rsidRPr="00926AAA">
              <w:rPr>
                <w:rFonts w:ascii="Garamond" w:hAnsi="Garamond"/>
                <w:b w:val="0"/>
                <w:sz w:val="23"/>
                <w:szCs w:val="23"/>
              </w:rPr>
              <w:t>90 Minutes</w:t>
            </w:r>
          </w:p>
        </w:tc>
        <w:tc>
          <w:tcPr>
            <w:tcW w:w="7067" w:type="dxa"/>
            <w:vAlign w:val="center"/>
          </w:tcPr>
          <w:p w:rsidR="000C7FEC" w:rsidRPr="00926AAA" w:rsidRDefault="000C7FEC"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926AAA">
              <w:rPr>
                <w:rFonts w:ascii="Garamond" w:hAnsi="Garamond"/>
                <w:sz w:val="23"/>
                <w:szCs w:val="23"/>
              </w:rPr>
              <w:t>Monitoring Implementation to Achieve Outcomes</w:t>
            </w:r>
          </w:p>
        </w:tc>
      </w:tr>
      <w:tr w:rsidR="000C7FEC" w:rsidRPr="00926AAA" w:rsidTr="005C02B8">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0C7FEC" w:rsidRPr="00926AAA" w:rsidRDefault="000C7FEC" w:rsidP="0065529D">
            <w:pPr>
              <w:spacing w:line="276" w:lineRule="auto"/>
              <w:jc w:val="center"/>
              <w:rPr>
                <w:rFonts w:ascii="Garamond" w:hAnsi="Garamond"/>
                <w:b w:val="0"/>
                <w:sz w:val="23"/>
                <w:szCs w:val="23"/>
              </w:rPr>
            </w:pPr>
            <w:r w:rsidRPr="00926AAA">
              <w:rPr>
                <w:rFonts w:ascii="Garamond" w:hAnsi="Garamond"/>
                <w:b w:val="0"/>
                <w:sz w:val="23"/>
                <w:szCs w:val="23"/>
              </w:rPr>
              <w:t>120 Minutes</w:t>
            </w:r>
          </w:p>
        </w:tc>
        <w:tc>
          <w:tcPr>
            <w:tcW w:w="7067" w:type="dxa"/>
            <w:vAlign w:val="center"/>
          </w:tcPr>
          <w:p w:rsidR="000C7FEC" w:rsidRPr="00926AAA" w:rsidRDefault="000C7FEC"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926AAA">
              <w:rPr>
                <w:rFonts w:ascii="Garamond" w:hAnsi="Garamond"/>
                <w:sz w:val="23"/>
                <w:szCs w:val="23"/>
              </w:rPr>
              <w:t>Managing Team Health</w:t>
            </w:r>
          </w:p>
        </w:tc>
      </w:tr>
      <w:tr w:rsidR="00CC0A9E" w:rsidRPr="00926AAA" w:rsidTr="005C02B8">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926AAA" w:rsidRDefault="00CC0A9E" w:rsidP="0065529D">
            <w:pPr>
              <w:spacing w:line="276" w:lineRule="auto"/>
              <w:jc w:val="center"/>
              <w:rPr>
                <w:rFonts w:ascii="Garamond" w:hAnsi="Garamond"/>
                <w:b w:val="0"/>
                <w:sz w:val="23"/>
                <w:szCs w:val="23"/>
              </w:rPr>
            </w:pPr>
            <w:r w:rsidRPr="00926AAA">
              <w:rPr>
                <w:rFonts w:ascii="Garamond" w:hAnsi="Garamond"/>
                <w:b w:val="0"/>
                <w:sz w:val="23"/>
                <w:szCs w:val="23"/>
              </w:rPr>
              <w:t>60 Minutes</w:t>
            </w:r>
          </w:p>
        </w:tc>
        <w:tc>
          <w:tcPr>
            <w:tcW w:w="7067" w:type="dxa"/>
            <w:vAlign w:val="center"/>
          </w:tcPr>
          <w:p w:rsidR="00CC0A9E" w:rsidRPr="0082655F" w:rsidRDefault="00CC0A9E"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Learning Reflections and Evaluation</w:t>
            </w:r>
          </w:p>
        </w:tc>
      </w:tr>
    </w:tbl>
    <w:p w:rsidR="00F37C1E" w:rsidRDefault="00F37C1E" w:rsidP="005C02B8">
      <w:pPr>
        <w:spacing w:line="276" w:lineRule="auto"/>
        <w:rPr>
          <w:rFonts w:ascii="Garamond" w:eastAsia="Times New Roman" w:hAnsi="Garamond" w:cs="Calibri"/>
          <w:b/>
          <w:color w:val="000000"/>
          <w:sz w:val="23"/>
          <w:szCs w:val="23"/>
        </w:rPr>
      </w:pPr>
    </w:p>
    <w:p w:rsidR="00F37C1E" w:rsidRDefault="00F37C1E" w:rsidP="005C02B8">
      <w:pPr>
        <w:spacing w:after="200" w:line="276" w:lineRule="auto"/>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5C02B8" w:rsidRDefault="005C02B8" w:rsidP="005C02B8">
      <w:pPr>
        <w:spacing w:line="276" w:lineRule="auto"/>
        <w:ind w:left="360"/>
        <w:rPr>
          <w:rFonts w:ascii="Garamond" w:eastAsia="Times New Roman" w:hAnsi="Garamond" w:cs="Calibri"/>
          <w:b/>
          <w:color w:val="000000"/>
          <w:sz w:val="23"/>
          <w:szCs w:val="23"/>
        </w:rPr>
      </w:pPr>
    </w:p>
    <w:p w:rsidR="000C7FEC" w:rsidRDefault="000C7FEC" w:rsidP="000C7FEC">
      <w:pPr>
        <w:shd w:val="clear" w:color="auto" w:fill="EAF1DD" w:themeFill="accent3" w:themeFillTint="33"/>
        <w:spacing w:line="276" w:lineRule="auto"/>
        <w:ind w:left="360"/>
        <w:rPr>
          <w:rFonts w:ascii="Garamond" w:eastAsia="Times New Roman" w:hAnsi="Garamond" w:cs="Calibri"/>
          <w:b/>
          <w:color w:val="000000"/>
          <w:sz w:val="23"/>
          <w:szCs w:val="23"/>
        </w:rPr>
      </w:pPr>
      <w:r w:rsidRPr="000C7FEC">
        <w:rPr>
          <w:rFonts w:ascii="Garamond" w:eastAsia="Times New Roman" w:hAnsi="Garamond" w:cs="Calibri"/>
          <w:b/>
          <w:color w:val="000000"/>
          <w:sz w:val="23"/>
          <w:szCs w:val="23"/>
        </w:rPr>
        <w:t>Policy, Advocacy and Regulation</w:t>
      </w:r>
      <w:r w:rsidR="00B94B02">
        <w:rPr>
          <w:rFonts w:ascii="Garamond" w:eastAsia="Times New Roman" w:hAnsi="Garamond" w:cs="Calibri"/>
          <w:b/>
          <w:color w:val="000000"/>
          <w:sz w:val="23"/>
          <w:szCs w:val="23"/>
        </w:rPr>
        <w:t xml:space="preserve"> Module</w:t>
      </w:r>
    </w:p>
    <w:p w:rsidR="00CC0A9E" w:rsidRDefault="00CC0A9E" w:rsidP="000C7FEC">
      <w:pPr>
        <w:pStyle w:val="ListParagraph"/>
        <w:spacing w:line="276" w:lineRule="auto"/>
        <w:ind w:left="360"/>
        <w:rPr>
          <w:rFonts w:ascii="Garamond" w:hAnsi="Garamond"/>
          <w:b/>
          <w:i/>
        </w:rPr>
      </w:pPr>
    </w:p>
    <w:p w:rsidR="00CC0A9E" w:rsidRDefault="00CC0A9E" w:rsidP="000C7FEC">
      <w:pPr>
        <w:pStyle w:val="ListParagraph"/>
        <w:spacing w:line="276" w:lineRule="auto"/>
        <w:ind w:left="360"/>
        <w:rPr>
          <w:rFonts w:ascii="Garamond" w:hAnsi="Garamond"/>
          <w:sz w:val="23"/>
          <w:szCs w:val="23"/>
        </w:rPr>
      </w:pPr>
      <w:r>
        <w:rPr>
          <w:rFonts w:ascii="Garamond" w:hAnsi="Garamond"/>
          <w:sz w:val="23"/>
          <w:szCs w:val="23"/>
        </w:rPr>
        <w:t xml:space="preserve">This module fosters an understanding of policy frameworks conducive to achieving One Health outcomes. In the module, students will identify national and international regulatory bodies, </w:t>
      </w:r>
      <w:r w:rsidR="0068695D">
        <w:rPr>
          <w:rFonts w:ascii="Garamond" w:hAnsi="Garamond"/>
          <w:sz w:val="23"/>
          <w:szCs w:val="23"/>
        </w:rPr>
        <w:t xml:space="preserve">conduct an in-depth </w:t>
      </w:r>
      <w:r>
        <w:rPr>
          <w:rFonts w:ascii="Garamond" w:hAnsi="Garamond"/>
          <w:sz w:val="23"/>
          <w:szCs w:val="23"/>
        </w:rPr>
        <w:t xml:space="preserve">study </w:t>
      </w:r>
      <w:r w:rsidR="0068695D">
        <w:rPr>
          <w:rFonts w:ascii="Garamond" w:hAnsi="Garamond"/>
          <w:sz w:val="23"/>
          <w:szCs w:val="23"/>
        </w:rPr>
        <w:t xml:space="preserve">of </w:t>
      </w:r>
      <w:r>
        <w:rPr>
          <w:rFonts w:ascii="Garamond" w:hAnsi="Garamond"/>
          <w:sz w:val="23"/>
          <w:szCs w:val="23"/>
        </w:rPr>
        <w:t xml:space="preserve">the </w:t>
      </w:r>
      <w:r w:rsidR="0068695D">
        <w:rPr>
          <w:rFonts w:ascii="Garamond" w:hAnsi="Garamond"/>
          <w:sz w:val="23"/>
          <w:szCs w:val="23"/>
        </w:rPr>
        <w:t xml:space="preserve">International Health Regulations of the </w:t>
      </w:r>
      <w:r>
        <w:rPr>
          <w:rFonts w:ascii="Garamond" w:hAnsi="Garamond"/>
          <w:sz w:val="23"/>
          <w:szCs w:val="23"/>
        </w:rPr>
        <w:t>W</w:t>
      </w:r>
      <w:r w:rsidR="0068695D">
        <w:rPr>
          <w:rFonts w:ascii="Garamond" w:hAnsi="Garamond"/>
          <w:sz w:val="23"/>
          <w:szCs w:val="23"/>
        </w:rPr>
        <w:t>orld Health Organization (W</w:t>
      </w:r>
      <w:r>
        <w:rPr>
          <w:rFonts w:ascii="Garamond" w:hAnsi="Garamond"/>
          <w:sz w:val="23"/>
          <w:szCs w:val="23"/>
        </w:rPr>
        <w:t>HO</w:t>
      </w:r>
      <w:r w:rsidR="000354FB">
        <w:rPr>
          <w:rFonts w:ascii="Garamond" w:hAnsi="Garamond"/>
          <w:sz w:val="23"/>
          <w:szCs w:val="23"/>
        </w:rPr>
        <w:t>),</w:t>
      </w:r>
      <w:r>
        <w:rPr>
          <w:rFonts w:ascii="Garamond" w:hAnsi="Garamond"/>
          <w:sz w:val="23"/>
          <w:szCs w:val="23"/>
        </w:rPr>
        <w:t xml:space="preserve"> and </w:t>
      </w:r>
      <w:r w:rsidR="0068695D">
        <w:rPr>
          <w:rFonts w:ascii="Garamond" w:hAnsi="Garamond"/>
          <w:sz w:val="23"/>
          <w:szCs w:val="23"/>
        </w:rPr>
        <w:t xml:space="preserve">consider </w:t>
      </w:r>
      <w:r>
        <w:rPr>
          <w:rFonts w:ascii="Garamond" w:hAnsi="Garamond"/>
          <w:sz w:val="23"/>
          <w:szCs w:val="23"/>
        </w:rPr>
        <w:t xml:space="preserve">how to strengthen existing policies, regulations, guidelines and procedures by adopting a One Health perspective. </w:t>
      </w:r>
      <w:r w:rsidR="00D97A61">
        <w:rPr>
          <w:rFonts w:ascii="Garamond" w:hAnsi="Garamond"/>
          <w:sz w:val="23"/>
          <w:szCs w:val="23"/>
        </w:rPr>
        <w:t>Students will learn about and practice how to advocate</w:t>
      </w:r>
      <w:r>
        <w:rPr>
          <w:rFonts w:ascii="Garamond" w:hAnsi="Garamond"/>
          <w:sz w:val="23"/>
          <w:szCs w:val="23"/>
        </w:rPr>
        <w:t xml:space="preserve"> for policy change.</w:t>
      </w:r>
    </w:p>
    <w:p w:rsidR="00CC0A9E" w:rsidRDefault="00CC0A9E" w:rsidP="000C7FEC">
      <w:pPr>
        <w:pStyle w:val="ListParagraph"/>
        <w:spacing w:line="276" w:lineRule="auto"/>
        <w:ind w:left="360"/>
        <w:rPr>
          <w:rFonts w:ascii="Garamond" w:hAnsi="Garamond"/>
          <w:b/>
          <w:i/>
        </w:rPr>
      </w:pPr>
    </w:p>
    <w:p w:rsidR="000C7FEC" w:rsidRDefault="000C7FEC" w:rsidP="000C7FEC">
      <w:pPr>
        <w:pStyle w:val="ListParagraph"/>
        <w:spacing w:line="276" w:lineRule="auto"/>
        <w:ind w:left="360"/>
        <w:rPr>
          <w:rFonts w:ascii="Garamond" w:hAnsi="Garamond"/>
          <w:b/>
          <w:i/>
        </w:rPr>
      </w:pPr>
      <w:r>
        <w:rPr>
          <w:rFonts w:ascii="Garamond" w:hAnsi="Garamond"/>
          <w:b/>
          <w:i/>
        </w:rPr>
        <w:t>Competencies</w:t>
      </w:r>
    </w:p>
    <w:p w:rsidR="00CC0A9E" w:rsidRPr="00CC0A9E" w:rsidRDefault="00CC0A9E" w:rsidP="0064757E">
      <w:pPr>
        <w:pStyle w:val="ListParagraph"/>
        <w:numPr>
          <w:ilvl w:val="0"/>
          <w:numId w:val="25"/>
        </w:numPr>
        <w:spacing w:line="276" w:lineRule="auto"/>
        <w:rPr>
          <w:rFonts w:ascii="Garamond" w:hAnsi="Garamond"/>
        </w:rPr>
      </w:pPr>
      <w:r>
        <w:rPr>
          <w:rFonts w:ascii="Garamond" w:hAnsi="Garamond"/>
          <w:sz w:val="23"/>
          <w:szCs w:val="23"/>
        </w:rPr>
        <w:t>Identify and understand the role of</w:t>
      </w:r>
      <w:r w:rsidR="00095E1B">
        <w:rPr>
          <w:rFonts w:ascii="Garamond" w:hAnsi="Garamond"/>
          <w:sz w:val="23"/>
          <w:szCs w:val="23"/>
        </w:rPr>
        <w:t xml:space="preserve"> </w:t>
      </w:r>
      <w:r>
        <w:rPr>
          <w:rFonts w:ascii="Garamond" w:hAnsi="Garamond"/>
          <w:sz w:val="23"/>
          <w:szCs w:val="23"/>
        </w:rPr>
        <w:t xml:space="preserve">international agencies </w:t>
      </w:r>
      <w:r w:rsidR="00095E1B">
        <w:rPr>
          <w:rFonts w:ascii="Garamond" w:hAnsi="Garamond"/>
          <w:sz w:val="23"/>
          <w:szCs w:val="23"/>
        </w:rPr>
        <w:t xml:space="preserve">and their policies </w:t>
      </w:r>
      <w:r>
        <w:rPr>
          <w:rFonts w:ascii="Garamond" w:hAnsi="Garamond"/>
          <w:sz w:val="23"/>
          <w:szCs w:val="23"/>
        </w:rPr>
        <w:t xml:space="preserve">that </w:t>
      </w:r>
      <w:r w:rsidR="00095E1B">
        <w:rPr>
          <w:rFonts w:ascii="Garamond" w:hAnsi="Garamond"/>
          <w:sz w:val="23"/>
          <w:szCs w:val="23"/>
        </w:rPr>
        <w:t xml:space="preserve">affect </w:t>
      </w:r>
      <w:r>
        <w:rPr>
          <w:rFonts w:ascii="Garamond" w:hAnsi="Garamond"/>
          <w:sz w:val="23"/>
          <w:szCs w:val="23"/>
        </w:rPr>
        <w:t>One Health</w:t>
      </w:r>
      <w:r w:rsidR="00095E1B">
        <w:rPr>
          <w:rFonts w:ascii="Garamond" w:hAnsi="Garamond"/>
          <w:sz w:val="23"/>
          <w:szCs w:val="23"/>
        </w:rPr>
        <w:t>.</w:t>
      </w:r>
    </w:p>
    <w:p w:rsidR="00CC0A9E" w:rsidRPr="00CC0A9E" w:rsidRDefault="00CC0A9E" w:rsidP="0064757E">
      <w:pPr>
        <w:pStyle w:val="ListParagraph"/>
        <w:numPr>
          <w:ilvl w:val="0"/>
          <w:numId w:val="25"/>
        </w:numPr>
        <w:spacing w:line="276" w:lineRule="auto"/>
        <w:rPr>
          <w:rFonts w:ascii="Garamond" w:hAnsi="Garamond"/>
        </w:rPr>
      </w:pPr>
      <w:r>
        <w:rPr>
          <w:rFonts w:ascii="Garamond" w:hAnsi="Garamond"/>
          <w:sz w:val="23"/>
          <w:szCs w:val="23"/>
        </w:rPr>
        <w:t xml:space="preserve">Identify and understand the role of </w:t>
      </w:r>
      <w:r w:rsidR="00095E1B">
        <w:rPr>
          <w:rFonts w:ascii="Garamond" w:hAnsi="Garamond"/>
          <w:sz w:val="23"/>
          <w:szCs w:val="23"/>
        </w:rPr>
        <w:t xml:space="preserve">national ministries/agencies </w:t>
      </w:r>
      <w:r>
        <w:rPr>
          <w:rFonts w:ascii="Garamond" w:hAnsi="Garamond"/>
          <w:sz w:val="23"/>
          <w:szCs w:val="23"/>
        </w:rPr>
        <w:t xml:space="preserve">and </w:t>
      </w:r>
      <w:r w:rsidR="00095E1B">
        <w:rPr>
          <w:rFonts w:ascii="Garamond" w:hAnsi="Garamond"/>
          <w:sz w:val="23"/>
          <w:szCs w:val="23"/>
        </w:rPr>
        <w:t xml:space="preserve">their </w:t>
      </w:r>
      <w:r>
        <w:rPr>
          <w:rFonts w:ascii="Garamond" w:hAnsi="Garamond"/>
          <w:sz w:val="23"/>
          <w:szCs w:val="23"/>
        </w:rPr>
        <w:t xml:space="preserve">policies </w:t>
      </w:r>
      <w:r w:rsidR="00095E1B">
        <w:rPr>
          <w:rFonts w:ascii="Garamond" w:hAnsi="Garamond"/>
          <w:sz w:val="23"/>
          <w:szCs w:val="23"/>
        </w:rPr>
        <w:t>that affect One Health issues.</w:t>
      </w:r>
    </w:p>
    <w:p w:rsidR="00CC0A9E" w:rsidRPr="00564022" w:rsidRDefault="00CC0A9E" w:rsidP="0064757E">
      <w:pPr>
        <w:pStyle w:val="ListParagraph"/>
        <w:numPr>
          <w:ilvl w:val="0"/>
          <w:numId w:val="25"/>
        </w:numPr>
        <w:spacing w:line="276" w:lineRule="auto"/>
        <w:rPr>
          <w:rFonts w:ascii="Garamond" w:hAnsi="Garamond"/>
        </w:rPr>
      </w:pPr>
      <w:r>
        <w:rPr>
          <w:rFonts w:ascii="Garamond" w:hAnsi="Garamond"/>
          <w:sz w:val="23"/>
          <w:szCs w:val="23"/>
        </w:rPr>
        <w:t xml:space="preserve">Advocate for a </w:t>
      </w:r>
      <w:r w:rsidR="00095E1B">
        <w:rPr>
          <w:rFonts w:ascii="Garamond" w:hAnsi="Garamond"/>
          <w:sz w:val="23"/>
          <w:szCs w:val="23"/>
        </w:rPr>
        <w:t xml:space="preserve">policy that addresses </w:t>
      </w:r>
      <w:r>
        <w:rPr>
          <w:rFonts w:ascii="Garamond" w:hAnsi="Garamond"/>
          <w:sz w:val="23"/>
          <w:szCs w:val="23"/>
        </w:rPr>
        <w:t xml:space="preserve">One Health </w:t>
      </w:r>
      <w:r w:rsidR="00095E1B">
        <w:rPr>
          <w:rFonts w:ascii="Garamond" w:hAnsi="Garamond"/>
          <w:sz w:val="23"/>
          <w:szCs w:val="23"/>
        </w:rPr>
        <w:t>issues.</w:t>
      </w:r>
    </w:p>
    <w:p w:rsidR="00095E1B" w:rsidRPr="00CC0A9E" w:rsidRDefault="00095E1B" w:rsidP="0064757E">
      <w:pPr>
        <w:pStyle w:val="ListParagraph"/>
        <w:numPr>
          <w:ilvl w:val="0"/>
          <w:numId w:val="25"/>
        </w:numPr>
        <w:spacing w:line="276" w:lineRule="auto"/>
        <w:rPr>
          <w:rFonts w:ascii="Garamond" w:hAnsi="Garamond"/>
        </w:rPr>
      </w:pPr>
      <w:r>
        <w:rPr>
          <w:rFonts w:ascii="Garamond" w:hAnsi="Garamond"/>
        </w:rPr>
        <w:t>(Advanced) Analyze the effects of regional and local policies, economics and culture on One Health issues.</w:t>
      </w:r>
    </w:p>
    <w:p w:rsidR="000C7FEC" w:rsidRDefault="000C7FEC" w:rsidP="000C7FEC">
      <w:pPr>
        <w:pStyle w:val="ListParagraph"/>
        <w:spacing w:line="276" w:lineRule="auto"/>
        <w:ind w:left="360"/>
        <w:rPr>
          <w:rFonts w:ascii="Garamond" w:hAnsi="Garamond"/>
          <w:b/>
          <w:i/>
        </w:rPr>
      </w:pPr>
    </w:p>
    <w:p w:rsidR="000C7FEC" w:rsidRDefault="000C7FEC" w:rsidP="000C7FEC">
      <w:pPr>
        <w:pStyle w:val="ListParagraph"/>
        <w:spacing w:line="276" w:lineRule="auto"/>
        <w:ind w:left="360"/>
        <w:rPr>
          <w:rFonts w:ascii="Garamond" w:hAnsi="Garamond"/>
          <w:b/>
          <w:i/>
        </w:rPr>
      </w:pPr>
      <w:r>
        <w:rPr>
          <w:rFonts w:ascii="Garamond" w:hAnsi="Garamond"/>
          <w:b/>
          <w:i/>
        </w:rPr>
        <w:t>Sessions</w:t>
      </w:r>
    </w:p>
    <w:tbl>
      <w:tblPr>
        <w:tblStyle w:val="LightList-Accent3"/>
        <w:tblW w:w="0" w:type="auto"/>
        <w:tblInd w:w="46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573"/>
        <w:gridCol w:w="7067"/>
      </w:tblGrid>
      <w:tr w:rsidR="00CC0A9E" w:rsidRPr="008B2864" w:rsidTr="00CC0A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shd w:val="clear" w:color="auto" w:fill="C2D69B" w:themeFill="accent3" w:themeFillTint="99"/>
          </w:tcPr>
          <w:p w:rsidR="00CC0A9E" w:rsidRDefault="00CC0A9E" w:rsidP="0065529D">
            <w:pPr>
              <w:rPr>
                <w:rFonts w:ascii="Garamond" w:hAnsi="Garamond"/>
                <w:color w:val="auto"/>
                <w:sz w:val="23"/>
                <w:szCs w:val="23"/>
              </w:rPr>
            </w:pPr>
            <w:r w:rsidRPr="008B2864">
              <w:rPr>
                <w:rFonts w:ascii="Garamond" w:hAnsi="Garamond"/>
                <w:color w:val="auto"/>
                <w:sz w:val="23"/>
                <w:szCs w:val="23"/>
              </w:rPr>
              <w:t>Time/Length</w:t>
            </w:r>
          </w:p>
          <w:p w:rsidR="009C3CFB" w:rsidRPr="008B2864" w:rsidRDefault="009C3CFB" w:rsidP="0065529D">
            <w:pPr>
              <w:rPr>
                <w:rFonts w:ascii="Garamond" w:hAnsi="Garamond"/>
                <w:color w:val="auto"/>
                <w:sz w:val="23"/>
                <w:szCs w:val="23"/>
              </w:rPr>
            </w:pPr>
          </w:p>
        </w:tc>
        <w:tc>
          <w:tcPr>
            <w:tcW w:w="7067" w:type="dxa"/>
            <w:shd w:val="clear" w:color="auto" w:fill="C2D69B" w:themeFill="accent3" w:themeFillTint="99"/>
          </w:tcPr>
          <w:p w:rsidR="00CC0A9E" w:rsidRPr="008B2864" w:rsidRDefault="00CC0A9E" w:rsidP="0065529D">
            <w:pPr>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8B2864">
              <w:rPr>
                <w:rFonts w:ascii="Garamond" w:hAnsi="Garamond"/>
                <w:color w:val="auto"/>
                <w:sz w:val="23"/>
                <w:szCs w:val="23"/>
              </w:rPr>
              <w:t>Topic/Activity</w:t>
            </w:r>
          </w:p>
        </w:tc>
      </w:tr>
      <w:tr w:rsidR="00CC0A9E" w:rsidRPr="0082655F" w:rsidTr="00CC0A9E">
        <w:trPr>
          <w:cnfStyle w:val="000000100000" w:firstRow="0" w:lastRow="0" w:firstColumn="0" w:lastColumn="0" w:oddVBand="0" w:evenVBand="0" w:oddHBand="1" w:evenHBand="0" w:firstRowFirstColumn="0" w:firstRowLastColumn="0" w:lastRowFirstColumn="0" w:lastRowLastColumn="0"/>
          <w:trHeight w:val="44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82655F" w:rsidRDefault="00CC0A9E" w:rsidP="0065529D">
            <w:pPr>
              <w:spacing w:line="276" w:lineRule="auto"/>
              <w:jc w:val="center"/>
              <w:rPr>
                <w:rFonts w:ascii="Garamond" w:hAnsi="Garamond"/>
                <w:b w:val="0"/>
                <w:sz w:val="23"/>
                <w:szCs w:val="23"/>
              </w:rPr>
            </w:pPr>
            <w:r>
              <w:rPr>
                <w:rFonts w:ascii="Garamond" w:hAnsi="Garamond"/>
                <w:b w:val="0"/>
                <w:sz w:val="23"/>
                <w:szCs w:val="23"/>
              </w:rPr>
              <w:t xml:space="preserve">30 </w:t>
            </w:r>
            <w:r w:rsidRPr="0082655F">
              <w:rPr>
                <w:rFonts w:ascii="Garamond" w:hAnsi="Garamond"/>
                <w:b w:val="0"/>
                <w:sz w:val="23"/>
                <w:szCs w:val="23"/>
              </w:rPr>
              <w:t>Minutes</w:t>
            </w:r>
          </w:p>
        </w:tc>
        <w:tc>
          <w:tcPr>
            <w:tcW w:w="7067" w:type="dxa"/>
            <w:vAlign w:val="center"/>
          </w:tcPr>
          <w:p w:rsidR="00CC0A9E" w:rsidRPr="0082655F" w:rsidRDefault="00CC0A9E"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82655F">
              <w:rPr>
                <w:rFonts w:ascii="Garamond" w:hAnsi="Garamond"/>
                <w:sz w:val="23"/>
                <w:szCs w:val="23"/>
              </w:rPr>
              <w:t xml:space="preserve">Introduction </w:t>
            </w:r>
          </w:p>
        </w:tc>
      </w:tr>
      <w:tr w:rsidR="00CC0A9E" w:rsidRPr="0082655F" w:rsidTr="00CC0A9E">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82655F" w:rsidRDefault="00095E1B" w:rsidP="00095E1B">
            <w:pPr>
              <w:spacing w:line="276" w:lineRule="auto"/>
              <w:jc w:val="center"/>
              <w:rPr>
                <w:rFonts w:ascii="Garamond" w:hAnsi="Garamond"/>
                <w:b w:val="0"/>
                <w:sz w:val="23"/>
                <w:szCs w:val="23"/>
              </w:rPr>
            </w:pPr>
            <w:r>
              <w:rPr>
                <w:rFonts w:ascii="Garamond" w:hAnsi="Garamond"/>
                <w:b w:val="0"/>
                <w:sz w:val="23"/>
                <w:szCs w:val="23"/>
              </w:rPr>
              <w:t>120</w:t>
            </w:r>
            <w:r w:rsidR="00CC0A9E">
              <w:rPr>
                <w:rFonts w:ascii="Garamond" w:hAnsi="Garamond"/>
                <w:b w:val="0"/>
                <w:sz w:val="23"/>
                <w:szCs w:val="23"/>
              </w:rPr>
              <w:t xml:space="preserve"> Minutes</w:t>
            </w:r>
          </w:p>
        </w:tc>
        <w:tc>
          <w:tcPr>
            <w:tcW w:w="7067" w:type="dxa"/>
            <w:vAlign w:val="center"/>
          </w:tcPr>
          <w:p w:rsidR="00CC0A9E" w:rsidRPr="0082655F" w:rsidRDefault="00CC0A9E"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 xml:space="preserve">Policies, Regulations, Guidelines, Procedures, </w:t>
            </w:r>
            <w:r w:rsidR="00095E1B">
              <w:rPr>
                <w:rFonts w:ascii="Garamond" w:hAnsi="Garamond"/>
                <w:sz w:val="23"/>
                <w:szCs w:val="23"/>
              </w:rPr>
              <w:t xml:space="preserve">and </w:t>
            </w:r>
            <w:r>
              <w:rPr>
                <w:rFonts w:ascii="Garamond" w:hAnsi="Garamond"/>
                <w:sz w:val="23"/>
                <w:szCs w:val="23"/>
              </w:rPr>
              <w:t>Position Papers:  Definitions and International Organizations that Create Them</w:t>
            </w:r>
          </w:p>
        </w:tc>
      </w:tr>
      <w:tr w:rsidR="00CC0A9E" w:rsidRPr="001C34A1" w:rsidTr="00CC0A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82655F" w:rsidRDefault="00CC0A9E" w:rsidP="00095E1B">
            <w:pPr>
              <w:jc w:val="center"/>
              <w:rPr>
                <w:rFonts w:ascii="Garamond" w:hAnsi="Garamond"/>
                <w:b w:val="0"/>
                <w:sz w:val="23"/>
                <w:szCs w:val="23"/>
              </w:rPr>
            </w:pPr>
            <w:r>
              <w:rPr>
                <w:rFonts w:ascii="Garamond" w:hAnsi="Garamond"/>
                <w:b w:val="0"/>
                <w:sz w:val="23"/>
                <w:szCs w:val="23"/>
              </w:rPr>
              <w:t>6</w:t>
            </w:r>
            <w:r w:rsidR="00095E1B">
              <w:rPr>
                <w:rFonts w:ascii="Garamond" w:hAnsi="Garamond"/>
                <w:b w:val="0"/>
                <w:sz w:val="23"/>
                <w:szCs w:val="23"/>
              </w:rPr>
              <w:t>0</w:t>
            </w:r>
            <w:r>
              <w:rPr>
                <w:rFonts w:ascii="Garamond" w:hAnsi="Garamond"/>
                <w:b w:val="0"/>
                <w:sz w:val="23"/>
                <w:szCs w:val="23"/>
              </w:rPr>
              <w:t xml:space="preserve"> Minutes</w:t>
            </w:r>
          </w:p>
        </w:tc>
        <w:tc>
          <w:tcPr>
            <w:tcW w:w="7067" w:type="dxa"/>
          </w:tcPr>
          <w:p w:rsidR="00CC0A9E" w:rsidRPr="001C34A1" w:rsidRDefault="00CC0A9E" w:rsidP="00095E1B">
            <w:pPr>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1C34A1">
              <w:rPr>
                <w:rFonts w:ascii="Garamond" w:hAnsi="Garamond"/>
                <w:sz w:val="23"/>
                <w:szCs w:val="23"/>
              </w:rPr>
              <w:t>Anatomy of an International/Inter</w:t>
            </w:r>
            <w:r w:rsidR="00095E1B">
              <w:rPr>
                <w:rFonts w:ascii="Garamond" w:hAnsi="Garamond"/>
                <w:sz w:val="23"/>
                <w:szCs w:val="23"/>
              </w:rPr>
              <w:t>g</w:t>
            </w:r>
            <w:r w:rsidRPr="001C34A1">
              <w:rPr>
                <w:rFonts w:ascii="Garamond" w:hAnsi="Garamond"/>
                <w:sz w:val="23"/>
                <w:szCs w:val="23"/>
              </w:rPr>
              <w:t>overnmental Policy</w:t>
            </w:r>
          </w:p>
        </w:tc>
      </w:tr>
      <w:tr w:rsidR="00CC0A9E" w:rsidRPr="00252752" w:rsidTr="00CC0A9E">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82655F" w:rsidRDefault="00CC0A9E" w:rsidP="0065529D">
            <w:pPr>
              <w:jc w:val="center"/>
              <w:rPr>
                <w:rFonts w:ascii="Garamond" w:hAnsi="Garamond"/>
                <w:b w:val="0"/>
                <w:sz w:val="23"/>
                <w:szCs w:val="23"/>
              </w:rPr>
            </w:pPr>
            <w:r>
              <w:rPr>
                <w:rFonts w:ascii="Garamond" w:hAnsi="Garamond"/>
                <w:b w:val="0"/>
                <w:sz w:val="23"/>
                <w:szCs w:val="23"/>
              </w:rPr>
              <w:t>60 Minutes</w:t>
            </w:r>
          </w:p>
        </w:tc>
        <w:tc>
          <w:tcPr>
            <w:tcW w:w="7067" w:type="dxa"/>
            <w:vAlign w:val="center"/>
          </w:tcPr>
          <w:p w:rsidR="00CC0A9E" w:rsidRPr="00252752" w:rsidRDefault="00CC0A9E" w:rsidP="0063586A">
            <w:pPr>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 xml:space="preserve">Analyzing </w:t>
            </w:r>
            <w:r w:rsidRPr="00252752">
              <w:rPr>
                <w:rFonts w:ascii="Garamond" w:hAnsi="Garamond"/>
                <w:sz w:val="23"/>
                <w:szCs w:val="23"/>
              </w:rPr>
              <w:t xml:space="preserve">WHO, </w:t>
            </w:r>
            <w:r w:rsidR="000354FB" w:rsidRPr="00252752">
              <w:rPr>
                <w:rFonts w:ascii="Garamond" w:hAnsi="Garamond"/>
                <w:sz w:val="23"/>
                <w:szCs w:val="23"/>
              </w:rPr>
              <w:t>OI</w:t>
            </w:r>
            <w:r w:rsidR="000354FB">
              <w:rPr>
                <w:rFonts w:ascii="Garamond" w:hAnsi="Garamond"/>
                <w:sz w:val="23"/>
                <w:szCs w:val="23"/>
              </w:rPr>
              <w:t xml:space="preserve">E </w:t>
            </w:r>
            <w:r w:rsidR="000354FB" w:rsidRPr="00252752">
              <w:rPr>
                <w:rFonts w:ascii="Garamond" w:hAnsi="Garamond"/>
                <w:sz w:val="23"/>
                <w:szCs w:val="23"/>
              </w:rPr>
              <w:t>and</w:t>
            </w:r>
            <w:r w:rsidRPr="00252752">
              <w:rPr>
                <w:rFonts w:ascii="Garamond" w:hAnsi="Garamond"/>
                <w:sz w:val="23"/>
                <w:szCs w:val="23"/>
              </w:rPr>
              <w:t xml:space="preserve"> FAO Policies, Regulations, Guidelines and Policy Papers</w:t>
            </w:r>
          </w:p>
        </w:tc>
      </w:tr>
      <w:tr w:rsidR="00CC0A9E" w:rsidRPr="0082655F" w:rsidTr="00CC0A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82655F" w:rsidRDefault="00CC0A9E" w:rsidP="0065529D">
            <w:pPr>
              <w:spacing w:line="276" w:lineRule="auto"/>
              <w:jc w:val="center"/>
              <w:rPr>
                <w:rFonts w:ascii="Garamond" w:hAnsi="Garamond"/>
                <w:b w:val="0"/>
                <w:sz w:val="23"/>
                <w:szCs w:val="23"/>
              </w:rPr>
            </w:pPr>
            <w:r>
              <w:rPr>
                <w:rFonts w:ascii="Garamond" w:hAnsi="Garamond"/>
                <w:b w:val="0"/>
                <w:sz w:val="23"/>
                <w:szCs w:val="23"/>
              </w:rPr>
              <w:t>150 Minutes</w:t>
            </w:r>
          </w:p>
        </w:tc>
        <w:tc>
          <w:tcPr>
            <w:tcW w:w="7067" w:type="dxa"/>
            <w:vAlign w:val="center"/>
          </w:tcPr>
          <w:p w:rsidR="00CC0A9E" w:rsidRPr="0082655F" w:rsidRDefault="00CC0A9E"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Discovering National Policies</w:t>
            </w:r>
          </w:p>
        </w:tc>
      </w:tr>
      <w:tr w:rsidR="00CC0A9E" w:rsidRPr="0082655F" w:rsidTr="00CC0A9E">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82655F" w:rsidRDefault="00CC0A9E" w:rsidP="0065529D">
            <w:pPr>
              <w:spacing w:line="276" w:lineRule="auto"/>
              <w:jc w:val="center"/>
              <w:rPr>
                <w:rFonts w:ascii="Garamond" w:hAnsi="Garamond"/>
                <w:b w:val="0"/>
                <w:sz w:val="23"/>
                <w:szCs w:val="23"/>
              </w:rPr>
            </w:pPr>
            <w:r>
              <w:rPr>
                <w:rFonts w:ascii="Garamond" w:hAnsi="Garamond"/>
                <w:b w:val="0"/>
                <w:sz w:val="23"/>
                <w:szCs w:val="23"/>
              </w:rPr>
              <w:t>90 Minutes</w:t>
            </w:r>
          </w:p>
        </w:tc>
        <w:tc>
          <w:tcPr>
            <w:tcW w:w="7067" w:type="dxa"/>
            <w:vAlign w:val="center"/>
          </w:tcPr>
          <w:p w:rsidR="00CC0A9E" w:rsidRPr="0082655F" w:rsidRDefault="00CC0A9E"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Becoming an Advocate for One Health Policies</w:t>
            </w:r>
          </w:p>
        </w:tc>
      </w:tr>
      <w:tr w:rsidR="00CC0A9E" w:rsidRPr="0082655F" w:rsidTr="00CC0A9E">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82655F" w:rsidRDefault="00CC0A9E" w:rsidP="0065529D">
            <w:pPr>
              <w:spacing w:line="276" w:lineRule="auto"/>
              <w:jc w:val="center"/>
              <w:rPr>
                <w:rFonts w:ascii="Garamond" w:hAnsi="Garamond"/>
                <w:b w:val="0"/>
                <w:sz w:val="23"/>
                <w:szCs w:val="23"/>
              </w:rPr>
            </w:pPr>
            <w:r>
              <w:rPr>
                <w:rFonts w:ascii="Garamond" w:hAnsi="Garamond"/>
                <w:b w:val="0"/>
                <w:sz w:val="23"/>
                <w:szCs w:val="23"/>
              </w:rPr>
              <w:t>90 Minutes</w:t>
            </w:r>
          </w:p>
        </w:tc>
        <w:tc>
          <w:tcPr>
            <w:tcW w:w="7067" w:type="dxa"/>
            <w:vAlign w:val="center"/>
          </w:tcPr>
          <w:p w:rsidR="00CC0A9E" w:rsidRPr="0082655F" w:rsidRDefault="00CC0A9E"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Policy Advocacy in Action</w:t>
            </w:r>
          </w:p>
        </w:tc>
      </w:tr>
      <w:tr w:rsidR="00CC0A9E" w:rsidRPr="0082655F" w:rsidTr="00CC0A9E">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CC0A9E" w:rsidRPr="0082655F" w:rsidRDefault="00CC0A9E" w:rsidP="0065529D">
            <w:pPr>
              <w:jc w:val="center"/>
              <w:rPr>
                <w:rFonts w:ascii="Garamond" w:hAnsi="Garamond"/>
                <w:b w:val="0"/>
                <w:sz w:val="23"/>
                <w:szCs w:val="23"/>
              </w:rPr>
            </w:pPr>
            <w:r>
              <w:rPr>
                <w:rFonts w:ascii="Garamond" w:hAnsi="Garamond"/>
                <w:b w:val="0"/>
                <w:sz w:val="23"/>
                <w:szCs w:val="23"/>
              </w:rPr>
              <w:t>60 Minutes</w:t>
            </w:r>
          </w:p>
        </w:tc>
        <w:tc>
          <w:tcPr>
            <w:tcW w:w="7067" w:type="dxa"/>
            <w:vAlign w:val="center"/>
          </w:tcPr>
          <w:p w:rsidR="00CC0A9E" w:rsidRPr="0082655F" w:rsidRDefault="00CC0A9E"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Learning Reflections and Evaluation</w:t>
            </w:r>
          </w:p>
        </w:tc>
      </w:tr>
    </w:tbl>
    <w:p w:rsidR="000C7FEC" w:rsidRPr="000C7FEC" w:rsidRDefault="000C7FEC" w:rsidP="000C7FEC">
      <w:pPr>
        <w:spacing w:line="276" w:lineRule="auto"/>
        <w:ind w:left="360"/>
        <w:rPr>
          <w:b/>
          <w:sz w:val="23"/>
          <w:szCs w:val="23"/>
        </w:rPr>
      </w:pPr>
    </w:p>
    <w:p w:rsidR="00F37C1E" w:rsidRDefault="00F37C1E">
      <w:pPr>
        <w:spacing w:after="200" w:line="276" w:lineRule="auto"/>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5C02B8" w:rsidRDefault="005C02B8" w:rsidP="005C02B8">
      <w:pPr>
        <w:spacing w:line="276" w:lineRule="auto"/>
        <w:ind w:left="360"/>
        <w:rPr>
          <w:rFonts w:ascii="Garamond" w:eastAsia="Times New Roman" w:hAnsi="Garamond" w:cs="Calibri"/>
          <w:b/>
          <w:color w:val="000000"/>
          <w:sz w:val="23"/>
          <w:szCs w:val="23"/>
        </w:rPr>
      </w:pPr>
    </w:p>
    <w:p w:rsidR="000C7FEC" w:rsidRDefault="000C7FEC" w:rsidP="000C7FEC">
      <w:pPr>
        <w:shd w:val="clear" w:color="auto" w:fill="EAF1DD" w:themeFill="accent3" w:themeFillTint="33"/>
        <w:spacing w:line="276" w:lineRule="auto"/>
        <w:ind w:left="360"/>
        <w:rPr>
          <w:rFonts w:ascii="Garamond" w:eastAsia="Times New Roman" w:hAnsi="Garamond" w:cs="Calibri"/>
          <w:b/>
          <w:color w:val="000000"/>
          <w:sz w:val="23"/>
          <w:szCs w:val="23"/>
        </w:rPr>
      </w:pPr>
      <w:r w:rsidRPr="000C7FEC">
        <w:rPr>
          <w:rFonts w:ascii="Garamond" w:eastAsia="Times New Roman" w:hAnsi="Garamond" w:cs="Calibri"/>
          <w:b/>
          <w:color w:val="000000"/>
          <w:sz w:val="23"/>
          <w:szCs w:val="23"/>
        </w:rPr>
        <w:t>Systems Thinking</w:t>
      </w:r>
      <w:r w:rsidR="00B94B02">
        <w:rPr>
          <w:rFonts w:ascii="Garamond" w:eastAsia="Times New Roman" w:hAnsi="Garamond" w:cs="Calibri"/>
          <w:b/>
          <w:color w:val="000000"/>
          <w:sz w:val="23"/>
          <w:szCs w:val="23"/>
        </w:rPr>
        <w:t xml:space="preserve"> Module</w:t>
      </w:r>
    </w:p>
    <w:p w:rsidR="00FB585C" w:rsidRDefault="00FB585C" w:rsidP="000C7FEC">
      <w:pPr>
        <w:pStyle w:val="ListParagraph"/>
        <w:spacing w:line="276" w:lineRule="auto"/>
        <w:ind w:left="360"/>
        <w:rPr>
          <w:rFonts w:ascii="Garamond" w:hAnsi="Garamond"/>
          <w:b/>
        </w:rPr>
      </w:pPr>
    </w:p>
    <w:p w:rsidR="00FB585C" w:rsidRDefault="00FB585C" w:rsidP="00FB585C">
      <w:pPr>
        <w:pStyle w:val="ListParagraph"/>
        <w:tabs>
          <w:tab w:val="center" w:pos="4680"/>
          <w:tab w:val="left" w:pos="6399"/>
        </w:tabs>
        <w:spacing w:line="276" w:lineRule="auto"/>
        <w:ind w:left="360"/>
        <w:rPr>
          <w:rFonts w:ascii="Garamond" w:hAnsi="Garamond"/>
          <w:sz w:val="23"/>
          <w:szCs w:val="23"/>
        </w:rPr>
      </w:pPr>
      <w:r w:rsidRPr="00FB585C">
        <w:rPr>
          <w:rFonts w:ascii="Garamond" w:hAnsi="Garamond"/>
        </w:rPr>
        <w:t>Using a problem-based learning approach,</w:t>
      </w:r>
      <w:r>
        <w:rPr>
          <w:rFonts w:ascii="Garamond" w:hAnsi="Garamond"/>
          <w:b/>
        </w:rPr>
        <w:t xml:space="preserve"> </w:t>
      </w:r>
      <w:r w:rsidRPr="00FB585C">
        <w:rPr>
          <w:rFonts w:ascii="Garamond" w:hAnsi="Garamond"/>
        </w:rPr>
        <w:t>this</w:t>
      </w:r>
      <w:r w:rsidRPr="00FB585C">
        <w:rPr>
          <w:rFonts w:ascii="Garamond" w:hAnsi="Garamond"/>
          <w:sz w:val="23"/>
          <w:szCs w:val="23"/>
        </w:rPr>
        <w:t xml:space="preserve"> module</w:t>
      </w:r>
      <w:r>
        <w:rPr>
          <w:rFonts w:ascii="Garamond" w:hAnsi="Garamond"/>
          <w:sz w:val="23"/>
          <w:szCs w:val="23"/>
        </w:rPr>
        <w:t xml:space="preserve"> provides students with the skills necessary to take a systems thinking approach to emerging pandemic diseases. Key outcomes of this module are the ability to: use systems thinking to create maps of complex and complicated systems that include human, animal, environment and ecological components; and </w:t>
      </w:r>
      <w:r w:rsidR="00874CB7">
        <w:rPr>
          <w:rFonts w:ascii="Garamond" w:hAnsi="Garamond"/>
          <w:sz w:val="23"/>
          <w:szCs w:val="23"/>
        </w:rPr>
        <w:t xml:space="preserve">to </w:t>
      </w:r>
      <w:r>
        <w:rPr>
          <w:rFonts w:ascii="Garamond" w:hAnsi="Garamond"/>
          <w:sz w:val="23"/>
          <w:szCs w:val="23"/>
        </w:rPr>
        <w:t xml:space="preserve">operate as part of a One Health team that uses systems maps to develop solutions to complex problems, integrating information from multiple disciples and sectors, </w:t>
      </w:r>
      <w:r w:rsidR="00874CB7">
        <w:rPr>
          <w:rFonts w:ascii="Garamond" w:hAnsi="Garamond"/>
          <w:sz w:val="23"/>
          <w:szCs w:val="23"/>
        </w:rPr>
        <w:t xml:space="preserve">to develop strategies to address One Health challenges, </w:t>
      </w:r>
      <w:r>
        <w:rPr>
          <w:rFonts w:ascii="Garamond" w:hAnsi="Garamond"/>
          <w:sz w:val="23"/>
          <w:szCs w:val="23"/>
        </w:rPr>
        <w:t xml:space="preserve">and to anticipate and mitigate potential unintended consequences of </w:t>
      </w:r>
      <w:r w:rsidR="00874CB7">
        <w:rPr>
          <w:rFonts w:ascii="Garamond" w:hAnsi="Garamond"/>
          <w:sz w:val="23"/>
          <w:szCs w:val="23"/>
        </w:rPr>
        <w:t>One Health actions</w:t>
      </w:r>
      <w:r>
        <w:rPr>
          <w:rFonts w:ascii="Garamond" w:hAnsi="Garamond"/>
          <w:sz w:val="23"/>
          <w:szCs w:val="23"/>
        </w:rPr>
        <w:t xml:space="preserve">. </w:t>
      </w:r>
    </w:p>
    <w:p w:rsidR="00FB585C" w:rsidRPr="00FB585C" w:rsidRDefault="00FB585C" w:rsidP="000C7FEC">
      <w:pPr>
        <w:pStyle w:val="ListParagraph"/>
        <w:spacing w:line="276" w:lineRule="auto"/>
        <w:ind w:left="360"/>
        <w:rPr>
          <w:rFonts w:ascii="Garamond" w:hAnsi="Garamond"/>
          <w:b/>
        </w:rPr>
      </w:pPr>
    </w:p>
    <w:p w:rsidR="000C7FEC" w:rsidRDefault="000C7FEC" w:rsidP="000C7FEC">
      <w:pPr>
        <w:pStyle w:val="ListParagraph"/>
        <w:spacing w:line="276" w:lineRule="auto"/>
        <w:ind w:left="360"/>
        <w:rPr>
          <w:rFonts w:ascii="Garamond" w:hAnsi="Garamond"/>
          <w:b/>
          <w:i/>
        </w:rPr>
      </w:pPr>
      <w:r>
        <w:rPr>
          <w:rFonts w:ascii="Garamond" w:hAnsi="Garamond"/>
          <w:b/>
          <w:i/>
        </w:rPr>
        <w:t>Competencies</w:t>
      </w:r>
    </w:p>
    <w:p w:rsidR="00FB585C" w:rsidRPr="00FB585C" w:rsidRDefault="00FB585C" w:rsidP="0064757E">
      <w:pPr>
        <w:pStyle w:val="ListParagraph"/>
        <w:numPr>
          <w:ilvl w:val="0"/>
          <w:numId w:val="26"/>
        </w:numPr>
        <w:spacing w:line="276" w:lineRule="auto"/>
        <w:rPr>
          <w:rFonts w:ascii="Garamond" w:hAnsi="Garamond"/>
        </w:rPr>
      </w:pPr>
      <w:r>
        <w:rPr>
          <w:rFonts w:ascii="Garamond" w:hAnsi="Garamond"/>
          <w:sz w:val="23"/>
          <w:szCs w:val="23"/>
        </w:rPr>
        <w:t>Describe the elements of complex problems and systems thinking</w:t>
      </w:r>
      <w:r w:rsidR="00874CB7">
        <w:rPr>
          <w:rFonts w:ascii="Garamond" w:hAnsi="Garamond"/>
          <w:sz w:val="23"/>
          <w:szCs w:val="23"/>
        </w:rPr>
        <w:t>.</w:t>
      </w:r>
    </w:p>
    <w:p w:rsidR="00FB585C" w:rsidRPr="00FB585C" w:rsidRDefault="00FB585C" w:rsidP="0064757E">
      <w:pPr>
        <w:pStyle w:val="ListParagraph"/>
        <w:numPr>
          <w:ilvl w:val="0"/>
          <w:numId w:val="26"/>
        </w:numPr>
        <w:spacing w:line="276" w:lineRule="auto"/>
        <w:rPr>
          <w:rFonts w:ascii="Garamond" w:hAnsi="Garamond"/>
          <w:sz w:val="23"/>
          <w:szCs w:val="23"/>
        </w:rPr>
      </w:pPr>
      <w:r w:rsidRPr="00FB585C">
        <w:rPr>
          <w:rFonts w:ascii="Garamond" w:hAnsi="Garamond"/>
          <w:sz w:val="23"/>
          <w:szCs w:val="23"/>
        </w:rPr>
        <w:t>Create and use systems mapping to deepen understanding of One Health problems</w:t>
      </w:r>
      <w:r w:rsidR="00874CB7">
        <w:rPr>
          <w:rFonts w:ascii="Garamond" w:hAnsi="Garamond"/>
          <w:sz w:val="23"/>
          <w:szCs w:val="23"/>
        </w:rPr>
        <w:t>.</w:t>
      </w:r>
      <w:r w:rsidRPr="00FB585C">
        <w:rPr>
          <w:rFonts w:ascii="Garamond" w:hAnsi="Garamond"/>
          <w:sz w:val="23"/>
          <w:szCs w:val="23"/>
        </w:rPr>
        <w:t xml:space="preserve"> </w:t>
      </w:r>
    </w:p>
    <w:p w:rsidR="00FB585C" w:rsidRPr="00FB585C" w:rsidRDefault="00FB585C" w:rsidP="0064757E">
      <w:pPr>
        <w:pStyle w:val="ListParagraph"/>
        <w:numPr>
          <w:ilvl w:val="0"/>
          <w:numId w:val="26"/>
        </w:numPr>
        <w:spacing w:line="276" w:lineRule="auto"/>
        <w:rPr>
          <w:rFonts w:ascii="Garamond" w:hAnsi="Garamond"/>
        </w:rPr>
      </w:pPr>
      <w:r>
        <w:rPr>
          <w:rFonts w:ascii="Garamond" w:hAnsi="Garamond"/>
          <w:sz w:val="23"/>
          <w:szCs w:val="23"/>
        </w:rPr>
        <w:t>Partner with One Health team members to develop solutions to complex O</w:t>
      </w:r>
      <w:r w:rsidR="00874CB7">
        <w:rPr>
          <w:rFonts w:ascii="Garamond" w:hAnsi="Garamond"/>
          <w:sz w:val="23"/>
          <w:szCs w:val="23"/>
        </w:rPr>
        <w:t xml:space="preserve">ne </w:t>
      </w:r>
      <w:r>
        <w:rPr>
          <w:rFonts w:ascii="Garamond" w:hAnsi="Garamond"/>
          <w:sz w:val="23"/>
          <w:szCs w:val="23"/>
        </w:rPr>
        <w:t>H</w:t>
      </w:r>
      <w:r w:rsidR="00874CB7">
        <w:rPr>
          <w:rFonts w:ascii="Garamond" w:hAnsi="Garamond"/>
          <w:sz w:val="23"/>
          <w:szCs w:val="23"/>
        </w:rPr>
        <w:t>ealth</w:t>
      </w:r>
      <w:r>
        <w:rPr>
          <w:rFonts w:ascii="Garamond" w:hAnsi="Garamond"/>
          <w:sz w:val="23"/>
          <w:szCs w:val="23"/>
        </w:rPr>
        <w:t xml:space="preserve"> problems using systems thinking and tools</w:t>
      </w:r>
      <w:r w:rsidR="00874CB7">
        <w:rPr>
          <w:rFonts w:ascii="Garamond" w:hAnsi="Garamond"/>
          <w:sz w:val="23"/>
          <w:szCs w:val="23"/>
        </w:rPr>
        <w:t>.</w:t>
      </w:r>
    </w:p>
    <w:p w:rsidR="00FB585C" w:rsidRPr="00FB585C" w:rsidRDefault="00FB585C" w:rsidP="00FB585C">
      <w:pPr>
        <w:pStyle w:val="ListParagraph"/>
        <w:spacing w:line="276" w:lineRule="auto"/>
        <w:rPr>
          <w:rFonts w:ascii="Garamond" w:hAnsi="Garamond"/>
        </w:rPr>
      </w:pPr>
    </w:p>
    <w:p w:rsidR="000C7FEC" w:rsidRDefault="000C7FEC" w:rsidP="000C7FEC">
      <w:pPr>
        <w:pStyle w:val="ListParagraph"/>
        <w:spacing w:line="276" w:lineRule="auto"/>
        <w:ind w:left="360"/>
        <w:rPr>
          <w:rFonts w:ascii="Garamond" w:hAnsi="Garamond"/>
          <w:b/>
          <w:i/>
        </w:rPr>
      </w:pPr>
      <w:r>
        <w:rPr>
          <w:rFonts w:ascii="Garamond" w:hAnsi="Garamond"/>
          <w:b/>
          <w:i/>
        </w:rPr>
        <w:t>Sessions</w:t>
      </w:r>
    </w:p>
    <w:tbl>
      <w:tblPr>
        <w:tblStyle w:val="LightList-Accent3"/>
        <w:tblW w:w="0" w:type="auto"/>
        <w:tblInd w:w="46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573"/>
        <w:gridCol w:w="7067"/>
      </w:tblGrid>
      <w:tr w:rsidR="00FB585C" w:rsidRPr="008B2864" w:rsidTr="00FB58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shd w:val="clear" w:color="auto" w:fill="C2D69B" w:themeFill="accent3" w:themeFillTint="99"/>
          </w:tcPr>
          <w:p w:rsidR="00FB585C" w:rsidRDefault="00FB585C" w:rsidP="0065529D">
            <w:pPr>
              <w:rPr>
                <w:rFonts w:ascii="Garamond" w:hAnsi="Garamond"/>
                <w:color w:val="auto"/>
                <w:sz w:val="23"/>
                <w:szCs w:val="23"/>
              </w:rPr>
            </w:pPr>
            <w:r w:rsidRPr="008B2864">
              <w:rPr>
                <w:rFonts w:ascii="Garamond" w:hAnsi="Garamond"/>
                <w:color w:val="auto"/>
                <w:sz w:val="23"/>
                <w:szCs w:val="23"/>
              </w:rPr>
              <w:t>Time/Length</w:t>
            </w:r>
          </w:p>
          <w:p w:rsidR="009C3CFB" w:rsidRPr="008B2864" w:rsidRDefault="009C3CFB" w:rsidP="0065529D">
            <w:pPr>
              <w:rPr>
                <w:rFonts w:ascii="Garamond" w:hAnsi="Garamond"/>
                <w:color w:val="auto"/>
                <w:sz w:val="23"/>
                <w:szCs w:val="23"/>
              </w:rPr>
            </w:pPr>
          </w:p>
        </w:tc>
        <w:tc>
          <w:tcPr>
            <w:tcW w:w="7067" w:type="dxa"/>
            <w:shd w:val="clear" w:color="auto" w:fill="C2D69B" w:themeFill="accent3" w:themeFillTint="99"/>
          </w:tcPr>
          <w:p w:rsidR="00FB585C" w:rsidRPr="008B2864" w:rsidRDefault="00FB585C" w:rsidP="0065529D">
            <w:pPr>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8B2864">
              <w:rPr>
                <w:rFonts w:ascii="Garamond" w:hAnsi="Garamond"/>
                <w:color w:val="auto"/>
                <w:sz w:val="23"/>
                <w:szCs w:val="23"/>
              </w:rPr>
              <w:t>Topic/Activity</w:t>
            </w:r>
          </w:p>
        </w:tc>
      </w:tr>
      <w:tr w:rsidR="00FB585C" w:rsidRPr="0082655F" w:rsidTr="009C3CFB">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B585C" w:rsidRPr="0082655F" w:rsidRDefault="00FB585C" w:rsidP="0065529D">
            <w:pPr>
              <w:spacing w:line="276" w:lineRule="auto"/>
              <w:jc w:val="center"/>
              <w:rPr>
                <w:rFonts w:ascii="Garamond" w:hAnsi="Garamond"/>
                <w:b w:val="0"/>
                <w:sz w:val="23"/>
                <w:szCs w:val="23"/>
              </w:rPr>
            </w:pPr>
            <w:r>
              <w:rPr>
                <w:rFonts w:ascii="Garamond" w:hAnsi="Garamond"/>
                <w:b w:val="0"/>
                <w:sz w:val="23"/>
                <w:szCs w:val="23"/>
              </w:rPr>
              <w:t>30 Minutes</w:t>
            </w:r>
          </w:p>
        </w:tc>
        <w:tc>
          <w:tcPr>
            <w:tcW w:w="7067" w:type="dxa"/>
            <w:vAlign w:val="center"/>
          </w:tcPr>
          <w:p w:rsidR="00FB585C" w:rsidRPr="0082655F" w:rsidRDefault="00FB585C"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Introduction</w:t>
            </w:r>
          </w:p>
        </w:tc>
      </w:tr>
      <w:tr w:rsidR="00FB585C" w:rsidRPr="0082655F" w:rsidTr="00FB585C">
        <w:tc>
          <w:tcPr>
            <w:cnfStyle w:val="001000000000" w:firstRow="0" w:lastRow="0" w:firstColumn="1" w:lastColumn="0" w:oddVBand="0" w:evenVBand="0" w:oddHBand="0" w:evenHBand="0" w:firstRowFirstColumn="0" w:firstRowLastColumn="0" w:lastRowFirstColumn="0" w:lastRowLastColumn="0"/>
            <w:tcW w:w="1573" w:type="dxa"/>
            <w:vAlign w:val="center"/>
          </w:tcPr>
          <w:p w:rsidR="00FB585C" w:rsidRPr="0082655F" w:rsidRDefault="00FB585C" w:rsidP="0065529D">
            <w:pPr>
              <w:spacing w:line="276" w:lineRule="auto"/>
              <w:jc w:val="center"/>
              <w:rPr>
                <w:rFonts w:ascii="Garamond" w:hAnsi="Garamond"/>
                <w:b w:val="0"/>
                <w:sz w:val="23"/>
                <w:szCs w:val="23"/>
              </w:rPr>
            </w:pPr>
            <w:r>
              <w:rPr>
                <w:rFonts w:ascii="Garamond" w:hAnsi="Garamond"/>
                <w:b w:val="0"/>
                <w:sz w:val="23"/>
                <w:szCs w:val="23"/>
              </w:rPr>
              <w:t>60 Minutes</w:t>
            </w:r>
          </w:p>
        </w:tc>
        <w:tc>
          <w:tcPr>
            <w:tcW w:w="7067" w:type="dxa"/>
            <w:vAlign w:val="center"/>
          </w:tcPr>
          <w:p w:rsidR="00FB585C" w:rsidRPr="0082655F" w:rsidRDefault="00FB585C"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What is Systems Thinking</w:t>
            </w:r>
            <w:r w:rsidR="00874CB7">
              <w:rPr>
                <w:rFonts w:ascii="Garamond" w:hAnsi="Garamond"/>
                <w:sz w:val="23"/>
                <w:szCs w:val="23"/>
              </w:rPr>
              <w:t>?</w:t>
            </w:r>
            <w:r>
              <w:rPr>
                <w:rFonts w:ascii="Garamond" w:hAnsi="Garamond"/>
                <w:sz w:val="23"/>
                <w:szCs w:val="23"/>
              </w:rPr>
              <w:t>: The Learning Challenge</w:t>
            </w:r>
          </w:p>
        </w:tc>
      </w:tr>
      <w:tr w:rsidR="00FB585C" w:rsidRPr="0082655F" w:rsidTr="00FB58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B585C" w:rsidRPr="0082655F" w:rsidRDefault="00FB585C" w:rsidP="0065529D">
            <w:pPr>
              <w:spacing w:line="276" w:lineRule="auto"/>
              <w:jc w:val="center"/>
              <w:rPr>
                <w:rFonts w:ascii="Garamond" w:hAnsi="Garamond"/>
                <w:b w:val="0"/>
                <w:sz w:val="23"/>
                <w:szCs w:val="23"/>
              </w:rPr>
            </w:pPr>
            <w:r>
              <w:rPr>
                <w:rFonts w:ascii="Garamond" w:hAnsi="Garamond"/>
                <w:b w:val="0"/>
                <w:sz w:val="23"/>
                <w:szCs w:val="23"/>
              </w:rPr>
              <w:t>180 Minutes</w:t>
            </w:r>
          </w:p>
        </w:tc>
        <w:tc>
          <w:tcPr>
            <w:tcW w:w="7067" w:type="dxa"/>
            <w:vAlign w:val="center"/>
          </w:tcPr>
          <w:p w:rsidR="00FB585C" w:rsidRPr="0082655F" w:rsidRDefault="00FB585C"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What is Systems Thinking</w:t>
            </w:r>
            <w:r w:rsidR="00874CB7">
              <w:rPr>
                <w:rFonts w:ascii="Garamond" w:hAnsi="Garamond"/>
                <w:sz w:val="23"/>
                <w:szCs w:val="23"/>
              </w:rPr>
              <w:t>?</w:t>
            </w:r>
            <w:r>
              <w:rPr>
                <w:rFonts w:ascii="Garamond" w:hAnsi="Garamond"/>
                <w:sz w:val="23"/>
                <w:szCs w:val="23"/>
              </w:rPr>
              <w:t>: The Exploration</w:t>
            </w:r>
          </w:p>
        </w:tc>
      </w:tr>
      <w:tr w:rsidR="00FB585C" w:rsidRPr="0082655F" w:rsidTr="00FB585C">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B585C" w:rsidRPr="0082655F" w:rsidRDefault="00FB585C" w:rsidP="0065529D">
            <w:pPr>
              <w:spacing w:line="276" w:lineRule="auto"/>
              <w:jc w:val="center"/>
              <w:rPr>
                <w:rFonts w:ascii="Garamond" w:hAnsi="Garamond"/>
                <w:b w:val="0"/>
                <w:sz w:val="23"/>
                <w:szCs w:val="23"/>
              </w:rPr>
            </w:pPr>
            <w:r>
              <w:rPr>
                <w:rFonts w:ascii="Garamond" w:hAnsi="Garamond"/>
                <w:b w:val="0"/>
                <w:sz w:val="23"/>
                <w:szCs w:val="23"/>
              </w:rPr>
              <w:t>60 Minutes</w:t>
            </w:r>
          </w:p>
        </w:tc>
        <w:tc>
          <w:tcPr>
            <w:tcW w:w="7067" w:type="dxa"/>
            <w:vAlign w:val="center"/>
          </w:tcPr>
          <w:p w:rsidR="00FB585C" w:rsidRPr="0082655F" w:rsidRDefault="00FB585C" w:rsidP="0065529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What is Systems Thinking</w:t>
            </w:r>
            <w:r w:rsidR="00874CB7">
              <w:rPr>
                <w:rFonts w:ascii="Garamond" w:hAnsi="Garamond"/>
                <w:sz w:val="23"/>
                <w:szCs w:val="23"/>
              </w:rPr>
              <w:t>?</w:t>
            </w:r>
            <w:r>
              <w:rPr>
                <w:rFonts w:ascii="Garamond" w:hAnsi="Garamond"/>
                <w:sz w:val="23"/>
                <w:szCs w:val="23"/>
              </w:rPr>
              <w:t>: Sharing the Learning</w:t>
            </w:r>
          </w:p>
        </w:tc>
      </w:tr>
      <w:tr w:rsidR="00FB585C" w:rsidRPr="0082655F" w:rsidTr="00FB585C">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B585C" w:rsidRPr="0082655F" w:rsidRDefault="00FB585C" w:rsidP="0065529D">
            <w:pPr>
              <w:spacing w:line="276" w:lineRule="auto"/>
              <w:jc w:val="center"/>
              <w:rPr>
                <w:rFonts w:ascii="Garamond" w:hAnsi="Garamond"/>
                <w:b w:val="0"/>
                <w:sz w:val="23"/>
                <w:szCs w:val="23"/>
              </w:rPr>
            </w:pPr>
            <w:r>
              <w:rPr>
                <w:rFonts w:ascii="Garamond" w:hAnsi="Garamond"/>
                <w:b w:val="0"/>
                <w:sz w:val="23"/>
                <w:szCs w:val="23"/>
              </w:rPr>
              <w:t>90 Minutes</w:t>
            </w:r>
          </w:p>
        </w:tc>
        <w:tc>
          <w:tcPr>
            <w:tcW w:w="7067" w:type="dxa"/>
            <w:vAlign w:val="center"/>
          </w:tcPr>
          <w:p w:rsidR="00FB585C" w:rsidRPr="0082655F" w:rsidRDefault="00FB585C" w:rsidP="0065529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Wicked Problems: Finding Solutions to One Health Problems through Systems Thinking</w:t>
            </w:r>
          </w:p>
        </w:tc>
      </w:tr>
      <w:tr w:rsidR="00FB585C" w:rsidRPr="0082655F" w:rsidTr="00FB585C">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B585C" w:rsidRPr="0082655F" w:rsidRDefault="00FB585C" w:rsidP="0065529D">
            <w:pPr>
              <w:spacing w:line="276" w:lineRule="auto"/>
              <w:jc w:val="center"/>
              <w:rPr>
                <w:rFonts w:ascii="Garamond" w:hAnsi="Garamond"/>
                <w:b w:val="0"/>
                <w:sz w:val="23"/>
                <w:szCs w:val="23"/>
              </w:rPr>
            </w:pPr>
            <w:r>
              <w:rPr>
                <w:rFonts w:ascii="Garamond" w:hAnsi="Garamond"/>
                <w:b w:val="0"/>
                <w:sz w:val="23"/>
                <w:szCs w:val="23"/>
              </w:rPr>
              <w:t>60 Minutes</w:t>
            </w:r>
          </w:p>
        </w:tc>
        <w:tc>
          <w:tcPr>
            <w:tcW w:w="7067" w:type="dxa"/>
            <w:vAlign w:val="center"/>
          </w:tcPr>
          <w:p w:rsidR="00FB585C" w:rsidRPr="0082655F" w:rsidRDefault="00FB585C" w:rsidP="00874CB7">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 xml:space="preserve">Wicked One Health Problems: Sharing </w:t>
            </w:r>
            <w:r w:rsidR="00874CB7">
              <w:rPr>
                <w:rFonts w:ascii="Garamond" w:hAnsi="Garamond"/>
                <w:sz w:val="23"/>
                <w:szCs w:val="23"/>
              </w:rPr>
              <w:t>Solutions</w:t>
            </w:r>
          </w:p>
        </w:tc>
      </w:tr>
      <w:tr w:rsidR="00FB585C" w:rsidRPr="00574493" w:rsidTr="00FB585C">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B585C" w:rsidRPr="0082655F" w:rsidRDefault="00FB585C" w:rsidP="0065529D">
            <w:pPr>
              <w:spacing w:line="276" w:lineRule="auto"/>
              <w:jc w:val="center"/>
              <w:rPr>
                <w:rFonts w:ascii="Garamond" w:hAnsi="Garamond"/>
                <w:b w:val="0"/>
                <w:sz w:val="23"/>
                <w:szCs w:val="23"/>
              </w:rPr>
            </w:pPr>
            <w:r>
              <w:rPr>
                <w:rFonts w:ascii="Garamond" w:hAnsi="Garamond"/>
                <w:b w:val="0"/>
                <w:sz w:val="23"/>
                <w:szCs w:val="23"/>
              </w:rPr>
              <w:t>60 Minutes</w:t>
            </w:r>
          </w:p>
        </w:tc>
        <w:tc>
          <w:tcPr>
            <w:tcW w:w="7067" w:type="dxa"/>
            <w:vAlign w:val="center"/>
          </w:tcPr>
          <w:p w:rsidR="00FB585C" w:rsidRPr="00574493" w:rsidRDefault="00FB585C" w:rsidP="00654228">
            <w:pPr>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Learning Reflections</w:t>
            </w:r>
            <w:r w:rsidR="00654228">
              <w:rPr>
                <w:rFonts w:ascii="Garamond" w:hAnsi="Garamond"/>
                <w:sz w:val="23"/>
                <w:szCs w:val="23"/>
              </w:rPr>
              <w:t xml:space="preserve"> </w:t>
            </w:r>
            <w:r>
              <w:rPr>
                <w:rFonts w:ascii="Garamond" w:hAnsi="Garamond"/>
                <w:sz w:val="23"/>
                <w:szCs w:val="23"/>
              </w:rPr>
              <w:t>and Evaluation</w:t>
            </w:r>
          </w:p>
        </w:tc>
      </w:tr>
    </w:tbl>
    <w:p w:rsidR="00FB585C" w:rsidRDefault="00FB585C" w:rsidP="000C7FEC">
      <w:pPr>
        <w:pStyle w:val="ListParagraph"/>
        <w:spacing w:line="276" w:lineRule="auto"/>
        <w:ind w:left="360"/>
        <w:rPr>
          <w:rFonts w:ascii="Garamond" w:hAnsi="Garamond"/>
          <w:b/>
          <w:i/>
        </w:rPr>
      </w:pPr>
    </w:p>
    <w:p w:rsidR="00F37C1E" w:rsidRDefault="00F37C1E">
      <w:pPr>
        <w:spacing w:after="200" w:line="276" w:lineRule="auto"/>
        <w:rPr>
          <w:b/>
          <w:sz w:val="23"/>
          <w:szCs w:val="23"/>
        </w:rPr>
      </w:pPr>
      <w:r>
        <w:rPr>
          <w:b/>
          <w:sz w:val="23"/>
          <w:szCs w:val="23"/>
        </w:rPr>
        <w:br w:type="page"/>
      </w:r>
    </w:p>
    <w:p w:rsidR="005C02B8" w:rsidRDefault="005C02B8" w:rsidP="005C02B8">
      <w:pPr>
        <w:spacing w:line="276" w:lineRule="auto"/>
        <w:ind w:left="360"/>
        <w:rPr>
          <w:rFonts w:ascii="Garamond" w:eastAsia="Times New Roman" w:hAnsi="Garamond" w:cs="Calibri"/>
          <w:b/>
          <w:color w:val="000000"/>
          <w:sz w:val="23"/>
          <w:szCs w:val="23"/>
        </w:rPr>
      </w:pPr>
    </w:p>
    <w:p w:rsidR="00184096" w:rsidRDefault="00184096" w:rsidP="00184096">
      <w:pPr>
        <w:shd w:val="clear" w:color="auto" w:fill="EAF1DD" w:themeFill="accent3" w:themeFillTint="33"/>
        <w:spacing w:line="276" w:lineRule="auto"/>
        <w:ind w:left="360"/>
        <w:rPr>
          <w:rFonts w:ascii="Garamond" w:eastAsia="Times New Roman" w:hAnsi="Garamond" w:cs="Calibri"/>
          <w:b/>
          <w:color w:val="000000"/>
          <w:sz w:val="23"/>
          <w:szCs w:val="23"/>
        </w:rPr>
      </w:pPr>
      <w:r w:rsidRPr="00184096">
        <w:rPr>
          <w:rFonts w:ascii="Garamond" w:eastAsia="Times New Roman" w:hAnsi="Garamond" w:cs="Calibri"/>
          <w:b/>
          <w:color w:val="000000"/>
          <w:sz w:val="23"/>
          <w:szCs w:val="23"/>
        </w:rPr>
        <w:t>One Health Concepts and Knowledge</w:t>
      </w:r>
      <w:r w:rsidR="00B94B02">
        <w:rPr>
          <w:rFonts w:ascii="Garamond" w:eastAsia="Times New Roman" w:hAnsi="Garamond" w:cs="Calibri"/>
          <w:b/>
          <w:color w:val="000000"/>
          <w:sz w:val="23"/>
          <w:szCs w:val="23"/>
        </w:rPr>
        <w:t xml:space="preserve"> Module</w:t>
      </w:r>
    </w:p>
    <w:p w:rsidR="00184096" w:rsidRDefault="00184096" w:rsidP="00184096">
      <w:pPr>
        <w:pStyle w:val="ListParagraph"/>
        <w:spacing w:line="276" w:lineRule="auto"/>
        <w:ind w:left="360"/>
        <w:rPr>
          <w:rFonts w:ascii="Garamond" w:hAnsi="Garamond"/>
        </w:rPr>
      </w:pPr>
    </w:p>
    <w:p w:rsidR="00F128F0" w:rsidRDefault="00F128F0" w:rsidP="00184096">
      <w:pPr>
        <w:pStyle w:val="ListParagraph"/>
        <w:spacing w:line="276" w:lineRule="auto"/>
        <w:ind w:left="360"/>
        <w:rPr>
          <w:rFonts w:ascii="Garamond" w:hAnsi="Garamond"/>
        </w:rPr>
      </w:pPr>
      <w:r>
        <w:rPr>
          <w:rFonts w:ascii="Garamond" w:hAnsi="Garamond"/>
        </w:rPr>
        <w:t xml:space="preserve">With games, Wordles, and debates, students will learn the history of One </w:t>
      </w:r>
      <w:r w:rsidR="00F37C1E">
        <w:rPr>
          <w:rFonts w:ascii="Garamond" w:hAnsi="Garamond"/>
        </w:rPr>
        <w:t>Health, the</w:t>
      </w:r>
      <w:r>
        <w:rPr>
          <w:rFonts w:ascii="Garamond" w:hAnsi="Garamond"/>
        </w:rPr>
        <w:t xml:space="preserve"> array of disciplines that must work together to solve some of the world’s most difficult health issues, and important One Health terms and concepts. Students will be able to explain the importan</w:t>
      </w:r>
      <w:r w:rsidR="004E13B7">
        <w:rPr>
          <w:rFonts w:ascii="Garamond" w:hAnsi="Garamond"/>
        </w:rPr>
        <w:t>ce</w:t>
      </w:r>
      <w:r>
        <w:rPr>
          <w:rFonts w:ascii="Garamond" w:hAnsi="Garamond"/>
        </w:rPr>
        <w:t xml:space="preserve"> of taking a perspective that integrates human, animal and ecology health to respond and control emerging pandemic threats.</w:t>
      </w:r>
    </w:p>
    <w:p w:rsidR="00F128F0" w:rsidRDefault="00F128F0" w:rsidP="00184096">
      <w:pPr>
        <w:pStyle w:val="ListParagraph"/>
        <w:spacing w:line="276" w:lineRule="auto"/>
        <w:ind w:left="360"/>
        <w:rPr>
          <w:rFonts w:ascii="Garamond" w:hAnsi="Garamond"/>
        </w:rPr>
      </w:pPr>
    </w:p>
    <w:p w:rsidR="00184096" w:rsidRDefault="00184096" w:rsidP="00184096">
      <w:pPr>
        <w:pStyle w:val="ListParagraph"/>
        <w:spacing w:line="276" w:lineRule="auto"/>
        <w:ind w:left="360"/>
        <w:rPr>
          <w:rFonts w:ascii="Garamond" w:hAnsi="Garamond"/>
          <w:b/>
          <w:i/>
        </w:rPr>
      </w:pPr>
      <w:r>
        <w:rPr>
          <w:rFonts w:ascii="Garamond" w:hAnsi="Garamond"/>
          <w:b/>
          <w:i/>
        </w:rPr>
        <w:t>Competencies</w:t>
      </w:r>
    </w:p>
    <w:p w:rsidR="00F128F0" w:rsidRPr="00F128F0" w:rsidRDefault="00F128F0" w:rsidP="0064757E">
      <w:pPr>
        <w:pStyle w:val="ListParagraph"/>
        <w:numPr>
          <w:ilvl w:val="0"/>
          <w:numId w:val="30"/>
        </w:numPr>
        <w:spacing w:line="276" w:lineRule="auto"/>
        <w:rPr>
          <w:rFonts w:ascii="Garamond" w:hAnsi="Garamond"/>
        </w:rPr>
      </w:pPr>
      <w:r>
        <w:rPr>
          <w:rFonts w:ascii="Garamond" w:hAnsi="Garamond"/>
          <w:sz w:val="23"/>
          <w:szCs w:val="23"/>
        </w:rPr>
        <w:t>Explain the history and concept of One Health</w:t>
      </w:r>
      <w:r w:rsidR="00F42ECD">
        <w:rPr>
          <w:rFonts w:ascii="Garamond" w:hAnsi="Garamond"/>
          <w:sz w:val="23"/>
          <w:szCs w:val="23"/>
        </w:rPr>
        <w:t>.</w:t>
      </w:r>
      <w:r>
        <w:rPr>
          <w:rFonts w:ascii="Garamond" w:hAnsi="Garamond"/>
          <w:sz w:val="23"/>
          <w:szCs w:val="23"/>
        </w:rPr>
        <w:t xml:space="preserve"> </w:t>
      </w:r>
    </w:p>
    <w:p w:rsidR="00F128F0" w:rsidRPr="00F128F0" w:rsidRDefault="00F128F0" w:rsidP="0064757E">
      <w:pPr>
        <w:pStyle w:val="ListParagraph"/>
        <w:numPr>
          <w:ilvl w:val="0"/>
          <w:numId w:val="30"/>
        </w:numPr>
        <w:spacing w:line="276" w:lineRule="auto"/>
        <w:rPr>
          <w:rFonts w:ascii="Garamond" w:hAnsi="Garamond"/>
        </w:rPr>
      </w:pPr>
      <w:r w:rsidRPr="001D3706">
        <w:rPr>
          <w:rFonts w:ascii="Garamond" w:hAnsi="Garamond"/>
          <w:sz w:val="23"/>
          <w:szCs w:val="23"/>
        </w:rPr>
        <w:t xml:space="preserve">Describe the One Health Core Competency </w:t>
      </w:r>
      <w:r w:rsidR="00F42ECD">
        <w:rPr>
          <w:rFonts w:ascii="Garamond" w:hAnsi="Garamond"/>
          <w:sz w:val="23"/>
          <w:szCs w:val="23"/>
        </w:rPr>
        <w:t>(OHCC) d</w:t>
      </w:r>
      <w:r w:rsidRPr="001D3706">
        <w:rPr>
          <w:rFonts w:ascii="Garamond" w:hAnsi="Garamond"/>
          <w:sz w:val="23"/>
          <w:szCs w:val="23"/>
        </w:rPr>
        <w:t>omains and their application</w:t>
      </w:r>
      <w:r w:rsidR="00F42ECD">
        <w:rPr>
          <w:rFonts w:ascii="Garamond" w:hAnsi="Garamond"/>
          <w:sz w:val="23"/>
          <w:szCs w:val="23"/>
        </w:rPr>
        <w:t>.</w:t>
      </w:r>
    </w:p>
    <w:p w:rsidR="00F128F0" w:rsidRPr="00F128F0" w:rsidRDefault="00F128F0" w:rsidP="0064757E">
      <w:pPr>
        <w:pStyle w:val="ListParagraph"/>
        <w:numPr>
          <w:ilvl w:val="0"/>
          <w:numId w:val="30"/>
        </w:numPr>
        <w:spacing w:line="276" w:lineRule="auto"/>
        <w:rPr>
          <w:rFonts w:ascii="Garamond" w:hAnsi="Garamond"/>
        </w:rPr>
      </w:pPr>
      <w:r>
        <w:rPr>
          <w:rFonts w:ascii="Garamond" w:hAnsi="Garamond"/>
          <w:sz w:val="23"/>
          <w:szCs w:val="23"/>
        </w:rPr>
        <w:t>Describe the application of the One Health approach</w:t>
      </w:r>
      <w:r w:rsidR="00F42ECD">
        <w:rPr>
          <w:rFonts w:ascii="Garamond" w:hAnsi="Garamond"/>
          <w:sz w:val="23"/>
          <w:szCs w:val="23"/>
        </w:rPr>
        <w:t>.</w:t>
      </w:r>
    </w:p>
    <w:p w:rsidR="00184096" w:rsidRDefault="00184096" w:rsidP="00184096">
      <w:pPr>
        <w:pStyle w:val="ListParagraph"/>
        <w:spacing w:line="276" w:lineRule="auto"/>
        <w:ind w:left="360"/>
        <w:rPr>
          <w:rFonts w:ascii="Garamond" w:hAnsi="Garamond"/>
          <w:b/>
          <w:i/>
        </w:rPr>
      </w:pPr>
    </w:p>
    <w:p w:rsidR="00184096" w:rsidRDefault="00184096" w:rsidP="00184096">
      <w:pPr>
        <w:pStyle w:val="ListParagraph"/>
        <w:spacing w:line="276" w:lineRule="auto"/>
        <w:ind w:left="360"/>
        <w:rPr>
          <w:rFonts w:ascii="Garamond" w:hAnsi="Garamond"/>
          <w:b/>
          <w:i/>
        </w:rPr>
      </w:pPr>
      <w:r>
        <w:rPr>
          <w:rFonts w:ascii="Garamond" w:hAnsi="Garamond"/>
          <w:b/>
          <w:i/>
        </w:rPr>
        <w:t>Sessions</w:t>
      </w:r>
    </w:p>
    <w:tbl>
      <w:tblPr>
        <w:tblStyle w:val="LightList-Accent3"/>
        <w:tblW w:w="0" w:type="auto"/>
        <w:tblInd w:w="46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573"/>
        <w:gridCol w:w="7175"/>
      </w:tblGrid>
      <w:tr w:rsidR="00F128F0" w:rsidRPr="008B2864" w:rsidTr="00F128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shd w:val="clear" w:color="auto" w:fill="C2D69B" w:themeFill="accent3" w:themeFillTint="99"/>
          </w:tcPr>
          <w:p w:rsidR="00F128F0" w:rsidRDefault="00F128F0" w:rsidP="00F128F0">
            <w:pPr>
              <w:rPr>
                <w:rFonts w:ascii="Garamond" w:hAnsi="Garamond"/>
                <w:color w:val="auto"/>
                <w:sz w:val="23"/>
                <w:szCs w:val="23"/>
              </w:rPr>
            </w:pPr>
            <w:r w:rsidRPr="008B2864">
              <w:rPr>
                <w:rFonts w:ascii="Garamond" w:hAnsi="Garamond"/>
                <w:color w:val="auto"/>
                <w:sz w:val="23"/>
                <w:szCs w:val="23"/>
              </w:rPr>
              <w:t>Time/Length</w:t>
            </w:r>
          </w:p>
          <w:p w:rsidR="009C3CFB" w:rsidRPr="008B2864" w:rsidRDefault="009C3CFB" w:rsidP="00F128F0">
            <w:pPr>
              <w:rPr>
                <w:rFonts w:ascii="Garamond" w:hAnsi="Garamond"/>
                <w:color w:val="auto"/>
                <w:sz w:val="23"/>
                <w:szCs w:val="23"/>
              </w:rPr>
            </w:pPr>
          </w:p>
        </w:tc>
        <w:tc>
          <w:tcPr>
            <w:tcW w:w="7247" w:type="dxa"/>
            <w:shd w:val="clear" w:color="auto" w:fill="C2D69B" w:themeFill="accent3" w:themeFillTint="99"/>
          </w:tcPr>
          <w:p w:rsidR="00F128F0" w:rsidRPr="008B2864" w:rsidRDefault="00F128F0" w:rsidP="00F128F0">
            <w:pPr>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8B2864">
              <w:rPr>
                <w:rFonts w:ascii="Garamond" w:hAnsi="Garamond"/>
                <w:color w:val="auto"/>
                <w:sz w:val="23"/>
                <w:szCs w:val="23"/>
              </w:rPr>
              <w:t>Topic/Activity</w:t>
            </w:r>
          </w:p>
        </w:tc>
      </w:tr>
      <w:tr w:rsidR="00F128F0" w:rsidRPr="0082655F" w:rsidTr="00DB695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128F0" w:rsidRPr="0082655F" w:rsidRDefault="00F128F0" w:rsidP="00F128F0">
            <w:pPr>
              <w:spacing w:line="276" w:lineRule="auto"/>
              <w:jc w:val="center"/>
              <w:rPr>
                <w:rFonts w:ascii="Garamond" w:hAnsi="Garamond"/>
                <w:b w:val="0"/>
                <w:sz w:val="23"/>
                <w:szCs w:val="23"/>
              </w:rPr>
            </w:pPr>
            <w:r>
              <w:rPr>
                <w:rFonts w:ascii="Garamond" w:hAnsi="Garamond"/>
                <w:b w:val="0"/>
                <w:sz w:val="23"/>
                <w:szCs w:val="23"/>
              </w:rPr>
              <w:t>90 Minutes</w:t>
            </w:r>
          </w:p>
        </w:tc>
        <w:tc>
          <w:tcPr>
            <w:tcW w:w="7247" w:type="dxa"/>
            <w:vAlign w:val="center"/>
          </w:tcPr>
          <w:p w:rsidR="00F128F0" w:rsidRPr="0082655F" w:rsidRDefault="00F128F0" w:rsidP="00F128F0">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One Health Knowledge</w:t>
            </w:r>
          </w:p>
        </w:tc>
      </w:tr>
      <w:tr w:rsidR="00F128F0" w:rsidRPr="0082655F" w:rsidTr="00F128F0">
        <w:tc>
          <w:tcPr>
            <w:cnfStyle w:val="001000000000" w:firstRow="0" w:lastRow="0" w:firstColumn="1" w:lastColumn="0" w:oddVBand="0" w:evenVBand="0" w:oddHBand="0" w:evenHBand="0" w:firstRowFirstColumn="0" w:firstRowLastColumn="0" w:lastRowFirstColumn="0" w:lastRowLastColumn="0"/>
            <w:tcW w:w="1573" w:type="dxa"/>
            <w:vAlign w:val="center"/>
          </w:tcPr>
          <w:p w:rsidR="00F128F0" w:rsidRPr="0082655F" w:rsidRDefault="00F42ECD" w:rsidP="00F128F0">
            <w:pPr>
              <w:spacing w:line="276" w:lineRule="auto"/>
              <w:jc w:val="center"/>
              <w:rPr>
                <w:rFonts w:ascii="Garamond" w:hAnsi="Garamond"/>
                <w:b w:val="0"/>
                <w:sz w:val="23"/>
                <w:szCs w:val="23"/>
              </w:rPr>
            </w:pPr>
            <w:r>
              <w:rPr>
                <w:rFonts w:ascii="Garamond" w:hAnsi="Garamond"/>
                <w:b w:val="0"/>
                <w:sz w:val="23"/>
                <w:szCs w:val="23"/>
              </w:rPr>
              <w:t>7</w:t>
            </w:r>
            <w:r w:rsidR="00F128F0">
              <w:rPr>
                <w:rFonts w:ascii="Garamond" w:hAnsi="Garamond"/>
                <w:b w:val="0"/>
                <w:sz w:val="23"/>
                <w:szCs w:val="23"/>
              </w:rPr>
              <w:t>0 Minutes</w:t>
            </w:r>
          </w:p>
        </w:tc>
        <w:tc>
          <w:tcPr>
            <w:tcW w:w="7247" w:type="dxa"/>
            <w:vAlign w:val="center"/>
          </w:tcPr>
          <w:p w:rsidR="00F128F0" w:rsidRPr="0082655F" w:rsidRDefault="00F128F0" w:rsidP="00F128F0">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Who Might be on a One Health Team?</w:t>
            </w:r>
          </w:p>
        </w:tc>
      </w:tr>
      <w:tr w:rsidR="00F128F0" w:rsidRPr="0082655F" w:rsidTr="00F128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128F0" w:rsidRPr="0082655F" w:rsidRDefault="00F128F0" w:rsidP="00F128F0">
            <w:pPr>
              <w:spacing w:line="276" w:lineRule="auto"/>
              <w:jc w:val="center"/>
              <w:rPr>
                <w:rFonts w:ascii="Garamond" w:hAnsi="Garamond"/>
                <w:b w:val="0"/>
                <w:sz w:val="23"/>
                <w:szCs w:val="23"/>
              </w:rPr>
            </w:pPr>
            <w:r>
              <w:rPr>
                <w:rFonts w:ascii="Garamond" w:hAnsi="Garamond"/>
                <w:b w:val="0"/>
                <w:sz w:val="23"/>
                <w:szCs w:val="23"/>
              </w:rPr>
              <w:t>90 Minutes</w:t>
            </w:r>
          </w:p>
        </w:tc>
        <w:tc>
          <w:tcPr>
            <w:tcW w:w="7247" w:type="dxa"/>
            <w:vAlign w:val="center"/>
          </w:tcPr>
          <w:p w:rsidR="00F128F0" w:rsidRPr="0082655F" w:rsidRDefault="00F128F0" w:rsidP="00F42ECD">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 xml:space="preserve">One Health Core Competency </w:t>
            </w:r>
            <w:r w:rsidR="00F42ECD">
              <w:rPr>
                <w:rFonts w:ascii="Garamond" w:hAnsi="Garamond"/>
                <w:sz w:val="23"/>
                <w:szCs w:val="23"/>
              </w:rPr>
              <w:t xml:space="preserve">(OHCC) </w:t>
            </w:r>
            <w:r>
              <w:rPr>
                <w:rFonts w:ascii="Garamond" w:hAnsi="Garamond"/>
                <w:sz w:val="23"/>
                <w:szCs w:val="23"/>
              </w:rPr>
              <w:t>Domains</w:t>
            </w:r>
          </w:p>
        </w:tc>
      </w:tr>
      <w:tr w:rsidR="00F128F0" w:rsidRPr="0082655F" w:rsidTr="00F128F0">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128F0" w:rsidRPr="0082655F" w:rsidRDefault="00F128F0" w:rsidP="00F128F0">
            <w:pPr>
              <w:spacing w:line="276" w:lineRule="auto"/>
              <w:jc w:val="center"/>
              <w:rPr>
                <w:rFonts w:ascii="Garamond" w:hAnsi="Garamond"/>
                <w:b w:val="0"/>
                <w:sz w:val="23"/>
                <w:szCs w:val="23"/>
              </w:rPr>
            </w:pPr>
            <w:r>
              <w:rPr>
                <w:rFonts w:ascii="Garamond" w:hAnsi="Garamond"/>
                <w:b w:val="0"/>
                <w:sz w:val="23"/>
                <w:szCs w:val="23"/>
              </w:rPr>
              <w:t>60 Minutes</w:t>
            </w:r>
          </w:p>
        </w:tc>
        <w:tc>
          <w:tcPr>
            <w:tcW w:w="7247" w:type="dxa"/>
            <w:vAlign w:val="center"/>
          </w:tcPr>
          <w:p w:rsidR="00F128F0" w:rsidRPr="0082655F" w:rsidRDefault="00F128F0" w:rsidP="00F42ECD">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The “Approach</w:t>
            </w:r>
            <w:r w:rsidR="00F42ECD">
              <w:rPr>
                <w:rFonts w:ascii="Garamond" w:hAnsi="Garamond"/>
                <w:sz w:val="23"/>
                <w:szCs w:val="23"/>
              </w:rPr>
              <w:t xml:space="preserve"> vs. </w:t>
            </w:r>
            <w:r>
              <w:rPr>
                <w:rFonts w:ascii="Garamond" w:hAnsi="Garamond"/>
                <w:sz w:val="23"/>
                <w:szCs w:val="23"/>
              </w:rPr>
              <w:t>Discipline” Debate</w:t>
            </w:r>
          </w:p>
        </w:tc>
      </w:tr>
      <w:tr w:rsidR="00F128F0" w:rsidRPr="0082655F" w:rsidTr="00F128F0">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128F0" w:rsidRPr="0082655F" w:rsidRDefault="00F128F0" w:rsidP="00F128F0">
            <w:pPr>
              <w:spacing w:line="276" w:lineRule="auto"/>
              <w:jc w:val="center"/>
              <w:rPr>
                <w:rFonts w:ascii="Garamond" w:hAnsi="Garamond"/>
                <w:b w:val="0"/>
                <w:sz w:val="23"/>
                <w:szCs w:val="23"/>
              </w:rPr>
            </w:pPr>
            <w:r>
              <w:rPr>
                <w:rFonts w:ascii="Garamond" w:hAnsi="Garamond"/>
                <w:b w:val="0"/>
                <w:sz w:val="23"/>
                <w:szCs w:val="23"/>
              </w:rPr>
              <w:t>120 Minutes</w:t>
            </w:r>
          </w:p>
        </w:tc>
        <w:tc>
          <w:tcPr>
            <w:tcW w:w="7247" w:type="dxa"/>
            <w:vAlign w:val="center"/>
          </w:tcPr>
          <w:p w:rsidR="00F128F0" w:rsidRPr="0082655F" w:rsidRDefault="00F42ECD" w:rsidP="00F128F0">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 xml:space="preserve">One Health in Action: </w:t>
            </w:r>
            <w:r w:rsidRPr="00564022">
              <w:rPr>
                <w:rFonts w:ascii="Garamond" w:hAnsi="Garamond"/>
                <w:i/>
                <w:sz w:val="23"/>
                <w:szCs w:val="23"/>
              </w:rPr>
              <w:t>“</w:t>
            </w:r>
            <w:r w:rsidR="00F128F0" w:rsidRPr="00564022">
              <w:rPr>
                <w:rFonts w:ascii="Garamond" w:hAnsi="Garamond"/>
                <w:i/>
                <w:sz w:val="23"/>
                <w:szCs w:val="23"/>
              </w:rPr>
              <w:t>My Problem is Real</w:t>
            </w:r>
            <w:r w:rsidRPr="00564022">
              <w:rPr>
                <w:rFonts w:ascii="Garamond" w:hAnsi="Garamond"/>
                <w:i/>
                <w:sz w:val="23"/>
                <w:szCs w:val="23"/>
              </w:rPr>
              <w:t>”</w:t>
            </w:r>
          </w:p>
        </w:tc>
      </w:tr>
      <w:tr w:rsidR="00F128F0" w:rsidRPr="0082655F" w:rsidTr="00F128F0">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F128F0" w:rsidRPr="00F128F0" w:rsidRDefault="00F128F0" w:rsidP="00F128F0">
            <w:pPr>
              <w:spacing w:line="276" w:lineRule="auto"/>
              <w:jc w:val="center"/>
              <w:rPr>
                <w:rFonts w:ascii="Garamond" w:hAnsi="Garamond"/>
                <w:b w:val="0"/>
                <w:sz w:val="23"/>
                <w:szCs w:val="23"/>
              </w:rPr>
            </w:pPr>
            <w:r w:rsidRPr="00F128F0">
              <w:rPr>
                <w:rFonts w:ascii="Garamond" w:hAnsi="Garamond"/>
                <w:b w:val="0"/>
                <w:sz w:val="23"/>
                <w:szCs w:val="23"/>
              </w:rPr>
              <w:t>60 Minutes</w:t>
            </w:r>
          </w:p>
        </w:tc>
        <w:tc>
          <w:tcPr>
            <w:tcW w:w="7247" w:type="dxa"/>
            <w:vAlign w:val="center"/>
          </w:tcPr>
          <w:p w:rsidR="00F128F0" w:rsidRDefault="00F128F0" w:rsidP="00F128F0">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Learning Reflections and Evaluation</w:t>
            </w:r>
          </w:p>
        </w:tc>
      </w:tr>
    </w:tbl>
    <w:p w:rsidR="00F128F0" w:rsidRPr="00F128F0" w:rsidRDefault="00F128F0" w:rsidP="00184096">
      <w:pPr>
        <w:pStyle w:val="ListParagraph"/>
        <w:spacing w:line="276" w:lineRule="auto"/>
        <w:ind w:left="360"/>
        <w:rPr>
          <w:rFonts w:ascii="Garamond" w:hAnsi="Garamond"/>
          <w:b/>
        </w:rPr>
      </w:pPr>
    </w:p>
    <w:p w:rsidR="00F37C1E" w:rsidRDefault="00F37C1E">
      <w:pPr>
        <w:spacing w:after="200" w:line="276" w:lineRule="auto"/>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5C02B8" w:rsidRDefault="005C02B8" w:rsidP="005C02B8">
      <w:pPr>
        <w:spacing w:line="276" w:lineRule="auto"/>
        <w:rPr>
          <w:rFonts w:ascii="Garamond" w:eastAsia="Times New Roman" w:hAnsi="Garamond" w:cs="Calibri"/>
          <w:b/>
          <w:color w:val="000000"/>
          <w:sz w:val="23"/>
          <w:szCs w:val="23"/>
        </w:rPr>
      </w:pPr>
    </w:p>
    <w:p w:rsidR="00184096" w:rsidRPr="00184096" w:rsidRDefault="00184096" w:rsidP="005C02B8">
      <w:pPr>
        <w:shd w:val="clear" w:color="auto" w:fill="EAF1DD" w:themeFill="accent3" w:themeFillTint="33"/>
        <w:spacing w:line="276" w:lineRule="auto"/>
        <w:rPr>
          <w:rFonts w:ascii="Garamond" w:eastAsia="Times New Roman" w:hAnsi="Garamond" w:cs="Calibri"/>
          <w:b/>
          <w:color w:val="000000"/>
          <w:sz w:val="23"/>
          <w:szCs w:val="23"/>
        </w:rPr>
      </w:pPr>
      <w:r w:rsidRPr="00184096">
        <w:rPr>
          <w:rFonts w:ascii="Garamond" w:eastAsia="Times New Roman" w:hAnsi="Garamond" w:cs="Calibri"/>
          <w:b/>
          <w:color w:val="000000"/>
          <w:sz w:val="23"/>
          <w:szCs w:val="23"/>
        </w:rPr>
        <w:t>Fundamentals of Infectious Disease</w:t>
      </w:r>
      <w:r w:rsidR="00B94B02">
        <w:rPr>
          <w:rFonts w:ascii="Garamond" w:eastAsia="Times New Roman" w:hAnsi="Garamond" w:cs="Calibri"/>
          <w:b/>
          <w:color w:val="000000"/>
          <w:sz w:val="23"/>
          <w:szCs w:val="23"/>
        </w:rPr>
        <w:t xml:space="preserve"> Module</w:t>
      </w:r>
    </w:p>
    <w:p w:rsidR="00184096" w:rsidRDefault="00184096" w:rsidP="005C02B8">
      <w:pPr>
        <w:pStyle w:val="ListParagraph"/>
        <w:spacing w:line="276" w:lineRule="auto"/>
        <w:ind w:left="0"/>
        <w:rPr>
          <w:rFonts w:ascii="Garamond" w:hAnsi="Garamond"/>
          <w:b/>
          <w:i/>
        </w:rPr>
      </w:pPr>
    </w:p>
    <w:p w:rsidR="00396147" w:rsidRPr="00396147" w:rsidRDefault="00396147" w:rsidP="005C02B8">
      <w:pPr>
        <w:spacing w:line="276" w:lineRule="auto"/>
        <w:rPr>
          <w:rFonts w:ascii="Garamond" w:hAnsi="Garamond"/>
          <w:sz w:val="23"/>
          <w:szCs w:val="23"/>
        </w:rPr>
      </w:pPr>
      <w:r w:rsidRPr="00396147">
        <w:rPr>
          <w:rFonts w:ascii="Garamond" w:hAnsi="Garamond"/>
          <w:sz w:val="23"/>
          <w:szCs w:val="23"/>
        </w:rPr>
        <w:t>This module fosters an understanding of the basic principles of infectious disease</w:t>
      </w:r>
      <w:r w:rsidR="004E13B7">
        <w:rPr>
          <w:rFonts w:ascii="Garamond" w:hAnsi="Garamond"/>
          <w:sz w:val="23"/>
          <w:szCs w:val="23"/>
        </w:rPr>
        <w:t>s</w:t>
      </w:r>
      <w:r w:rsidRPr="00396147">
        <w:rPr>
          <w:rFonts w:ascii="Garamond" w:hAnsi="Garamond"/>
          <w:sz w:val="23"/>
          <w:szCs w:val="23"/>
        </w:rPr>
        <w:t xml:space="preserve"> in the context of One Health. The module will use a One Health approach to examine various important zoonotic infectious diseases of humans and animals and help students understand </w:t>
      </w:r>
      <w:r w:rsidR="004E13B7">
        <w:rPr>
          <w:rFonts w:ascii="Garamond" w:hAnsi="Garamond"/>
          <w:sz w:val="23"/>
          <w:szCs w:val="23"/>
        </w:rPr>
        <w:t xml:space="preserve">the </w:t>
      </w:r>
      <w:r w:rsidRPr="00396147">
        <w:rPr>
          <w:rFonts w:ascii="Garamond" w:hAnsi="Garamond"/>
          <w:sz w:val="23"/>
          <w:szCs w:val="23"/>
        </w:rPr>
        <w:t xml:space="preserve">fundamentals of infectious disease spread and their impact on daily life. </w:t>
      </w:r>
    </w:p>
    <w:p w:rsidR="00396147" w:rsidRPr="00396147" w:rsidRDefault="00396147" w:rsidP="005C02B8">
      <w:pPr>
        <w:pStyle w:val="ListParagraph"/>
        <w:spacing w:line="276" w:lineRule="auto"/>
        <w:ind w:left="0"/>
        <w:rPr>
          <w:rFonts w:ascii="Garamond" w:hAnsi="Garamond"/>
        </w:rPr>
      </w:pPr>
    </w:p>
    <w:p w:rsidR="00184096" w:rsidRDefault="00184096" w:rsidP="005C02B8">
      <w:pPr>
        <w:pStyle w:val="ListParagraph"/>
        <w:spacing w:line="276" w:lineRule="auto"/>
        <w:ind w:left="0"/>
        <w:rPr>
          <w:rFonts w:ascii="Garamond" w:hAnsi="Garamond"/>
          <w:b/>
          <w:i/>
        </w:rPr>
      </w:pPr>
      <w:r>
        <w:rPr>
          <w:rFonts w:ascii="Garamond" w:hAnsi="Garamond"/>
          <w:b/>
          <w:i/>
        </w:rPr>
        <w:t>Competencies</w:t>
      </w:r>
    </w:p>
    <w:p w:rsidR="00396147" w:rsidRPr="00396147" w:rsidRDefault="00396147" w:rsidP="0064757E">
      <w:pPr>
        <w:pStyle w:val="ListParagraph"/>
        <w:numPr>
          <w:ilvl w:val="0"/>
          <w:numId w:val="31"/>
        </w:numPr>
        <w:spacing w:line="276" w:lineRule="auto"/>
        <w:ind w:left="360"/>
        <w:rPr>
          <w:rFonts w:ascii="Garamond" w:hAnsi="Garamond"/>
          <w:sz w:val="23"/>
          <w:szCs w:val="23"/>
        </w:rPr>
      </w:pPr>
      <w:r w:rsidRPr="00396147">
        <w:rPr>
          <w:rFonts w:ascii="Garamond" w:hAnsi="Garamond" w:cs="Times New Roman"/>
          <w:sz w:val="23"/>
          <w:szCs w:val="23"/>
        </w:rPr>
        <w:t>Describe the fundamental concepts of infectious diseases</w:t>
      </w:r>
    </w:p>
    <w:p w:rsidR="00396147" w:rsidRPr="00396147" w:rsidRDefault="00396147" w:rsidP="0064757E">
      <w:pPr>
        <w:pStyle w:val="ListParagraph"/>
        <w:numPr>
          <w:ilvl w:val="0"/>
          <w:numId w:val="31"/>
        </w:numPr>
        <w:spacing w:line="276" w:lineRule="auto"/>
        <w:ind w:left="360"/>
        <w:rPr>
          <w:rFonts w:ascii="Garamond" w:hAnsi="Garamond"/>
          <w:sz w:val="23"/>
          <w:szCs w:val="23"/>
        </w:rPr>
      </w:pPr>
      <w:r w:rsidRPr="00396147">
        <w:rPr>
          <w:rFonts w:ascii="Garamond" w:hAnsi="Garamond" w:cs="Times New Roman"/>
          <w:sz w:val="23"/>
          <w:szCs w:val="23"/>
        </w:rPr>
        <w:t>Interpret the fundamentals of infectious diseases and the impact in daily life</w:t>
      </w:r>
    </w:p>
    <w:p w:rsidR="00396147" w:rsidRPr="00396147" w:rsidRDefault="00396147" w:rsidP="0064757E">
      <w:pPr>
        <w:pStyle w:val="ListParagraph"/>
        <w:numPr>
          <w:ilvl w:val="0"/>
          <w:numId w:val="31"/>
        </w:numPr>
        <w:spacing w:line="276" w:lineRule="auto"/>
        <w:ind w:left="360"/>
        <w:rPr>
          <w:rFonts w:ascii="Garamond" w:hAnsi="Garamond"/>
          <w:sz w:val="23"/>
          <w:szCs w:val="23"/>
        </w:rPr>
      </w:pPr>
      <w:r w:rsidRPr="00396147">
        <w:rPr>
          <w:rFonts w:ascii="Garamond" w:hAnsi="Garamond"/>
          <w:sz w:val="23"/>
          <w:szCs w:val="23"/>
        </w:rPr>
        <w:t>Identify problems relating to culture and traditional practices (e.g. livestock, sanitation)</w:t>
      </w:r>
    </w:p>
    <w:p w:rsidR="00396147" w:rsidRPr="00396147" w:rsidRDefault="00396147" w:rsidP="0064757E">
      <w:pPr>
        <w:pStyle w:val="ListParagraph"/>
        <w:numPr>
          <w:ilvl w:val="0"/>
          <w:numId w:val="31"/>
        </w:numPr>
        <w:spacing w:line="276" w:lineRule="auto"/>
        <w:ind w:left="360"/>
        <w:rPr>
          <w:rFonts w:ascii="Garamond" w:hAnsi="Garamond"/>
          <w:sz w:val="23"/>
          <w:szCs w:val="23"/>
        </w:rPr>
      </w:pPr>
      <w:r w:rsidRPr="00396147">
        <w:rPr>
          <w:rFonts w:ascii="Garamond" w:hAnsi="Garamond"/>
          <w:sz w:val="23"/>
          <w:szCs w:val="23"/>
        </w:rPr>
        <w:t>Integrate the respective elements of fundamental concepts of infectious disease</w:t>
      </w:r>
    </w:p>
    <w:p w:rsidR="00396147" w:rsidRPr="00396147" w:rsidRDefault="00396147" w:rsidP="0064757E">
      <w:pPr>
        <w:pStyle w:val="ListParagraph"/>
        <w:numPr>
          <w:ilvl w:val="0"/>
          <w:numId w:val="31"/>
        </w:numPr>
        <w:spacing w:line="276" w:lineRule="auto"/>
        <w:ind w:left="360"/>
        <w:rPr>
          <w:rFonts w:ascii="Garamond" w:hAnsi="Garamond"/>
          <w:sz w:val="23"/>
          <w:szCs w:val="23"/>
        </w:rPr>
      </w:pPr>
      <w:r w:rsidRPr="00396147">
        <w:rPr>
          <w:rFonts w:ascii="Garamond" w:hAnsi="Garamond"/>
          <w:sz w:val="23"/>
          <w:szCs w:val="23"/>
        </w:rPr>
        <w:t>Apply various communication strategies in writing, oral presentation, and role-plays</w:t>
      </w:r>
    </w:p>
    <w:p w:rsidR="00184096" w:rsidRPr="00396147" w:rsidRDefault="00184096" w:rsidP="005C02B8">
      <w:pPr>
        <w:pStyle w:val="ListParagraph"/>
        <w:spacing w:line="276" w:lineRule="auto"/>
        <w:ind w:left="0"/>
        <w:rPr>
          <w:rFonts w:ascii="Garamond" w:hAnsi="Garamond"/>
          <w:b/>
          <w:i/>
          <w:sz w:val="23"/>
          <w:szCs w:val="23"/>
        </w:rPr>
      </w:pPr>
    </w:p>
    <w:p w:rsidR="00184096" w:rsidRPr="00396147" w:rsidRDefault="00184096" w:rsidP="005C02B8">
      <w:pPr>
        <w:pStyle w:val="ListParagraph"/>
        <w:spacing w:line="276" w:lineRule="auto"/>
        <w:ind w:left="0"/>
        <w:rPr>
          <w:rFonts w:ascii="Garamond" w:hAnsi="Garamond"/>
          <w:b/>
          <w:i/>
          <w:sz w:val="23"/>
          <w:szCs w:val="23"/>
        </w:rPr>
      </w:pPr>
      <w:r w:rsidRPr="00396147">
        <w:rPr>
          <w:rFonts w:ascii="Garamond" w:hAnsi="Garamond"/>
          <w:b/>
          <w:i/>
          <w:sz w:val="23"/>
          <w:szCs w:val="23"/>
        </w:rPr>
        <w:t>Sessions</w:t>
      </w:r>
    </w:p>
    <w:tbl>
      <w:tblPr>
        <w:tblStyle w:val="LightList-Accent3"/>
        <w:tblW w:w="0" w:type="auto"/>
        <w:tblInd w:w="108" w:type="dxa"/>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872"/>
        <w:gridCol w:w="6588"/>
      </w:tblGrid>
      <w:tr w:rsidR="00396147" w:rsidRPr="00396147" w:rsidTr="009C3CFB">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1872" w:type="dxa"/>
            <w:shd w:val="clear" w:color="auto" w:fill="C2D69B" w:themeFill="accent3" w:themeFillTint="99"/>
          </w:tcPr>
          <w:p w:rsidR="00396147" w:rsidRDefault="00396147" w:rsidP="00396147">
            <w:pPr>
              <w:spacing w:line="276" w:lineRule="auto"/>
              <w:jc w:val="center"/>
              <w:rPr>
                <w:rFonts w:ascii="Garamond" w:hAnsi="Garamond"/>
                <w:color w:val="auto"/>
                <w:sz w:val="23"/>
                <w:szCs w:val="23"/>
              </w:rPr>
            </w:pPr>
            <w:r w:rsidRPr="00396147">
              <w:rPr>
                <w:rFonts w:ascii="Garamond" w:hAnsi="Garamond"/>
                <w:color w:val="auto"/>
                <w:sz w:val="23"/>
                <w:szCs w:val="23"/>
              </w:rPr>
              <w:t>Time/Length</w:t>
            </w:r>
          </w:p>
          <w:p w:rsidR="009C3CFB" w:rsidRPr="00396147" w:rsidRDefault="009C3CFB" w:rsidP="00396147">
            <w:pPr>
              <w:spacing w:line="276" w:lineRule="auto"/>
              <w:jc w:val="center"/>
              <w:rPr>
                <w:rFonts w:ascii="Garamond" w:hAnsi="Garamond"/>
                <w:color w:val="auto"/>
                <w:sz w:val="23"/>
                <w:szCs w:val="23"/>
              </w:rPr>
            </w:pPr>
          </w:p>
        </w:tc>
        <w:tc>
          <w:tcPr>
            <w:tcW w:w="6588" w:type="dxa"/>
            <w:shd w:val="clear" w:color="auto" w:fill="C2D69B" w:themeFill="accent3" w:themeFillTint="99"/>
          </w:tcPr>
          <w:p w:rsidR="00396147" w:rsidRPr="00396147" w:rsidRDefault="00396147" w:rsidP="00396147">
            <w:pPr>
              <w:spacing w:line="276" w:lineRule="auto"/>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396147">
              <w:rPr>
                <w:rFonts w:ascii="Garamond" w:hAnsi="Garamond"/>
                <w:color w:val="auto"/>
                <w:sz w:val="23"/>
                <w:szCs w:val="23"/>
              </w:rPr>
              <w:t>Topic/Activity</w:t>
            </w:r>
          </w:p>
        </w:tc>
      </w:tr>
      <w:tr w:rsidR="00396147" w:rsidRPr="00396147" w:rsidTr="009C3CFB">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1872" w:type="dxa"/>
          </w:tcPr>
          <w:p w:rsidR="00396147" w:rsidRPr="00396147" w:rsidRDefault="00396147" w:rsidP="00396147">
            <w:pPr>
              <w:spacing w:line="276" w:lineRule="auto"/>
              <w:jc w:val="center"/>
              <w:rPr>
                <w:rFonts w:ascii="Garamond" w:hAnsi="Garamond"/>
                <w:b w:val="0"/>
                <w:sz w:val="23"/>
                <w:szCs w:val="23"/>
              </w:rPr>
            </w:pPr>
            <w:r>
              <w:rPr>
                <w:rFonts w:ascii="Garamond" w:hAnsi="Garamond"/>
                <w:b w:val="0"/>
                <w:sz w:val="23"/>
                <w:szCs w:val="23"/>
              </w:rPr>
              <w:t>420 Minutes</w:t>
            </w:r>
          </w:p>
        </w:tc>
        <w:tc>
          <w:tcPr>
            <w:tcW w:w="6588" w:type="dxa"/>
          </w:tcPr>
          <w:p w:rsidR="00396147" w:rsidRPr="00396147" w:rsidRDefault="00396147" w:rsidP="00396147">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96147">
              <w:rPr>
                <w:rFonts w:ascii="Garamond" w:hAnsi="Garamond"/>
                <w:sz w:val="23"/>
                <w:szCs w:val="23"/>
              </w:rPr>
              <w:t>Fundamental Concepts of Infectious Disease</w:t>
            </w:r>
          </w:p>
        </w:tc>
      </w:tr>
      <w:tr w:rsidR="00396147" w:rsidRPr="00396147" w:rsidTr="009C3CFB">
        <w:trPr>
          <w:trHeight w:val="369"/>
        </w:trPr>
        <w:tc>
          <w:tcPr>
            <w:cnfStyle w:val="001000000000" w:firstRow="0" w:lastRow="0" w:firstColumn="1" w:lastColumn="0" w:oddVBand="0" w:evenVBand="0" w:oddHBand="0" w:evenHBand="0" w:firstRowFirstColumn="0" w:firstRowLastColumn="0" w:lastRowFirstColumn="0" w:lastRowLastColumn="0"/>
            <w:tcW w:w="1872" w:type="dxa"/>
          </w:tcPr>
          <w:p w:rsidR="00396147" w:rsidRPr="00396147" w:rsidRDefault="00396147" w:rsidP="00396147">
            <w:pPr>
              <w:spacing w:line="276" w:lineRule="auto"/>
              <w:jc w:val="center"/>
              <w:rPr>
                <w:rFonts w:ascii="Garamond" w:hAnsi="Garamond"/>
                <w:b w:val="0"/>
                <w:sz w:val="23"/>
                <w:szCs w:val="23"/>
              </w:rPr>
            </w:pPr>
            <w:r>
              <w:rPr>
                <w:rFonts w:ascii="Garamond" w:hAnsi="Garamond"/>
                <w:b w:val="0"/>
                <w:sz w:val="23"/>
                <w:szCs w:val="23"/>
              </w:rPr>
              <w:t>120 Minutes</w:t>
            </w:r>
          </w:p>
        </w:tc>
        <w:tc>
          <w:tcPr>
            <w:tcW w:w="6588" w:type="dxa"/>
          </w:tcPr>
          <w:p w:rsidR="00396147" w:rsidRPr="00396147" w:rsidRDefault="00396147" w:rsidP="00396147">
            <w:pPr>
              <w:pStyle w:val="ListParagraph"/>
              <w:spacing w:line="276" w:lineRule="auto"/>
              <w:ind w:left="56" w:hanging="56"/>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96147">
              <w:rPr>
                <w:rFonts w:ascii="Garamond" w:hAnsi="Garamond"/>
                <w:sz w:val="23"/>
                <w:szCs w:val="23"/>
              </w:rPr>
              <w:t xml:space="preserve">One Health Team Role-Playing </w:t>
            </w:r>
          </w:p>
        </w:tc>
      </w:tr>
      <w:tr w:rsidR="00396147" w:rsidRPr="00396147" w:rsidTr="009C3CFB">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1872" w:type="dxa"/>
          </w:tcPr>
          <w:p w:rsidR="00396147" w:rsidRPr="00396147" w:rsidRDefault="00396147" w:rsidP="00396147">
            <w:pPr>
              <w:spacing w:line="276" w:lineRule="auto"/>
              <w:jc w:val="center"/>
              <w:rPr>
                <w:rFonts w:ascii="Garamond" w:hAnsi="Garamond"/>
                <w:sz w:val="23"/>
                <w:szCs w:val="23"/>
              </w:rPr>
            </w:pPr>
            <w:r>
              <w:rPr>
                <w:rFonts w:ascii="Garamond" w:hAnsi="Garamond"/>
                <w:b w:val="0"/>
                <w:sz w:val="23"/>
                <w:szCs w:val="23"/>
              </w:rPr>
              <w:t>120 - 180 Minutes</w:t>
            </w:r>
          </w:p>
        </w:tc>
        <w:tc>
          <w:tcPr>
            <w:tcW w:w="6588" w:type="dxa"/>
          </w:tcPr>
          <w:p w:rsidR="00396147" w:rsidRPr="00396147" w:rsidRDefault="00396147" w:rsidP="00396147">
            <w:pPr>
              <w:pStyle w:val="ListParagraph"/>
              <w:spacing w:line="276" w:lineRule="auto"/>
              <w:ind w:left="56" w:hanging="56"/>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96147">
              <w:rPr>
                <w:rFonts w:ascii="Garamond" w:hAnsi="Garamond"/>
                <w:sz w:val="23"/>
                <w:szCs w:val="23"/>
              </w:rPr>
              <w:t>Issues in Daily Life Related to Infectious Disease</w:t>
            </w:r>
          </w:p>
        </w:tc>
      </w:tr>
      <w:tr w:rsidR="00396147" w:rsidRPr="00396147" w:rsidTr="009C3CFB">
        <w:trPr>
          <w:trHeight w:val="369"/>
        </w:trPr>
        <w:tc>
          <w:tcPr>
            <w:cnfStyle w:val="001000000000" w:firstRow="0" w:lastRow="0" w:firstColumn="1" w:lastColumn="0" w:oddVBand="0" w:evenVBand="0" w:oddHBand="0" w:evenHBand="0" w:firstRowFirstColumn="0" w:firstRowLastColumn="0" w:lastRowFirstColumn="0" w:lastRowLastColumn="0"/>
            <w:tcW w:w="1872" w:type="dxa"/>
          </w:tcPr>
          <w:p w:rsidR="00396147" w:rsidRPr="00396147" w:rsidRDefault="00396147" w:rsidP="00396147">
            <w:pPr>
              <w:spacing w:line="276" w:lineRule="auto"/>
              <w:jc w:val="center"/>
              <w:rPr>
                <w:rFonts w:ascii="Garamond" w:hAnsi="Garamond"/>
                <w:b w:val="0"/>
                <w:sz w:val="23"/>
                <w:szCs w:val="23"/>
              </w:rPr>
            </w:pPr>
            <w:r>
              <w:rPr>
                <w:rFonts w:ascii="Garamond" w:hAnsi="Garamond"/>
                <w:b w:val="0"/>
                <w:sz w:val="23"/>
                <w:szCs w:val="23"/>
              </w:rPr>
              <w:t>90 Minutes</w:t>
            </w:r>
          </w:p>
        </w:tc>
        <w:tc>
          <w:tcPr>
            <w:tcW w:w="6588" w:type="dxa"/>
          </w:tcPr>
          <w:p w:rsidR="00396147" w:rsidRPr="00396147" w:rsidRDefault="00396147" w:rsidP="00396147">
            <w:pPr>
              <w:pStyle w:val="ListParagraph"/>
              <w:spacing w:line="276" w:lineRule="auto"/>
              <w:ind w:left="56"/>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96147">
              <w:rPr>
                <w:rFonts w:ascii="Garamond" w:hAnsi="Garamond"/>
                <w:sz w:val="23"/>
                <w:szCs w:val="23"/>
              </w:rPr>
              <w:t>Human Impacts on Infectious Disease</w:t>
            </w:r>
          </w:p>
        </w:tc>
      </w:tr>
      <w:tr w:rsidR="00396147" w:rsidRPr="00396147" w:rsidTr="009C3CFB">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1872" w:type="dxa"/>
          </w:tcPr>
          <w:p w:rsidR="00396147" w:rsidRPr="00396147" w:rsidRDefault="00396147" w:rsidP="00396147">
            <w:pPr>
              <w:spacing w:line="276" w:lineRule="auto"/>
              <w:jc w:val="center"/>
              <w:rPr>
                <w:rFonts w:ascii="Garamond" w:hAnsi="Garamond"/>
                <w:b w:val="0"/>
                <w:sz w:val="23"/>
                <w:szCs w:val="23"/>
              </w:rPr>
            </w:pPr>
            <w:r>
              <w:rPr>
                <w:rFonts w:ascii="Garamond" w:hAnsi="Garamond"/>
                <w:b w:val="0"/>
                <w:sz w:val="23"/>
                <w:szCs w:val="23"/>
              </w:rPr>
              <w:t>90 Minutes</w:t>
            </w:r>
          </w:p>
        </w:tc>
        <w:tc>
          <w:tcPr>
            <w:tcW w:w="6588" w:type="dxa"/>
          </w:tcPr>
          <w:p w:rsidR="00396147" w:rsidRPr="00396147" w:rsidRDefault="00396147" w:rsidP="00396147">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96147">
              <w:rPr>
                <w:rFonts w:ascii="Garamond" w:hAnsi="Garamond"/>
                <w:sz w:val="23"/>
                <w:szCs w:val="23"/>
              </w:rPr>
              <w:t>Natural Disasters and Infectious Disease Role-Playing Activity</w:t>
            </w:r>
          </w:p>
        </w:tc>
      </w:tr>
      <w:tr w:rsidR="00396147" w:rsidRPr="00396147" w:rsidTr="009C3CFB">
        <w:trPr>
          <w:trHeight w:val="369"/>
        </w:trPr>
        <w:tc>
          <w:tcPr>
            <w:cnfStyle w:val="001000000000" w:firstRow="0" w:lastRow="0" w:firstColumn="1" w:lastColumn="0" w:oddVBand="0" w:evenVBand="0" w:oddHBand="0" w:evenHBand="0" w:firstRowFirstColumn="0" w:firstRowLastColumn="0" w:lastRowFirstColumn="0" w:lastRowLastColumn="0"/>
            <w:tcW w:w="1872" w:type="dxa"/>
          </w:tcPr>
          <w:p w:rsidR="00396147" w:rsidRPr="00396147" w:rsidRDefault="00396147" w:rsidP="00396147">
            <w:pPr>
              <w:spacing w:line="276" w:lineRule="auto"/>
              <w:jc w:val="center"/>
              <w:rPr>
                <w:rFonts w:ascii="Garamond" w:hAnsi="Garamond"/>
                <w:b w:val="0"/>
                <w:sz w:val="23"/>
                <w:szCs w:val="23"/>
              </w:rPr>
            </w:pPr>
            <w:r>
              <w:rPr>
                <w:rFonts w:ascii="Garamond" w:hAnsi="Garamond"/>
                <w:b w:val="0"/>
                <w:sz w:val="23"/>
                <w:szCs w:val="23"/>
              </w:rPr>
              <w:t>150 - 210 Minutes</w:t>
            </w:r>
          </w:p>
        </w:tc>
        <w:tc>
          <w:tcPr>
            <w:tcW w:w="6588" w:type="dxa"/>
          </w:tcPr>
          <w:p w:rsidR="00396147" w:rsidRPr="00396147" w:rsidRDefault="00396147" w:rsidP="00396147">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96147">
              <w:rPr>
                <w:rFonts w:ascii="Garamond" w:hAnsi="Garamond"/>
                <w:sz w:val="23"/>
                <w:szCs w:val="23"/>
              </w:rPr>
              <w:t>Culture and Tradition in the Local Community – Field Trip</w:t>
            </w:r>
          </w:p>
        </w:tc>
      </w:tr>
      <w:tr w:rsidR="00396147" w:rsidRPr="00396147" w:rsidTr="009C3CFB">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1872" w:type="dxa"/>
          </w:tcPr>
          <w:p w:rsidR="00396147" w:rsidRPr="00396147" w:rsidRDefault="00396147" w:rsidP="00396147">
            <w:pPr>
              <w:spacing w:line="276" w:lineRule="auto"/>
              <w:jc w:val="center"/>
              <w:rPr>
                <w:rFonts w:ascii="Garamond" w:hAnsi="Garamond"/>
                <w:b w:val="0"/>
                <w:sz w:val="23"/>
                <w:szCs w:val="23"/>
              </w:rPr>
            </w:pPr>
            <w:r>
              <w:rPr>
                <w:rFonts w:ascii="Garamond" w:hAnsi="Garamond"/>
                <w:b w:val="0"/>
                <w:sz w:val="23"/>
                <w:szCs w:val="23"/>
              </w:rPr>
              <w:t>120 - 180 Minutes</w:t>
            </w:r>
          </w:p>
        </w:tc>
        <w:tc>
          <w:tcPr>
            <w:tcW w:w="6588" w:type="dxa"/>
          </w:tcPr>
          <w:p w:rsidR="00396147" w:rsidRPr="00396147" w:rsidRDefault="00396147" w:rsidP="00396147">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96147">
              <w:rPr>
                <w:rFonts w:ascii="Garamond" w:hAnsi="Garamond"/>
                <w:sz w:val="23"/>
                <w:szCs w:val="23"/>
              </w:rPr>
              <w:t>Developing a Systems Map for an Infectious Disease</w:t>
            </w:r>
          </w:p>
        </w:tc>
      </w:tr>
      <w:tr w:rsidR="00396147" w:rsidRPr="00396147" w:rsidTr="009C3CFB">
        <w:trPr>
          <w:trHeight w:val="369"/>
        </w:trPr>
        <w:tc>
          <w:tcPr>
            <w:cnfStyle w:val="001000000000" w:firstRow="0" w:lastRow="0" w:firstColumn="1" w:lastColumn="0" w:oddVBand="0" w:evenVBand="0" w:oddHBand="0" w:evenHBand="0" w:firstRowFirstColumn="0" w:firstRowLastColumn="0" w:lastRowFirstColumn="0" w:lastRowLastColumn="0"/>
            <w:tcW w:w="1872" w:type="dxa"/>
          </w:tcPr>
          <w:p w:rsidR="00396147" w:rsidRPr="00396147" w:rsidRDefault="00396147" w:rsidP="00396147">
            <w:pPr>
              <w:spacing w:line="276" w:lineRule="auto"/>
              <w:jc w:val="center"/>
              <w:rPr>
                <w:rFonts w:ascii="Garamond" w:hAnsi="Garamond"/>
                <w:b w:val="0"/>
                <w:sz w:val="23"/>
                <w:szCs w:val="23"/>
              </w:rPr>
            </w:pPr>
            <w:r>
              <w:rPr>
                <w:rFonts w:ascii="Garamond" w:hAnsi="Garamond"/>
                <w:b w:val="0"/>
                <w:sz w:val="23"/>
                <w:szCs w:val="23"/>
              </w:rPr>
              <w:t>180 Minutes</w:t>
            </w:r>
          </w:p>
        </w:tc>
        <w:tc>
          <w:tcPr>
            <w:tcW w:w="6588" w:type="dxa"/>
          </w:tcPr>
          <w:p w:rsidR="00396147" w:rsidRPr="00396147" w:rsidRDefault="00396147" w:rsidP="00396147">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96147">
              <w:rPr>
                <w:rFonts w:ascii="Garamond" w:hAnsi="Garamond"/>
                <w:sz w:val="23"/>
                <w:szCs w:val="23"/>
              </w:rPr>
              <w:t>Create Messages to Convey Infectious Disease Information</w:t>
            </w:r>
          </w:p>
        </w:tc>
      </w:tr>
      <w:tr w:rsidR="003D57D6" w:rsidRPr="00396147" w:rsidTr="009C3CFB">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1872" w:type="dxa"/>
          </w:tcPr>
          <w:p w:rsidR="003D57D6" w:rsidRDefault="003D57D6" w:rsidP="00396147">
            <w:pPr>
              <w:spacing w:line="276" w:lineRule="auto"/>
              <w:jc w:val="center"/>
              <w:rPr>
                <w:rFonts w:ascii="Garamond" w:hAnsi="Garamond"/>
                <w:b w:val="0"/>
                <w:sz w:val="23"/>
                <w:szCs w:val="23"/>
              </w:rPr>
            </w:pPr>
            <w:r>
              <w:rPr>
                <w:rFonts w:ascii="Garamond" w:hAnsi="Garamond"/>
                <w:b w:val="0"/>
                <w:sz w:val="23"/>
                <w:szCs w:val="23"/>
              </w:rPr>
              <w:t>60 Minutes</w:t>
            </w:r>
          </w:p>
        </w:tc>
        <w:tc>
          <w:tcPr>
            <w:tcW w:w="6588" w:type="dxa"/>
          </w:tcPr>
          <w:p w:rsidR="003D57D6" w:rsidRPr="00396147" w:rsidRDefault="003D57D6" w:rsidP="00396147">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Learning Reflections and Evaluation</w:t>
            </w:r>
          </w:p>
        </w:tc>
      </w:tr>
    </w:tbl>
    <w:p w:rsidR="00184096" w:rsidRDefault="00184096" w:rsidP="005C02B8">
      <w:pPr>
        <w:spacing w:line="276" w:lineRule="auto"/>
        <w:rPr>
          <w:rFonts w:ascii="Garamond" w:eastAsia="Times New Roman" w:hAnsi="Garamond" w:cs="Calibri"/>
          <w:b/>
          <w:color w:val="000000"/>
          <w:sz w:val="23"/>
          <w:szCs w:val="23"/>
        </w:rPr>
      </w:pPr>
    </w:p>
    <w:p w:rsidR="00F37C1E" w:rsidRDefault="00F37C1E" w:rsidP="005C02B8">
      <w:pPr>
        <w:spacing w:after="200" w:line="276" w:lineRule="auto"/>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184096" w:rsidRPr="00184096" w:rsidRDefault="00184096" w:rsidP="00396147">
      <w:pPr>
        <w:shd w:val="clear" w:color="auto" w:fill="EAF1DD" w:themeFill="accent3" w:themeFillTint="33"/>
        <w:spacing w:line="276" w:lineRule="auto"/>
        <w:rPr>
          <w:rFonts w:ascii="Garamond" w:eastAsia="Times New Roman" w:hAnsi="Garamond" w:cs="Calibri"/>
          <w:b/>
          <w:color w:val="000000"/>
          <w:sz w:val="23"/>
          <w:szCs w:val="23"/>
        </w:rPr>
      </w:pPr>
      <w:r w:rsidRPr="00184096">
        <w:rPr>
          <w:rFonts w:ascii="Garamond" w:eastAsia="Times New Roman" w:hAnsi="Garamond" w:cs="Calibri"/>
          <w:b/>
          <w:color w:val="000000"/>
          <w:sz w:val="23"/>
          <w:szCs w:val="23"/>
        </w:rPr>
        <w:lastRenderedPageBreak/>
        <w:t>Infectious Disease Management</w:t>
      </w:r>
      <w:r w:rsidR="00B94B02">
        <w:rPr>
          <w:rFonts w:ascii="Garamond" w:eastAsia="Times New Roman" w:hAnsi="Garamond" w:cs="Calibri"/>
          <w:b/>
          <w:color w:val="000000"/>
          <w:sz w:val="23"/>
          <w:szCs w:val="23"/>
        </w:rPr>
        <w:t xml:space="preserve"> Module</w:t>
      </w:r>
    </w:p>
    <w:p w:rsidR="003D57D6" w:rsidRDefault="003D57D6" w:rsidP="003D57D6">
      <w:pPr>
        <w:tabs>
          <w:tab w:val="center" w:pos="4680"/>
          <w:tab w:val="left" w:pos="6399"/>
        </w:tabs>
        <w:spacing w:line="276" w:lineRule="auto"/>
        <w:rPr>
          <w:rFonts w:ascii="Garamond" w:hAnsi="Garamond" w:cs="Times New Roman"/>
          <w:sz w:val="23"/>
          <w:szCs w:val="23"/>
        </w:rPr>
      </w:pPr>
    </w:p>
    <w:p w:rsidR="00184096" w:rsidRPr="003D57D6" w:rsidRDefault="00396147" w:rsidP="003D57D6">
      <w:pPr>
        <w:tabs>
          <w:tab w:val="center" w:pos="4680"/>
          <w:tab w:val="left" w:pos="6399"/>
        </w:tabs>
        <w:spacing w:line="276" w:lineRule="auto"/>
        <w:rPr>
          <w:rFonts w:ascii="Garamond" w:hAnsi="Garamond"/>
          <w:sz w:val="23"/>
          <w:szCs w:val="23"/>
        </w:rPr>
      </w:pPr>
      <w:r w:rsidRPr="003D57D6">
        <w:rPr>
          <w:rFonts w:ascii="Garamond" w:hAnsi="Garamond" w:cs="Times New Roman"/>
          <w:sz w:val="23"/>
          <w:szCs w:val="23"/>
        </w:rPr>
        <w:t xml:space="preserve">Infectious disease management is a comprehensive way of thinking and looking at the problem of infectious disease using multiple perspectives over the whole spectrum of disease management including surveillance, </w:t>
      </w:r>
      <w:r w:rsidR="00CA7B68">
        <w:rPr>
          <w:rFonts w:ascii="Garamond" w:hAnsi="Garamond" w:cs="Times New Roman"/>
          <w:sz w:val="23"/>
          <w:szCs w:val="23"/>
        </w:rPr>
        <w:t xml:space="preserve">health </w:t>
      </w:r>
      <w:r w:rsidRPr="003D57D6">
        <w:rPr>
          <w:rFonts w:ascii="Garamond" w:hAnsi="Garamond" w:cs="Times New Roman"/>
          <w:sz w:val="23"/>
          <w:szCs w:val="23"/>
        </w:rPr>
        <w:t xml:space="preserve">promotion, prevention, detection, treatment and rehabilitation from the perspective of host/agent/environment. </w:t>
      </w:r>
      <w:r w:rsidRPr="003D57D6">
        <w:rPr>
          <w:rFonts w:ascii="Garamond" w:hAnsi="Garamond"/>
          <w:sz w:val="23"/>
          <w:szCs w:val="23"/>
        </w:rPr>
        <w:t xml:space="preserve">This module fosters an understanding of the concept of One Health programs in infectious disease management at the individual and societal levels, which is critical to working across disciplines and contexts to achieve the goals of One Health. Students will also understand the interplay </w:t>
      </w:r>
      <w:r w:rsidR="000B1889">
        <w:rPr>
          <w:rFonts w:ascii="Garamond" w:hAnsi="Garamond"/>
          <w:sz w:val="23"/>
          <w:szCs w:val="23"/>
        </w:rPr>
        <w:t>among</w:t>
      </w:r>
      <w:r w:rsidR="000B1889" w:rsidRPr="003D57D6">
        <w:rPr>
          <w:rFonts w:ascii="Garamond" w:hAnsi="Garamond"/>
          <w:sz w:val="23"/>
          <w:szCs w:val="23"/>
        </w:rPr>
        <w:t xml:space="preserve"> </w:t>
      </w:r>
      <w:r w:rsidRPr="003D57D6">
        <w:rPr>
          <w:rFonts w:ascii="Garamond" w:hAnsi="Garamond"/>
          <w:sz w:val="23"/>
          <w:szCs w:val="23"/>
        </w:rPr>
        <w:t>agent, host and environment, in developing interventions to control outbreaks and strategies to eradicate disease.</w:t>
      </w:r>
    </w:p>
    <w:p w:rsidR="00396147" w:rsidRPr="003D57D6" w:rsidRDefault="00396147" w:rsidP="003D57D6">
      <w:pPr>
        <w:pStyle w:val="ListParagraph"/>
        <w:spacing w:line="276" w:lineRule="auto"/>
        <w:ind w:left="0"/>
        <w:rPr>
          <w:rFonts w:ascii="Garamond" w:hAnsi="Garamond"/>
          <w:b/>
          <w:i/>
          <w:sz w:val="23"/>
          <w:szCs w:val="23"/>
        </w:rPr>
      </w:pPr>
    </w:p>
    <w:p w:rsidR="00184096" w:rsidRPr="003D57D6" w:rsidRDefault="00184096" w:rsidP="003D57D6">
      <w:pPr>
        <w:pStyle w:val="ListParagraph"/>
        <w:spacing w:line="276" w:lineRule="auto"/>
        <w:ind w:left="0"/>
        <w:rPr>
          <w:rFonts w:ascii="Garamond" w:hAnsi="Garamond"/>
          <w:b/>
          <w:i/>
          <w:sz w:val="23"/>
          <w:szCs w:val="23"/>
        </w:rPr>
      </w:pPr>
      <w:r w:rsidRPr="003D57D6">
        <w:rPr>
          <w:rFonts w:ascii="Garamond" w:hAnsi="Garamond"/>
          <w:b/>
          <w:i/>
          <w:sz w:val="23"/>
          <w:szCs w:val="23"/>
        </w:rPr>
        <w:t>Competencies</w:t>
      </w:r>
    </w:p>
    <w:p w:rsidR="00396147" w:rsidRPr="003D57D6" w:rsidRDefault="00396147" w:rsidP="0064757E">
      <w:pPr>
        <w:pStyle w:val="ListParagraph"/>
        <w:numPr>
          <w:ilvl w:val="0"/>
          <w:numId w:val="32"/>
        </w:numPr>
        <w:tabs>
          <w:tab w:val="center" w:pos="4680"/>
          <w:tab w:val="left" w:pos="6399"/>
        </w:tabs>
        <w:spacing w:line="276" w:lineRule="auto"/>
        <w:rPr>
          <w:rFonts w:ascii="Garamond" w:hAnsi="Garamond"/>
          <w:sz w:val="23"/>
          <w:szCs w:val="23"/>
        </w:rPr>
      </w:pPr>
      <w:r w:rsidRPr="003D57D6">
        <w:rPr>
          <w:rFonts w:ascii="Garamond" w:hAnsi="Garamond"/>
          <w:sz w:val="23"/>
          <w:szCs w:val="23"/>
        </w:rPr>
        <w:t xml:space="preserve">Identify and analyze the risk factors </w:t>
      </w:r>
      <w:r w:rsidR="000B1889">
        <w:rPr>
          <w:rFonts w:ascii="Garamond" w:hAnsi="Garamond"/>
          <w:sz w:val="23"/>
          <w:szCs w:val="23"/>
        </w:rPr>
        <w:t xml:space="preserve">associated with illness during an infectious disease </w:t>
      </w:r>
      <w:r w:rsidRPr="003D57D6">
        <w:rPr>
          <w:rFonts w:ascii="Garamond" w:hAnsi="Garamond"/>
          <w:sz w:val="23"/>
          <w:szCs w:val="23"/>
        </w:rPr>
        <w:t>outbreak</w:t>
      </w:r>
      <w:r w:rsidR="000B1889">
        <w:rPr>
          <w:rFonts w:ascii="Garamond" w:hAnsi="Garamond"/>
          <w:sz w:val="23"/>
          <w:szCs w:val="23"/>
        </w:rPr>
        <w:t xml:space="preserve"> or epidemic.</w:t>
      </w:r>
    </w:p>
    <w:p w:rsidR="00396147" w:rsidRPr="003D57D6" w:rsidRDefault="00396147" w:rsidP="0064757E">
      <w:pPr>
        <w:pStyle w:val="ListParagraph"/>
        <w:numPr>
          <w:ilvl w:val="0"/>
          <w:numId w:val="32"/>
        </w:numPr>
        <w:tabs>
          <w:tab w:val="center" w:pos="4680"/>
          <w:tab w:val="left" w:pos="6399"/>
        </w:tabs>
        <w:spacing w:line="276" w:lineRule="auto"/>
        <w:rPr>
          <w:rFonts w:ascii="Garamond" w:hAnsi="Garamond"/>
          <w:sz w:val="23"/>
          <w:szCs w:val="23"/>
        </w:rPr>
      </w:pPr>
      <w:r w:rsidRPr="003D57D6">
        <w:rPr>
          <w:rFonts w:ascii="Garamond" w:hAnsi="Garamond"/>
          <w:sz w:val="23"/>
          <w:szCs w:val="23"/>
        </w:rPr>
        <w:t xml:space="preserve">Design </w:t>
      </w:r>
      <w:r w:rsidR="000B1889">
        <w:rPr>
          <w:rFonts w:ascii="Garamond" w:hAnsi="Garamond"/>
          <w:sz w:val="23"/>
          <w:szCs w:val="23"/>
        </w:rPr>
        <w:t xml:space="preserve">an </w:t>
      </w:r>
      <w:r w:rsidRPr="003D57D6">
        <w:rPr>
          <w:rFonts w:ascii="Garamond" w:hAnsi="Garamond"/>
          <w:sz w:val="23"/>
          <w:szCs w:val="23"/>
        </w:rPr>
        <w:t>infectious disease management</w:t>
      </w:r>
      <w:r w:rsidR="000B1889">
        <w:rPr>
          <w:rFonts w:ascii="Garamond" w:hAnsi="Garamond"/>
          <w:sz w:val="23"/>
          <w:szCs w:val="23"/>
        </w:rPr>
        <w:t xml:space="preserve"> plan.</w:t>
      </w:r>
    </w:p>
    <w:p w:rsidR="00396147" w:rsidRPr="003D57D6" w:rsidRDefault="00396147" w:rsidP="0064757E">
      <w:pPr>
        <w:pStyle w:val="ListParagraph"/>
        <w:numPr>
          <w:ilvl w:val="0"/>
          <w:numId w:val="32"/>
        </w:numPr>
        <w:tabs>
          <w:tab w:val="center" w:pos="4680"/>
          <w:tab w:val="left" w:pos="6399"/>
        </w:tabs>
        <w:spacing w:line="276" w:lineRule="auto"/>
        <w:rPr>
          <w:rFonts w:ascii="Garamond" w:hAnsi="Garamond"/>
          <w:sz w:val="23"/>
          <w:szCs w:val="23"/>
        </w:rPr>
      </w:pPr>
      <w:r w:rsidRPr="003D57D6">
        <w:rPr>
          <w:rFonts w:ascii="Garamond" w:hAnsi="Garamond"/>
          <w:sz w:val="23"/>
          <w:szCs w:val="23"/>
        </w:rPr>
        <w:t>Evaluate the effectiveness of One Health actions in infectious disease management</w:t>
      </w:r>
      <w:r w:rsidR="000B1889">
        <w:rPr>
          <w:rFonts w:ascii="Garamond" w:hAnsi="Garamond"/>
          <w:sz w:val="23"/>
          <w:szCs w:val="23"/>
        </w:rPr>
        <w:t>.</w:t>
      </w:r>
    </w:p>
    <w:p w:rsidR="00396147" w:rsidRPr="003D57D6" w:rsidRDefault="00396147" w:rsidP="0064757E">
      <w:pPr>
        <w:pStyle w:val="ListParagraph"/>
        <w:numPr>
          <w:ilvl w:val="0"/>
          <w:numId w:val="32"/>
        </w:numPr>
        <w:tabs>
          <w:tab w:val="center" w:pos="4680"/>
          <w:tab w:val="left" w:pos="6399"/>
        </w:tabs>
        <w:spacing w:line="276" w:lineRule="auto"/>
        <w:rPr>
          <w:rFonts w:ascii="Garamond" w:hAnsi="Garamond"/>
          <w:sz w:val="23"/>
          <w:szCs w:val="23"/>
        </w:rPr>
      </w:pPr>
      <w:r w:rsidRPr="003D57D6">
        <w:rPr>
          <w:rFonts w:ascii="Garamond" w:hAnsi="Garamond"/>
          <w:sz w:val="23"/>
          <w:szCs w:val="23"/>
        </w:rPr>
        <w:t xml:space="preserve">Design a </w:t>
      </w:r>
      <w:r w:rsidR="000B1889">
        <w:rPr>
          <w:rFonts w:ascii="Garamond" w:hAnsi="Garamond"/>
          <w:sz w:val="23"/>
          <w:szCs w:val="23"/>
        </w:rPr>
        <w:t xml:space="preserve">disease </w:t>
      </w:r>
      <w:r w:rsidRPr="003D57D6">
        <w:rPr>
          <w:rFonts w:ascii="Garamond" w:hAnsi="Garamond"/>
          <w:sz w:val="23"/>
          <w:szCs w:val="23"/>
        </w:rPr>
        <w:t>surveillance and monitoring system</w:t>
      </w:r>
      <w:r w:rsidR="000B1889">
        <w:rPr>
          <w:rFonts w:ascii="Garamond" w:hAnsi="Garamond"/>
          <w:sz w:val="23"/>
          <w:szCs w:val="23"/>
        </w:rPr>
        <w:t>.</w:t>
      </w:r>
    </w:p>
    <w:p w:rsidR="00184096" w:rsidRPr="003D57D6" w:rsidRDefault="00184096" w:rsidP="003D57D6">
      <w:pPr>
        <w:pStyle w:val="ListParagraph"/>
        <w:spacing w:line="276" w:lineRule="auto"/>
        <w:ind w:left="0"/>
        <w:rPr>
          <w:rFonts w:ascii="Garamond" w:hAnsi="Garamond"/>
          <w:b/>
          <w:i/>
          <w:sz w:val="23"/>
          <w:szCs w:val="23"/>
        </w:rPr>
      </w:pPr>
    </w:p>
    <w:p w:rsidR="00184096" w:rsidRPr="003D57D6" w:rsidRDefault="00184096" w:rsidP="003D57D6">
      <w:pPr>
        <w:pStyle w:val="ListParagraph"/>
        <w:spacing w:line="276" w:lineRule="auto"/>
        <w:ind w:left="0"/>
        <w:rPr>
          <w:rFonts w:ascii="Garamond" w:hAnsi="Garamond"/>
          <w:b/>
          <w:i/>
          <w:sz w:val="23"/>
          <w:szCs w:val="23"/>
        </w:rPr>
      </w:pPr>
      <w:r w:rsidRPr="003D57D6">
        <w:rPr>
          <w:rFonts w:ascii="Garamond" w:hAnsi="Garamond"/>
          <w:b/>
          <w:i/>
          <w:sz w:val="23"/>
          <w:szCs w:val="23"/>
        </w:rPr>
        <w:t>Sessions</w:t>
      </w:r>
    </w:p>
    <w:tbl>
      <w:tblPr>
        <w:tblStyle w:val="LightList-Accent3"/>
        <w:tblW w:w="0" w:type="auto"/>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904"/>
        <w:gridCol w:w="7312"/>
      </w:tblGrid>
      <w:tr w:rsidR="003D57D6" w:rsidRPr="003D57D6" w:rsidTr="000B4C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shd w:val="clear" w:color="auto" w:fill="C2D69B" w:themeFill="accent3" w:themeFillTint="99"/>
            <w:hideMark/>
          </w:tcPr>
          <w:p w:rsidR="003D57D6" w:rsidRDefault="003D57D6" w:rsidP="003D57D6">
            <w:pPr>
              <w:spacing w:line="276" w:lineRule="auto"/>
              <w:jc w:val="center"/>
              <w:rPr>
                <w:rFonts w:ascii="Garamond" w:hAnsi="Garamond"/>
                <w:color w:val="auto"/>
                <w:sz w:val="23"/>
                <w:szCs w:val="23"/>
              </w:rPr>
            </w:pPr>
            <w:r w:rsidRPr="003D57D6">
              <w:rPr>
                <w:rFonts w:ascii="Garamond" w:hAnsi="Garamond"/>
                <w:color w:val="auto"/>
                <w:sz w:val="23"/>
                <w:szCs w:val="23"/>
              </w:rPr>
              <w:t>Time/Length</w:t>
            </w:r>
          </w:p>
          <w:p w:rsidR="009C3CFB" w:rsidRPr="003D57D6" w:rsidRDefault="009C3CFB" w:rsidP="003D57D6">
            <w:pPr>
              <w:spacing w:line="276" w:lineRule="auto"/>
              <w:jc w:val="center"/>
              <w:rPr>
                <w:rFonts w:ascii="Garamond" w:hAnsi="Garamond"/>
                <w:color w:val="auto"/>
                <w:sz w:val="23"/>
                <w:szCs w:val="23"/>
              </w:rPr>
            </w:pPr>
          </w:p>
        </w:tc>
        <w:tc>
          <w:tcPr>
            <w:tcW w:w="7380" w:type="dxa"/>
            <w:shd w:val="clear" w:color="auto" w:fill="C2D69B" w:themeFill="accent3" w:themeFillTint="99"/>
            <w:hideMark/>
          </w:tcPr>
          <w:p w:rsidR="003D57D6" w:rsidRPr="003D57D6" w:rsidRDefault="003D57D6" w:rsidP="003D57D6">
            <w:pPr>
              <w:spacing w:line="276" w:lineRule="auto"/>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3D57D6">
              <w:rPr>
                <w:rFonts w:ascii="Garamond" w:hAnsi="Garamond"/>
                <w:color w:val="auto"/>
                <w:sz w:val="23"/>
                <w:szCs w:val="23"/>
              </w:rPr>
              <w:t>Topic/Activity</w:t>
            </w:r>
          </w:p>
        </w:tc>
      </w:tr>
      <w:tr w:rsidR="003D57D6" w:rsidRPr="003D57D6" w:rsidTr="000B4C14">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908" w:type="dxa"/>
            <w:tcBorders>
              <w:top w:val="none" w:sz="0" w:space="0" w:color="auto"/>
              <w:left w:val="none" w:sz="0" w:space="0" w:color="auto"/>
              <w:bottom w:val="none" w:sz="0" w:space="0" w:color="auto"/>
            </w:tcBorders>
            <w:hideMark/>
          </w:tcPr>
          <w:p w:rsidR="003D57D6" w:rsidRPr="003D57D6" w:rsidRDefault="000B1889" w:rsidP="003D57D6">
            <w:pPr>
              <w:spacing w:line="276" w:lineRule="auto"/>
              <w:jc w:val="center"/>
              <w:rPr>
                <w:rFonts w:ascii="Garamond" w:hAnsi="Garamond"/>
                <w:b w:val="0"/>
                <w:sz w:val="23"/>
                <w:szCs w:val="23"/>
              </w:rPr>
            </w:pPr>
            <w:r>
              <w:rPr>
                <w:rFonts w:ascii="Garamond" w:hAnsi="Garamond"/>
                <w:b w:val="0"/>
                <w:sz w:val="23"/>
                <w:szCs w:val="23"/>
              </w:rPr>
              <w:t xml:space="preserve">180 </w:t>
            </w:r>
            <w:r w:rsidR="003D57D6">
              <w:rPr>
                <w:rFonts w:ascii="Garamond" w:hAnsi="Garamond"/>
                <w:b w:val="0"/>
                <w:sz w:val="23"/>
                <w:szCs w:val="23"/>
              </w:rPr>
              <w:t>Minutes</w:t>
            </w:r>
          </w:p>
        </w:tc>
        <w:tc>
          <w:tcPr>
            <w:tcW w:w="7380" w:type="dxa"/>
            <w:tcBorders>
              <w:top w:val="none" w:sz="0" w:space="0" w:color="auto"/>
              <w:bottom w:val="none" w:sz="0" w:space="0" w:color="auto"/>
              <w:right w:val="none" w:sz="0" w:space="0" w:color="auto"/>
            </w:tcBorders>
            <w:hideMark/>
          </w:tcPr>
          <w:p w:rsidR="003D57D6" w:rsidRPr="003D57D6" w:rsidRDefault="003D57D6" w:rsidP="003D57D6">
            <w:pPr>
              <w:pStyle w:val="ListParagraph"/>
              <w:spacing w:line="276" w:lineRule="auto"/>
              <w:ind w:left="0"/>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57D6">
              <w:rPr>
                <w:rFonts w:ascii="Garamond" w:hAnsi="Garamond"/>
                <w:sz w:val="23"/>
                <w:szCs w:val="23"/>
              </w:rPr>
              <w:t>Module Introduction and Basic Concepts</w:t>
            </w:r>
          </w:p>
        </w:tc>
      </w:tr>
      <w:tr w:rsidR="003D57D6" w:rsidRPr="003D57D6" w:rsidTr="000B4C14">
        <w:trPr>
          <w:trHeight w:val="430"/>
        </w:trPr>
        <w:tc>
          <w:tcPr>
            <w:cnfStyle w:val="001000000000" w:firstRow="0" w:lastRow="0" w:firstColumn="1" w:lastColumn="0" w:oddVBand="0" w:evenVBand="0" w:oddHBand="0" w:evenHBand="0" w:firstRowFirstColumn="0" w:firstRowLastColumn="0" w:lastRowFirstColumn="0" w:lastRowLastColumn="0"/>
            <w:tcW w:w="1908" w:type="dxa"/>
            <w:hideMark/>
          </w:tcPr>
          <w:p w:rsidR="003D57D6" w:rsidRPr="003D57D6" w:rsidRDefault="000B1889" w:rsidP="003D57D6">
            <w:pPr>
              <w:spacing w:line="276" w:lineRule="auto"/>
              <w:jc w:val="center"/>
              <w:rPr>
                <w:rFonts w:ascii="Garamond" w:hAnsi="Garamond"/>
                <w:b w:val="0"/>
                <w:sz w:val="23"/>
                <w:szCs w:val="23"/>
              </w:rPr>
            </w:pPr>
            <w:r>
              <w:rPr>
                <w:rFonts w:ascii="Garamond" w:hAnsi="Garamond"/>
                <w:b w:val="0"/>
                <w:sz w:val="23"/>
                <w:szCs w:val="23"/>
              </w:rPr>
              <w:t>10</w:t>
            </w:r>
            <w:r w:rsidR="003D57D6">
              <w:rPr>
                <w:rFonts w:ascii="Garamond" w:hAnsi="Garamond"/>
                <w:b w:val="0"/>
                <w:sz w:val="23"/>
                <w:szCs w:val="23"/>
              </w:rPr>
              <w:t>0 Minutes</w:t>
            </w:r>
          </w:p>
        </w:tc>
        <w:tc>
          <w:tcPr>
            <w:tcW w:w="7380" w:type="dxa"/>
            <w:hideMark/>
          </w:tcPr>
          <w:p w:rsidR="003D57D6" w:rsidRPr="003D57D6" w:rsidRDefault="003D57D6" w:rsidP="003D57D6">
            <w:pPr>
              <w:pStyle w:val="ListParagraph"/>
              <w:spacing w:line="276" w:lineRule="auto"/>
              <w:ind w:left="56" w:hanging="56"/>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57D6">
              <w:rPr>
                <w:rFonts w:ascii="Garamond" w:hAnsi="Garamond"/>
                <w:sz w:val="23"/>
                <w:szCs w:val="23"/>
              </w:rPr>
              <w:t>Describing Infectious Disease Risk Factors in an Outbreak Scenario</w:t>
            </w:r>
          </w:p>
        </w:tc>
      </w:tr>
      <w:tr w:rsidR="003D57D6" w:rsidRPr="003D57D6" w:rsidTr="000B4C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08" w:type="dxa"/>
            <w:tcBorders>
              <w:top w:val="none" w:sz="0" w:space="0" w:color="auto"/>
              <w:left w:val="none" w:sz="0" w:space="0" w:color="auto"/>
              <w:bottom w:val="none" w:sz="0" w:space="0" w:color="auto"/>
            </w:tcBorders>
            <w:hideMark/>
          </w:tcPr>
          <w:p w:rsidR="003D57D6" w:rsidRPr="003D57D6" w:rsidRDefault="003D57D6" w:rsidP="003D57D6">
            <w:pPr>
              <w:spacing w:line="276" w:lineRule="auto"/>
              <w:jc w:val="center"/>
              <w:rPr>
                <w:rFonts w:ascii="Garamond" w:hAnsi="Garamond"/>
                <w:b w:val="0"/>
                <w:sz w:val="23"/>
                <w:szCs w:val="23"/>
              </w:rPr>
            </w:pPr>
            <w:r>
              <w:rPr>
                <w:rFonts w:ascii="Garamond" w:hAnsi="Garamond"/>
                <w:b w:val="0"/>
                <w:sz w:val="23"/>
                <w:szCs w:val="23"/>
              </w:rPr>
              <w:t>180 Minutes</w:t>
            </w:r>
          </w:p>
        </w:tc>
        <w:tc>
          <w:tcPr>
            <w:tcW w:w="7380" w:type="dxa"/>
            <w:tcBorders>
              <w:top w:val="none" w:sz="0" w:space="0" w:color="auto"/>
              <w:bottom w:val="none" w:sz="0" w:space="0" w:color="auto"/>
              <w:right w:val="none" w:sz="0" w:space="0" w:color="auto"/>
            </w:tcBorders>
            <w:hideMark/>
          </w:tcPr>
          <w:p w:rsidR="003D57D6" w:rsidRPr="003D57D6" w:rsidRDefault="003D57D6" w:rsidP="003D57D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57D6">
              <w:rPr>
                <w:rFonts w:ascii="Garamond" w:hAnsi="Garamond"/>
                <w:sz w:val="23"/>
                <w:szCs w:val="23"/>
              </w:rPr>
              <w:t>Creating a Map to Visualize Risk Factors and Control Points</w:t>
            </w:r>
          </w:p>
        </w:tc>
      </w:tr>
      <w:tr w:rsidR="003D57D6" w:rsidRPr="003D57D6" w:rsidTr="000B4C14">
        <w:trPr>
          <w:trHeight w:val="430"/>
        </w:trPr>
        <w:tc>
          <w:tcPr>
            <w:cnfStyle w:val="001000000000" w:firstRow="0" w:lastRow="0" w:firstColumn="1" w:lastColumn="0" w:oddVBand="0" w:evenVBand="0" w:oddHBand="0" w:evenHBand="0" w:firstRowFirstColumn="0" w:firstRowLastColumn="0" w:lastRowFirstColumn="0" w:lastRowLastColumn="0"/>
            <w:tcW w:w="1908" w:type="dxa"/>
            <w:hideMark/>
          </w:tcPr>
          <w:p w:rsidR="003D57D6" w:rsidRPr="003D57D6" w:rsidRDefault="003D57D6" w:rsidP="003D57D6">
            <w:pPr>
              <w:spacing w:line="276" w:lineRule="auto"/>
              <w:jc w:val="center"/>
              <w:rPr>
                <w:rFonts w:ascii="Garamond" w:hAnsi="Garamond"/>
                <w:b w:val="0"/>
                <w:sz w:val="23"/>
                <w:szCs w:val="23"/>
              </w:rPr>
            </w:pPr>
            <w:r>
              <w:rPr>
                <w:rFonts w:ascii="Garamond" w:hAnsi="Garamond"/>
                <w:b w:val="0"/>
                <w:sz w:val="23"/>
                <w:szCs w:val="23"/>
              </w:rPr>
              <w:t>360 Minutes</w:t>
            </w:r>
          </w:p>
        </w:tc>
        <w:tc>
          <w:tcPr>
            <w:tcW w:w="7380" w:type="dxa"/>
            <w:hideMark/>
          </w:tcPr>
          <w:p w:rsidR="003D57D6" w:rsidRPr="003D57D6" w:rsidRDefault="003D57D6" w:rsidP="003D57D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57D6">
              <w:rPr>
                <w:rFonts w:ascii="Garamond" w:hAnsi="Garamond"/>
                <w:sz w:val="23"/>
                <w:szCs w:val="23"/>
              </w:rPr>
              <w:t>Risk Assessment in a Local Community</w:t>
            </w:r>
          </w:p>
        </w:tc>
      </w:tr>
      <w:tr w:rsidR="00610855" w:rsidRPr="003D57D6" w:rsidTr="000B4C14">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908" w:type="dxa"/>
          </w:tcPr>
          <w:p w:rsidR="00610855" w:rsidRDefault="00610855" w:rsidP="003D57D6">
            <w:pPr>
              <w:spacing w:line="276" w:lineRule="auto"/>
              <w:jc w:val="center"/>
              <w:rPr>
                <w:rFonts w:ascii="Garamond" w:hAnsi="Garamond"/>
                <w:b w:val="0"/>
                <w:sz w:val="23"/>
                <w:szCs w:val="23"/>
              </w:rPr>
            </w:pPr>
            <w:r>
              <w:rPr>
                <w:rFonts w:ascii="Garamond" w:hAnsi="Garamond"/>
                <w:b w:val="0"/>
                <w:sz w:val="23"/>
                <w:szCs w:val="23"/>
              </w:rPr>
              <w:t>300</w:t>
            </w:r>
          </w:p>
        </w:tc>
        <w:tc>
          <w:tcPr>
            <w:tcW w:w="7380" w:type="dxa"/>
          </w:tcPr>
          <w:p w:rsidR="00610855" w:rsidRPr="003D57D6" w:rsidRDefault="00610855" w:rsidP="003D57D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2B3B1A">
              <w:rPr>
                <w:rFonts w:ascii="Garamond" w:hAnsi="Garamond"/>
                <w:sz w:val="23"/>
                <w:szCs w:val="23"/>
              </w:rPr>
              <w:t xml:space="preserve">Collecting Community-Based Data </w:t>
            </w:r>
            <w:r>
              <w:rPr>
                <w:rFonts w:ascii="Garamond" w:hAnsi="Garamond"/>
                <w:sz w:val="23"/>
                <w:szCs w:val="23"/>
              </w:rPr>
              <w:t>t</w:t>
            </w:r>
            <w:r w:rsidRPr="002B3B1A">
              <w:rPr>
                <w:rFonts w:ascii="Garamond" w:hAnsi="Garamond"/>
                <w:sz w:val="23"/>
                <w:szCs w:val="23"/>
              </w:rPr>
              <w:t xml:space="preserve">o Support Infectious Disease Investigations </w:t>
            </w:r>
            <w:r>
              <w:rPr>
                <w:rFonts w:ascii="Garamond" w:hAnsi="Garamond"/>
                <w:sz w:val="23"/>
                <w:szCs w:val="23"/>
              </w:rPr>
              <w:t>o</w:t>
            </w:r>
            <w:r w:rsidRPr="002B3B1A">
              <w:rPr>
                <w:rFonts w:ascii="Garamond" w:hAnsi="Garamond"/>
                <w:sz w:val="23"/>
                <w:szCs w:val="23"/>
              </w:rPr>
              <w:t>r Risk Assessments</w:t>
            </w:r>
          </w:p>
        </w:tc>
      </w:tr>
      <w:tr w:rsidR="003D57D6" w:rsidRPr="003D57D6" w:rsidTr="000B4C14">
        <w:trPr>
          <w:trHeight w:val="358"/>
        </w:trPr>
        <w:tc>
          <w:tcPr>
            <w:cnfStyle w:val="001000000000" w:firstRow="0" w:lastRow="0" w:firstColumn="1" w:lastColumn="0" w:oddVBand="0" w:evenVBand="0" w:oddHBand="0" w:evenHBand="0" w:firstRowFirstColumn="0" w:firstRowLastColumn="0" w:lastRowFirstColumn="0" w:lastRowLastColumn="0"/>
            <w:tcW w:w="1908" w:type="dxa"/>
            <w:hideMark/>
          </w:tcPr>
          <w:p w:rsidR="003D57D6" w:rsidRPr="003D57D6" w:rsidRDefault="003D57D6" w:rsidP="003D57D6">
            <w:pPr>
              <w:spacing w:line="276" w:lineRule="auto"/>
              <w:jc w:val="center"/>
              <w:rPr>
                <w:rFonts w:ascii="Garamond" w:hAnsi="Garamond"/>
                <w:b w:val="0"/>
                <w:sz w:val="23"/>
                <w:szCs w:val="23"/>
              </w:rPr>
            </w:pPr>
            <w:r>
              <w:rPr>
                <w:rFonts w:ascii="Garamond" w:hAnsi="Garamond"/>
                <w:b w:val="0"/>
                <w:sz w:val="23"/>
                <w:szCs w:val="23"/>
              </w:rPr>
              <w:t>240 - 300 Minutes</w:t>
            </w:r>
          </w:p>
        </w:tc>
        <w:tc>
          <w:tcPr>
            <w:tcW w:w="7380" w:type="dxa"/>
            <w:hideMark/>
          </w:tcPr>
          <w:p w:rsidR="003D57D6" w:rsidRPr="003D57D6" w:rsidRDefault="003D57D6" w:rsidP="003D57D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57D6">
              <w:rPr>
                <w:rFonts w:ascii="Garamond" w:hAnsi="Garamond"/>
                <w:sz w:val="23"/>
                <w:szCs w:val="23"/>
              </w:rPr>
              <w:t>Develop Public Awareness Materials for Infectious Disease</w:t>
            </w:r>
          </w:p>
        </w:tc>
      </w:tr>
      <w:tr w:rsidR="003D57D6" w:rsidRPr="003D57D6" w:rsidTr="000B4C14">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908" w:type="dxa"/>
            <w:hideMark/>
          </w:tcPr>
          <w:p w:rsidR="003D57D6" w:rsidRPr="003D57D6" w:rsidRDefault="003D57D6" w:rsidP="003D57D6">
            <w:pPr>
              <w:spacing w:line="276" w:lineRule="auto"/>
              <w:jc w:val="center"/>
              <w:rPr>
                <w:rFonts w:ascii="Garamond" w:hAnsi="Garamond"/>
                <w:b w:val="0"/>
                <w:sz w:val="23"/>
                <w:szCs w:val="23"/>
              </w:rPr>
            </w:pPr>
            <w:r>
              <w:rPr>
                <w:rFonts w:ascii="Garamond" w:hAnsi="Garamond"/>
                <w:b w:val="0"/>
                <w:sz w:val="23"/>
                <w:szCs w:val="23"/>
              </w:rPr>
              <w:t>60 - 120 Minutes</w:t>
            </w:r>
          </w:p>
        </w:tc>
        <w:tc>
          <w:tcPr>
            <w:tcW w:w="7380" w:type="dxa"/>
            <w:hideMark/>
          </w:tcPr>
          <w:p w:rsidR="003D57D6" w:rsidRPr="003D57D6" w:rsidRDefault="003D57D6" w:rsidP="003D57D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57D6">
              <w:rPr>
                <w:rFonts w:ascii="Garamond" w:hAnsi="Garamond"/>
                <w:sz w:val="23"/>
                <w:szCs w:val="23"/>
              </w:rPr>
              <w:t xml:space="preserve">Critique an Infectious Disease Management Plan using a One Health Perspective </w:t>
            </w:r>
          </w:p>
        </w:tc>
      </w:tr>
      <w:tr w:rsidR="003D57D6" w:rsidRPr="003D57D6" w:rsidTr="000B4C14">
        <w:trPr>
          <w:trHeight w:val="358"/>
        </w:trPr>
        <w:tc>
          <w:tcPr>
            <w:cnfStyle w:val="001000000000" w:firstRow="0" w:lastRow="0" w:firstColumn="1" w:lastColumn="0" w:oddVBand="0" w:evenVBand="0" w:oddHBand="0" w:evenHBand="0" w:firstRowFirstColumn="0" w:firstRowLastColumn="0" w:lastRowFirstColumn="0" w:lastRowLastColumn="0"/>
            <w:tcW w:w="1908" w:type="dxa"/>
            <w:hideMark/>
          </w:tcPr>
          <w:p w:rsidR="003D57D6" w:rsidRPr="003D57D6" w:rsidRDefault="003D57D6" w:rsidP="003D57D6">
            <w:pPr>
              <w:spacing w:line="276" w:lineRule="auto"/>
              <w:jc w:val="center"/>
              <w:rPr>
                <w:rFonts w:ascii="Garamond" w:hAnsi="Garamond"/>
                <w:b w:val="0"/>
                <w:sz w:val="23"/>
                <w:szCs w:val="23"/>
              </w:rPr>
            </w:pPr>
            <w:r>
              <w:rPr>
                <w:rFonts w:ascii="Garamond" w:hAnsi="Garamond"/>
                <w:b w:val="0"/>
                <w:sz w:val="23"/>
                <w:szCs w:val="23"/>
              </w:rPr>
              <w:t>60 Minutes</w:t>
            </w:r>
          </w:p>
        </w:tc>
        <w:tc>
          <w:tcPr>
            <w:tcW w:w="7380" w:type="dxa"/>
            <w:hideMark/>
          </w:tcPr>
          <w:p w:rsidR="003D57D6" w:rsidRPr="003D57D6" w:rsidRDefault="003D57D6" w:rsidP="003D57D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57D6">
              <w:rPr>
                <w:rFonts w:ascii="Garamond" w:hAnsi="Garamond"/>
                <w:sz w:val="23"/>
                <w:szCs w:val="23"/>
              </w:rPr>
              <w:t>Describe Systemic Effects of a Management Plan</w:t>
            </w:r>
          </w:p>
        </w:tc>
      </w:tr>
      <w:tr w:rsidR="003D57D6" w:rsidRPr="003D57D6" w:rsidTr="000B4C14">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908" w:type="dxa"/>
            <w:hideMark/>
          </w:tcPr>
          <w:p w:rsidR="003D57D6" w:rsidRPr="003D57D6" w:rsidRDefault="003D57D6" w:rsidP="003D57D6">
            <w:pPr>
              <w:spacing w:line="276" w:lineRule="auto"/>
              <w:jc w:val="center"/>
              <w:rPr>
                <w:rFonts w:ascii="Garamond" w:hAnsi="Garamond"/>
                <w:b w:val="0"/>
                <w:sz w:val="23"/>
                <w:szCs w:val="23"/>
              </w:rPr>
            </w:pPr>
            <w:r>
              <w:rPr>
                <w:rFonts w:ascii="Garamond" w:hAnsi="Garamond"/>
                <w:b w:val="0"/>
                <w:sz w:val="23"/>
                <w:szCs w:val="23"/>
              </w:rPr>
              <w:t>150 Minutes</w:t>
            </w:r>
          </w:p>
        </w:tc>
        <w:tc>
          <w:tcPr>
            <w:tcW w:w="7380" w:type="dxa"/>
            <w:hideMark/>
          </w:tcPr>
          <w:p w:rsidR="003D57D6" w:rsidRPr="003D57D6" w:rsidRDefault="003D57D6" w:rsidP="003D57D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57D6">
              <w:rPr>
                <w:rFonts w:ascii="Garamond" w:hAnsi="Garamond"/>
                <w:sz w:val="23"/>
                <w:szCs w:val="23"/>
              </w:rPr>
              <w:t>Examine an Existing Surveillance System</w:t>
            </w:r>
          </w:p>
        </w:tc>
      </w:tr>
      <w:tr w:rsidR="003D57D6" w:rsidRPr="003D57D6" w:rsidTr="000B4C14">
        <w:trPr>
          <w:trHeight w:val="358"/>
        </w:trPr>
        <w:tc>
          <w:tcPr>
            <w:cnfStyle w:val="001000000000" w:firstRow="0" w:lastRow="0" w:firstColumn="1" w:lastColumn="0" w:oddVBand="0" w:evenVBand="0" w:oddHBand="0" w:evenHBand="0" w:firstRowFirstColumn="0" w:firstRowLastColumn="0" w:lastRowFirstColumn="0" w:lastRowLastColumn="0"/>
            <w:tcW w:w="1908" w:type="dxa"/>
            <w:hideMark/>
          </w:tcPr>
          <w:p w:rsidR="003D57D6" w:rsidRPr="003D57D6" w:rsidRDefault="003D57D6" w:rsidP="003D57D6">
            <w:pPr>
              <w:spacing w:line="276" w:lineRule="auto"/>
              <w:jc w:val="center"/>
              <w:rPr>
                <w:rFonts w:ascii="Garamond" w:hAnsi="Garamond"/>
                <w:b w:val="0"/>
                <w:sz w:val="23"/>
                <w:szCs w:val="23"/>
              </w:rPr>
            </w:pPr>
            <w:r>
              <w:rPr>
                <w:rFonts w:ascii="Garamond" w:hAnsi="Garamond"/>
                <w:b w:val="0"/>
                <w:sz w:val="23"/>
                <w:szCs w:val="23"/>
              </w:rPr>
              <w:t>150 Minutes</w:t>
            </w:r>
          </w:p>
        </w:tc>
        <w:tc>
          <w:tcPr>
            <w:tcW w:w="7380" w:type="dxa"/>
            <w:hideMark/>
          </w:tcPr>
          <w:p w:rsidR="003D57D6" w:rsidRPr="003D57D6" w:rsidRDefault="003D57D6" w:rsidP="003D57D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57D6">
              <w:rPr>
                <w:rFonts w:ascii="Garamond" w:hAnsi="Garamond"/>
                <w:sz w:val="23"/>
                <w:szCs w:val="23"/>
              </w:rPr>
              <w:t>Analyze surveillance data using HealthMap</w:t>
            </w:r>
          </w:p>
        </w:tc>
      </w:tr>
      <w:tr w:rsidR="003D57D6" w:rsidRPr="003D57D6" w:rsidTr="000B4C14">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908" w:type="dxa"/>
          </w:tcPr>
          <w:p w:rsidR="003D57D6" w:rsidRPr="003D57D6" w:rsidRDefault="003D57D6" w:rsidP="003D57D6">
            <w:pPr>
              <w:spacing w:line="276" w:lineRule="auto"/>
              <w:jc w:val="center"/>
              <w:rPr>
                <w:rFonts w:ascii="Garamond" w:hAnsi="Garamond"/>
                <w:b w:val="0"/>
                <w:sz w:val="23"/>
                <w:szCs w:val="23"/>
              </w:rPr>
            </w:pPr>
            <w:r>
              <w:rPr>
                <w:rFonts w:ascii="Garamond" w:hAnsi="Garamond"/>
                <w:b w:val="0"/>
                <w:sz w:val="23"/>
                <w:szCs w:val="23"/>
              </w:rPr>
              <w:t>60 Minutes</w:t>
            </w:r>
          </w:p>
        </w:tc>
        <w:tc>
          <w:tcPr>
            <w:tcW w:w="7380" w:type="dxa"/>
          </w:tcPr>
          <w:p w:rsidR="003D57D6" w:rsidRPr="003D57D6" w:rsidRDefault="003D57D6" w:rsidP="003D57D6">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D57D6">
              <w:rPr>
                <w:rFonts w:ascii="Garamond" w:hAnsi="Garamond"/>
                <w:sz w:val="23"/>
                <w:szCs w:val="23"/>
              </w:rPr>
              <w:t>One Health Team Role-Playing Activity to Develop a Management and Surveillance Plan</w:t>
            </w:r>
          </w:p>
        </w:tc>
      </w:tr>
      <w:tr w:rsidR="003D57D6" w:rsidRPr="003D57D6" w:rsidTr="000B4C14">
        <w:trPr>
          <w:trHeight w:val="358"/>
        </w:trPr>
        <w:tc>
          <w:tcPr>
            <w:cnfStyle w:val="001000000000" w:firstRow="0" w:lastRow="0" w:firstColumn="1" w:lastColumn="0" w:oddVBand="0" w:evenVBand="0" w:oddHBand="0" w:evenHBand="0" w:firstRowFirstColumn="0" w:firstRowLastColumn="0" w:lastRowFirstColumn="0" w:lastRowLastColumn="0"/>
            <w:tcW w:w="1908" w:type="dxa"/>
          </w:tcPr>
          <w:p w:rsidR="003D57D6" w:rsidRPr="003D57D6" w:rsidRDefault="003D57D6" w:rsidP="003D57D6">
            <w:pPr>
              <w:spacing w:line="276" w:lineRule="auto"/>
              <w:jc w:val="center"/>
              <w:rPr>
                <w:rFonts w:ascii="Garamond" w:hAnsi="Garamond"/>
                <w:b w:val="0"/>
                <w:sz w:val="23"/>
                <w:szCs w:val="23"/>
              </w:rPr>
            </w:pPr>
            <w:r w:rsidRPr="003D57D6">
              <w:rPr>
                <w:rFonts w:ascii="Garamond" w:hAnsi="Garamond"/>
                <w:b w:val="0"/>
                <w:sz w:val="23"/>
                <w:szCs w:val="23"/>
              </w:rPr>
              <w:t>60 Minutes</w:t>
            </w:r>
          </w:p>
        </w:tc>
        <w:tc>
          <w:tcPr>
            <w:tcW w:w="7380" w:type="dxa"/>
          </w:tcPr>
          <w:p w:rsidR="003D57D6" w:rsidRPr="003D57D6" w:rsidRDefault="003D57D6" w:rsidP="003D57D6">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D57D6">
              <w:rPr>
                <w:rFonts w:ascii="Garamond" w:hAnsi="Garamond"/>
                <w:sz w:val="23"/>
                <w:szCs w:val="23"/>
              </w:rPr>
              <w:t>Learning Reflections and Evaluation</w:t>
            </w:r>
          </w:p>
        </w:tc>
      </w:tr>
    </w:tbl>
    <w:p w:rsidR="003D57D6" w:rsidRPr="003D57D6" w:rsidRDefault="003D57D6" w:rsidP="003D57D6">
      <w:pPr>
        <w:pStyle w:val="ListParagraph"/>
        <w:spacing w:line="276" w:lineRule="auto"/>
        <w:ind w:left="0"/>
        <w:rPr>
          <w:rFonts w:ascii="Garamond" w:hAnsi="Garamond"/>
          <w:b/>
          <w:i/>
          <w:sz w:val="23"/>
          <w:szCs w:val="23"/>
        </w:rPr>
      </w:pPr>
    </w:p>
    <w:p w:rsidR="00F37C1E" w:rsidRDefault="00F37C1E">
      <w:pPr>
        <w:spacing w:after="200" w:line="276" w:lineRule="auto"/>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5C02B8" w:rsidRPr="006F57A8" w:rsidRDefault="005C02B8" w:rsidP="005C02B8">
      <w:pPr>
        <w:spacing w:line="276" w:lineRule="auto"/>
        <w:rPr>
          <w:rFonts w:ascii="Garamond" w:eastAsia="Times New Roman" w:hAnsi="Garamond" w:cs="Calibri"/>
          <w:b/>
          <w:color w:val="000000"/>
          <w:sz w:val="12"/>
          <w:szCs w:val="12"/>
        </w:rPr>
      </w:pPr>
    </w:p>
    <w:p w:rsidR="00184096" w:rsidRPr="00184096" w:rsidRDefault="00184096" w:rsidP="00396147">
      <w:pPr>
        <w:shd w:val="clear" w:color="auto" w:fill="EAF1DD" w:themeFill="accent3" w:themeFillTint="33"/>
        <w:spacing w:line="276" w:lineRule="auto"/>
        <w:rPr>
          <w:rFonts w:ascii="Garamond" w:eastAsia="Times New Roman" w:hAnsi="Garamond" w:cs="Calibri"/>
          <w:b/>
          <w:color w:val="000000"/>
          <w:sz w:val="23"/>
          <w:szCs w:val="23"/>
        </w:rPr>
      </w:pPr>
      <w:r w:rsidRPr="00184096">
        <w:rPr>
          <w:rFonts w:ascii="Garamond" w:eastAsia="Times New Roman" w:hAnsi="Garamond" w:cs="Calibri"/>
          <w:b/>
          <w:color w:val="000000"/>
          <w:sz w:val="23"/>
          <w:szCs w:val="23"/>
        </w:rPr>
        <w:t>Epidemiology and Risk Analysis</w:t>
      </w:r>
      <w:r w:rsidR="00B94B02">
        <w:rPr>
          <w:rFonts w:ascii="Garamond" w:eastAsia="Times New Roman" w:hAnsi="Garamond" w:cs="Calibri"/>
          <w:b/>
          <w:color w:val="000000"/>
          <w:sz w:val="23"/>
          <w:szCs w:val="23"/>
        </w:rPr>
        <w:t xml:space="preserve"> Module</w:t>
      </w:r>
    </w:p>
    <w:p w:rsidR="00184096" w:rsidRDefault="00184096" w:rsidP="003A4582">
      <w:pPr>
        <w:pStyle w:val="ListParagraph"/>
        <w:spacing w:line="276" w:lineRule="auto"/>
        <w:ind w:left="0"/>
        <w:rPr>
          <w:rFonts w:ascii="Garamond" w:hAnsi="Garamond"/>
          <w:b/>
          <w:i/>
          <w:sz w:val="23"/>
          <w:szCs w:val="23"/>
        </w:rPr>
      </w:pPr>
    </w:p>
    <w:p w:rsidR="00DC2EB8" w:rsidRPr="00DC2EB8" w:rsidRDefault="00DC2EB8" w:rsidP="00DC2EB8">
      <w:pPr>
        <w:autoSpaceDE w:val="0"/>
        <w:autoSpaceDN w:val="0"/>
        <w:adjustRightInd w:val="0"/>
        <w:spacing w:line="276" w:lineRule="auto"/>
        <w:rPr>
          <w:rFonts w:ascii="Garamond" w:hAnsi="Garamond" w:cs="Arial"/>
          <w:sz w:val="23"/>
          <w:szCs w:val="23"/>
        </w:rPr>
      </w:pPr>
      <w:r w:rsidRPr="00DC2EB8">
        <w:rPr>
          <w:rFonts w:ascii="Garamond" w:hAnsi="Garamond" w:cs="Arial"/>
          <w:sz w:val="23"/>
          <w:szCs w:val="23"/>
        </w:rPr>
        <w:t>Epidemiology, epizootiology and population health are all terms describing the study of health and disease in populations, as distinct from individuals. Risk analysis is a systematic approach to evaluating both the likelihood of occurrence and the magnitude of impact if a particular adverse event occurs, and taking steps to mitigate that risk and communicate with relevant stakeholders and populations. Epidemiology and risk analysis are both important to the practice of the One Health approach, and professional health science programs incorporate these topics to some degree in their curricula. Recognizing that a One Health approach is broad and includes many disciplines distinct from health sciences (such as economics, social sciences, law and policy</w:t>
      </w:r>
      <w:r w:rsidR="00CA7B68">
        <w:rPr>
          <w:rFonts w:ascii="Garamond" w:hAnsi="Garamond" w:cs="Arial"/>
          <w:sz w:val="23"/>
          <w:szCs w:val="23"/>
        </w:rPr>
        <w:t>,</w:t>
      </w:r>
      <w:r w:rsidRPr="00DC2EB8">
        <w:rPr>
          <w:rFonts w:ascii="Garamond" w:hAnsi="Garamond" w:cs="Arial"/>
          <w:sz w:val="23"/>
          <w:szCs w:val="23"/>
        </w:rPr>
        <w:t xml:space="preserve"> and many others), this module is designed to introduce those with little or no background in epidemiology to the history, concepts, theories, terminology and practice of epidemiology, to improve their ability to collaborate with epidemiologists.</w:t>
      </w:r>
    </w:p>
    <w:p w:rsidR="00DC2EB8" w:rsidRPr="006F57A8" w:rsidRDefault="00DC2EB8" w:rsidP="00DC2EB8">
      <w:pPr>
        <w:spacing w:line="276" w:lineRule="auto"/>
        <w:rPr>
          <w:rFonts w:ascii="Garamond" w:hAnsi="Garamond"/>
          <w:sz w:val="16"/>
          <w:szCs w:val="16"/>
        </w:rPr>
      </w:pPr>
    </w:p>
    <w:p w:rsidR="00DC2EB8" w:rsidRPr="00DC2EB8" w:rsidRDefault="00DC2EB8" w:rsidP="00DC2EB8">
      <w:pPr>
        <w:spacing w:line="276" w:lineRule="auto"/>
        <w:rPr>
          <w:rFonts w:ascii="Garamond" w:hAnsi="Garamond"/>
          <w:i/>
          <w:sz w:val="23"/>
          <w:szCs w:val="23"/>
        </w:rPr>
      </w:pPr>
      <w:r w:rsidRPr="00DC2EB8">
        <w:rPr>
          <w:rFonts w:ascii="Garamond" w:hAnsi="Garamond"/>
          <w:b/>
          <w:i/>
          <w:sz w:val="23"/>
          <w:szCs w:val="23"/>
        </w:rPr>
        <w:t>Competencies</w:t>
      </w:r>
    </w:p>
    <w:p w:rsidR="00DC2EB8" w:rsidRDefault="00DC2EB8" w:rsidP="00704504">
      <w:pPr>
        <w:pStyle w:val="ListParagraph"/>
        <w:numPr>
          <w:ilvl w:val="0"/>
          <w:numId w:val="56"/>
        </w:numPr>
        <w:spacing w:line="276" w:lineRule="auto"/>
        <w:rPr>
          <w:rFonts w:ascii="Garamond" w:hAnsi="Garamond" w:cs="Arial"/>
          <w:sz w:val="23"/>
          <w:szCs w:val="23"/>
        </w:rPr>
      </w:pPr>
      <w:r w:rsidRPr="00DC2EB8">
        <w:rPr>
          <w:rFonts w:ascii="Garamond" w:hAnsi="Garamond" w:cs="Arial"/>
          <w:sz w:val="23"/>
          <w:szCs w:val="23"/>
        </w:rPr>
        <w:t>Define epidemiology</w:t>
      </w:r>
      <w:r w:rsidR="00704504">
        <w:rPr>
          <w:rFonts w:ascii="Garamond" w:hAnsi="Garamond" w:cs="Arial"/>
          <w:sz w:val="23"/>
          <w:szCs w:val="23"/>
        </w:rPr>
        <w:t xml:space="preserve"> and the basic terminology and concepts used in epidemiology</w:t>
      </w:r>
      <w:r w:rsidR="0023752F">
        <w:rPr>
          <w:rFonts w:ascii="Garamond" w:hAnsi="Garamond" w:cs="Arial"/>
          <w:sz w:val="23"/>
          <w:szCs w:val="23"/>
        </w:rPr>
        <w:t>.</w:t>
      </w:r>
    </w:p>
    <w:p w:rsidR="00704504" w:rsidRDefault="00704504" w:rsidP="00704504">
      <w:pPr>
        <w:pStyle w:val="ListParagraph"/>
        <w:numPr>
          <w:ilvl w:val="0"/>
          <w:numId w:val="56"/>
        </w:numPr>
        <w:spacing w:line="276" w:lineRule="auto"/>
        <w:rPr>
          <w:rFonts w:ascii="Garamond" w:hAnsi="Garamond" w:cs="Arial"/>
          <w:sz w:val="23"/>
          <w:szCs w:val="23"/>
        </w:rPr>
      </w:pPr>
      <w:r>
        <w:rPr>
          <w:rFonts w:ascii="Garamond" w:hAnsi="Garamond" w:cs="Arial"/>
          <w:sz w:val="23"/>
          <w:szCs w:val="23"/>
        </w:rPr>
        <w:t>Explain critical components of the practice of epidemiology</w:t>
      </w:r>
      <w:r w:rsidR="0023752F">
        <w:rPr>
          <w:rFonts w:ascii="Garamond" w:hAnsi="Garamond" w:cs="Arial"/>
          <w:sz w:val="23"/>
          <w:szCs w:val="23"/>
        </w:rPr>
        <w:t>.</w:t>
      </w:r>
    </w:p>
    <w:p w:rsidR="00704504" w:rsidRPr="00DC2EB8" w:rsidRDefault="00704504" w:rsidP="00704504">
      <w:pPr>
        <w:pStyle w:val="ListParagraph"/>
        <w:numPr>
          <w:ilvl w:val="0"/>
          <w:numId w:val="56"/>
        </w:numPr>
        <w:spacing w:line="276" w:lineRule="auto"/>
        <w:rPr>
          <w:rFonts w:ascii="Garamond" w:hAnsi="Garamond" w:cs="Arial"/>
          <w:sz w:val="23"/>
          <w:szCs w:val="23"/>
        </w:rPr>
      </w:pPr>
      <w:r>
        <w:rPr>
          <w:rFonts w:ascii="Garamond" w:hAnsi="Garamond" w:cs="Arial"/>
          <w:sz w:val="23"/>
          <w:szCs w:val="23"/>
        </w:rPr>
        <w:t>Explain the major components in and the process of disease risk analysis and how disease risk analysis links science to policy</w:t>
      </w:r>
      <w:r w:rsidR="0023752F">
        <w:rPr>
          <w:rFonts w:ascii="Garamond" w:hAnsi="Garamond" w:cs="Arial"/>
          <w:sz w:val="23"/>
          <w:szCs w:val="23"/>
        </w:rPr>
        <w:t>.</w:t>
      </w:r>
    </w:p>
    <w:p w:rsidR="00DC2EB8" w:rsidRPr="006F57A8" w:rsidRDefault="00DC2EB8" w:rsidP="00DC2EB8">
      <w:pPr>
        <w:pStyle w:val="ListParagraph"/>
        <w:autoSpaceDE w:val="0"/>
        <w:autoSpaceDN w:val="0"/>
        <w:adjustRightInd w:val="0"/>
        <w:spacing w:line="276" w:lineRule="auto"/>
        <w:rPr>
          <w:rFonts w:ascii="Garamond" w:hAnsi="Garamond" w:cs="Times New Roman"/>
          <w:sz w:val="16"/>
          <w:szCs w:val="16"/>
          <w:highlight w:val="yellow"/>
        </w:rPr>
      </w:pPr>
    </w:p>
    <w:p w:rsidR="00DC2EB8" w:rsidRPr="00DC2EB8" w:rsidRDefault="00DC2EB8" w:rsidP="00DC2EB8">
      <w:pPr>
        <w:spacing w:line="276" w:lineRule="auto"/>
        <w:rPr>
          <w:rFonts w:ascii="Garamond" w:hAnsi="Garamond"/>
          <w:b/>
          <w:i/>
          <w:sz w:val="23"/>
          <w:szCs w:val="23"/>
        </w:rPr>
      </w:pPr>
      <w:r w:rsidRPr="00DC2EB8">
        <w:rPr>
          <w:rFonts w:ascii="Garamond" w:hAnsi="Garamond"/>
          <w:b/>
          <w:i/>
          <w:sz w:val="23"/>
          <w:szCs w:val="23"/>
        </w:rPr>
        <w:t>Sessions</w:t>
      </w:r>
    </w:p>
    <w:tbl>
      <w:tblPr>
        <w:tblW w:w="0" w:type="auto"/>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CellMar>
          <w:left w:w="0" w:type="dxa"/>
          <w:right w:w="0" w:type="dxa"/>
        </w:tblCellMar>
        <w:tblLook w:val="04A0" w:firstRow="1" w:lastRow="0" w:firstColumn="1" w:lastColumn="0" w:noHBand="0" w:noVBand="1"/>
      </w:tblPr>
      <w:tblGrid>
        <w:gridCol w:w="2268"/>
        <w:gridCol w:w="6948"/>
      </w:tblGrid>
      <w:tr w:rsidR="00DC2EB8" w:rsidRPr="00DC2EB8" w:rsidTr="006F57A8">
        <w:trPr>
          <w:trHeight w:val="574"/>
        </w:trPr>
        <w:tc>
          <w:tcPr>
            <w:tcW w:w="2268" w:type="dxa"/>
            <w:shd w:val="clear" w:color="auto" w:fill="C2D69B"/>
            <w:tcMar>
              <w:top w:w="0" w:type="dxa"/>
              <w:left w:w="108" w:type="dxa"/>
              <w:bottom w:w="0" w:type="dxa"/>
              <w:right w:w="108" w:type="dxa"/>
            </w:tcMar>
            <w:vAlign w:val="center"/>
            <w:hideMark/>
          </w:tcPr>
          <w:p w:rsidR="00DC2EB8" w:rsidRPr="00DC2EB8" w:rsidRDefault="00DC2EB8" w:rsidP="00704504">
            <w:pPr>
              <w:spacing w:line="266" w:lineRule="auto"/>
              <w:jc w:val="center"/>
              <w:rPr>
                <w:rFonts w:ascii="Garamond" w:hAnsi="Garamond"/>
                <w:b/>
                <w:bCs/>
                <w:sz w:val="23"/>
                <w:szCs w:val="23"/>
              </w:rPr>
            </w:pPr>
            <w:r w:rsidRPr="00DC2EB8">
              <w:rPr>
                <w:rFonts w:ascii="Garamond" w:hAnsi="Garamond"/>
                <w:b/>
                <w:bCs/>
                <w:sz w:val="23"/>
                <w:szCs w:val="23"/>
              </w:rPr>
              <w:t>Time/Length</w:t>
            </w:r>
          </w:p>
        </w:tc>
        <w:tc>
          <w:tcPr>
            <w:tcW w:w="6948" w:type="dxa"/>
            <w:shd w:val="clear" w:color="auto" w:fill="C2D69B"/>
            <w:tcMar>
              <w:top w:w="0" w:type="dxa"/>
              <w:left w:w="108" w:type="dxa"/>
              <w:bottom w:w="0" w:type="dxa"/>
              <w:right w:w="108" w:type="dxa"/>
            </w:tcMar>
            <w:vAlign w:val="center"/>
            <w:hideMark/>
          </w:tcPr>
          <w:p w:rsidR="00DC2EB8" w:rsidRPr="00DC2EB8" w:rsidRDefault="00DC2EB8" w:rsidP="00704504">
            <w:pPr>
              <w:spacing w:line="266" w:lineRule="auto"/>
              <w:rPr>
                <w:rFonts w:ascii="Garamond" w:hAnsi="Garamond"/>
                <w:b/>
                <w:bCs/>
                <w:sz w:val="23"/>
                <w:szCs w:val="23"/>
              </w:rPr>
            </w:pPr>
            <w:r w:rsidRPr="00DC2EB8">
              <w:rPr>
                <w:rFonts w:ascii="Garamond" w:hAnsi="Garamond"/>
                <w:b/>
                <w:bCs/>
                <w:sz w:val="23"/>
                <w:szCs w:val="23"/>
              </w:rPr>
              <w:t>Topic/Activity</w:t>
            </w:r>
          </w:p>
        </w:tc>
      </w:tr>
      <w:tr w:rsidR="00DC2EB8" w:rsidRPr="00DC2EB8" w:rsidTr="006F57A8">
        <w:trPr>
          <w:trHeight w:val="350"/>
        </w:trPr>
        <w:tc>
          <w:tcPr>
            <w:tcW w:w="2268" w:type="dxa"/>
            <w:tcMar>
              <w:top w:w="0" w:type="dxa"/>
              <w:left w:w="108" w:type="dxa"/>
              <w:bottom w:w="0" w:type="dxa"/>
              <w:right w:w="108" w:type="dxa"/>
            </w:tcMar>
            <w:vAlign w:val="center"/>
            <w:hideMark/>
          </w:tcPr>
          <w:p w:rsidR="00DC2EB8" w:rsidRPr="00DC2EB8" w:rsidRDefault="00704504" w:rsidP="00704504">
            <w:pPr>
              <w:spacing w:line="266" w:lineRule="auto"/>
              <w:jc w:val="center"/>
              <w:rPr>
                <w:rFonts w:ascii="Garamond" w:hAnsi="Garamond"/>
                <w:sz w:val="23"/>
                <w:szCs w:val="23"/>
              </w:rPr>
            </w:pPr>
            <w:r>
              <w:rPr>
                <w:rFonts w:ascii="Garamond" w:hAnsi="Garamond"/>
                <w:sz w:val="23"/>
                <w:szCs w:val="23"/>
              </w:rPr>
              <w:t>15</w:t>
            </w:r>
            <w:r w:rsidR="00DC2EB8" w:rsidRPr="00DC2EB8">
              <w:rPr>
                <w:rFonts w:ascii="Garamond" w:hAnsi="Garamond"/>
                <w:sz w:val="23"/>
                <w:szCs w:val="23"/>
              </w:rPr>
              <w:t xml:space="preserve"> Minutes</w:t>
            </w:r>
          </w:p>
        </w:tc>
        <w:tc>
          <w:tcPr>
            <w:tcW w:w="6948" w:type="dxa"/>
            <w:tcMar>
              <w:top w:w="0" w:type="dxa"/>
              <w:left w:w="108" w:type="dxa"/>
              <w:bottom w:w="0" w:type="dxa"/>
              <w:right w:w="108" w:type="dxa"/>
            </w:tcMar>
            <w:vAlign w:val="center"/>
            <w:hideMark/>
          </w:tcPr>
          <w:p w:rsidR="00DC2EB8" w:rsidRPr="00DC2EB8" w:rsidRDefault="00DC2EB8" w:rsidP="00704504">
            <w:pPr>
              <w:pStyle w:val="ListParagraph"/>
              <w:spacing w:line="266" w:lineRule="auto"/>
              <w:ind w:left="0"/>
              <w:rPr>
                <w:rFonts w:ascii="Garamond" w:hAnsi="Garamond"/>
                <w:sz w:val="23"/>
                <w:szCs w:val="23"/>
              </w:rPr>
            </w:pPr>
            <w:r>
              <w:rPr>
                <w:rFonts w:ascii="Garamond" w:hAnsi="Garamond"/>
                <w:sz w:val="23"/>
                <w:szCs w:val="23"/>
              </w:rPr>
              <w:t>Introduction</w:t>
            </w:r>
          </w:p>
        </w:tc>
      </w:tr>
      <w:tr w:rsidR="00DC2EB8" w:rsidRPr="00DC2EB8" w:rsidTr="006F57A8">
        <w:trPr>
          <w:trHeight w:val="350"/>
        </w:trPr>
        <w:tc>
          <w:tcPr>
            <w:tcW w:w="2268" w:type="dxa"/>
            <w:tcMar>
              <w:top w:w="0" w:type="dxa"/>
              <w:left w:w="108" w:type="dxa"/>
              <w:bottom w:w="0" w:type="dxa"/>
              <w:right w:w="108" w:type="dxa"/>
            </w:tcMar>
            <w:vAlign w:val="center"/>
            <w:hideMark/>
          </w:tcPr>
          <w:p w:rsidR="00DC2EB8" w:rsidRPr="00DC2EB8" w:rsidRDefault="00704504" w:rsidP="0023752F">
            <w:pPr>
              <w:spacing w:line="266" w:lineRule="auto"/>
              <w:jc w:val="center"/>
              <w:rPr>
                <w:rFonts w:ascii="Garamond" w:hAnsi="Garamond"/>
                <w:sz w:val="23"/>
                <w:szCs w:val="23"/>
              </w:rPr>
            </w:pPr>
            <w:r>
              <w:rPr>
                <w:rFonts w:ascii="Garamond" w:hAnsi="Garamond"/>
                <w:sz w:val="23"/>
                <w:szCs w:val="23"/>
              </w:rPr>
              <w:t xml:space="preserve">30–45 </w:t>
            </w:r>
            <w:r w:rsidR="00DC2EB8" w:rsidRPr="00DC2EB8">
              <w:rPr>
                <w:rFonts w:ascii="Garamond" w:hAnsi="Garamond"/>
                <w:sz w:val="23"/>
                <w:szCs w:val="23"/>
              </w:rPr>
              <w:t>Minutes</w:t>
            </w:r>
          </w:p>
        </w:tc>
        <w:tc>
          <w:tcPr>
            <w:tcW w:w="6948" w:type="dxa"/>
            <w:tcMar>
              <w:top w:w="0" w:type="dxa"/>
              <w:left w:w="108" w:type="dxa"/>
              <w:bottom w:w="0" w:type="dxa"/>
              <w:right w:w="108" w:type="dxa"/>
            </w:tcMar>
            <w:vAlign w:val="center"/>
            <w:hideMark/>
          </w:tcPr>
          <w:p w:rsidR="00DC2EB8" w:rsidRPr="00DC2EB8" w:rsidRDefault="00704504" w:rsidP="00704504">
            <w:pPr>
              <w:pStyle w:val="ListParagraph"/>
              <w:spacing w:line="266" w:lineRule="auto"/>
              <w:ind w:left="56" w:hanging="56"/>
              <w:rPr>
                <w:rFonts w:ascii="Garamond" w:hAnsi="Garamond"/>
                <w:sz w:val="23"/>
                <w:szCs w:val="23"/>
              </w:rPr>
            </w:pPr>
            <w:r>
              <w:rPr>
                <w:rFonts w:ascii="Garamond" w:hAnsi="Garamond"/>
                <w:sz w:val="23"/>
                <w:szCs w:val="23"/>
              </w:rPr>
              <w:t>Epidemiology is a Basic Public Health Science</w:t>
            </w:r>
          </w:p>
        </w:tc>
      </w:tr>
      <w:tr w:rsidR="00DC2EB8" w:rsidRPr="00DC2EB8" w:rsidTr="006F57A8">
        <w:trPr>
          <w:trHeight w:val="350"/>
        </w:trPr>
        <w:tc>
          <w:tcPr>
            <w:tcW w:w="2268" w:type="dxa"/>
            <w:tcMar>
              <w:top w:w="0" w:type="dxa"/>
              <w:left w:w="108" w:type="dxa"/>
              <w:bottom w:w="0" w:type="dxa"/>
              <w:right w:w="108" w:type="dxa"/>
            </w:tcMar>
            <w:vAlign w:val="center"/>
            <w:hideMark/>
          </w:tcPr>
          <w:p w:rsidR="00DC2EB8" w:rsidRPr="00DC2EB8" w:rsidRDefault="00DC2EB8" w:rsidP="00704504">
            <w:pPr>
              <w:spacing w:line="266" w:lineRule="auto"/>
              <w:jc w:val="center"/>
              <w:rPr>
                <w:rFonts w:ascii="Garamond" w:hAnsi="Garamond"/>
                <w:sz w:val="23"/>
                <w:szCs w:val="23"/>
              </w:rPr>
            </w:pPr>
            <w:r w:rsidRPr="00DC2EB8">
              <w:rPr>
                <w:rFonts w:ascii="Garamond" w:hAnsi="Garamond"/>
                <w:sz w:val="23"/>
                <w:szCs w:val="23"/>
              </w:rPr>
              <w:t>60 Minutes</w:t>
            </w:r>
          </w:p>
        </w:tc>
        <w:tc>
          <w:tcPr>
            <w:tcW w:w="6948" w:type="dxa"/>
            <w:tcMar>
              <w:top w:w="0" w:type="dxa"/>
              <w:left w:w="108" w:type="dxa"/>
              <w:bottom w:w="0" w:type="dxa"/>
              <w:right w:w="108" w:type="dxa"/>
            </w:tcMar>
            <w:vAlign w:val="center"/>
          </w:tcPr>
          <w:p w:rsidR="00DC2EB8" w:rsidRPr="00DC2EB8" w:rsidRDefault="00704504" w:rsidP="00704504">
            <w:pPr>
              <w:pStyle w:val="ListParagraph"/>
              <w:spacing w:line="266" w:lineRule="auto"/>
              <w:ind w:left="56" w:hanging="56"/>
              <w:rPr>
                <w:rFonts w:ascii="Garamond" w:hAnsi="Garamond"/>
                <w:sz w:val="23"/>
                <w:szCs w:val="23"/>
              </w:rPr>
            </w:pPr>
            <w:r>
              <w:rPr>
                <w:rFonts w:ascii="Garamond" w:hAnsi="Garamond"/>
                <w:sz w:val="23"/>
                <w:szCs w:val="23"/>
              </w:rPr>
              <w:t>Epidemiology in Practice</w:t>
            </w:r>
            <w:r w:rsidR="0023752F">
              <w:rPr>
                <w:rFonts w:ascii="Garamond" w:hAnsi="Garamond"/>
                <w:sz w:val="23"/>
                <w:szCs w:val="23"/>
              </w:rPr>
              <w:t>: History and Examples</w:t>
            </w:r>
          </w:p>
        </w:tc>
      </w:tr>
      <w:tr w:rsidR="00DC2EB8" w:rsidRPr="00DC2EB8" w:rsidTr="006F57A8">
        <w:trPr>
          <w:trHeight w:val="350"/>
        </w:trPr>
        <w:tc>
          <w:tcPr>
            <w:tcW w:w="2268" w:type="dxa"/>
            <w:tcMar>
              <w:top w:w="0" w:type="dxa"/>
              <w:left w:w="108" w:type="dxa"/>
              <w:bottom w:w="0" w:type="dxa"/>
              <w:right w:w="108" w:type="dxa"/>
            </w:tcMar>
            <w:vAlign w:val="center"/>
            <w:hideMark/>
          </w:tcPr>
          <w:p w:rsidR="00DC2EB8" w:rsidRPr="00DC2EB8" w:rsidRDefault="00DC2EB8" w:rsidP="00704504">
            <w:pPr>
              <w:spacing w:line="266" w:lineRule="auto"/>
              <w:jc w:val="center"/>
              <w:rPr>
                <w:rFonts w:ascii="Garamond" w:hAnsi="Garamond"/>
                <w:sz w:val="23"/>
                <w:szCs w:val="23"/>
              </w:rPr>
            </w:pPr>
            <w:r w:rsidRPr="00DC2EB8">
              <w:rPr>
                <w:rFonts w:ascii="Garamond" w:hAnsi="Garamond"/>
                <w:sz w:val="23"/>
                <w:szCs w:val="23"/>
              </w:rPr>
              <w:t>60 Minutes</w:t>
            </w:r>
          </w:p>
        </w:tc>
        <w:tc>
          <w:tcPr>
            <w:tcW w:w="6948" w:type="dxa"/>
            <w:tcMar>
              <w:top w:w="0" w:type="dxa"/>
              <w:left w:w="108" w:type="dxa"/>
              <w:bottom w:w="0" w:type="dxa"/>
              <w:right w:w="108" w:type="dxa"/>
            </w:tcMar>
            <w:vAlign w:val="center"/>
          </w:tcPr>
          <w:p w:rsidR="00DC2EB8" w:rsidRPr="00DC2EB8" w:rsidRDefault="0023752F" w:rsidP="00704504">
            <w:pPr>
              <w:spacing w:line="266" w:lineRule="auto"/>
              <w:rPr>
                <w:rFonts w:ascii="Garamond" w:hAnsi="Garamond"/>
                <w:sz w:val="23"/>
                <w:szCs w:val="23"/>
              </w:rPr>
            </w:pPr>
            <w:r>
              <w:rPr>
                <w:rFonts w:ascii="Garamond" w:hAnsi="Garamond"/>
                <w:sz w:val="23"/>
                <w:szCs w:val="23"/>
              </w:rPr>
              <w:t xml:space="preserve">Epidemiological </w:t>
            </w:r>
            <w:r w:rsidR="00704504">
              <w:rPr>
                <w:rFonts w:ascii="Garamond" w:hAnsi="Garamond"/>
                <w:sz w:val="23"/>
                <w:szCs w:val="23"/>
              </w:rPr>
              <w:t>Tools and Methods</w:t>
            </w:r>
          </w:p>
        </w:tc>
      </w:tr>
      <w:tr w:rsidR="00DC2EB8" w:rsidRPr="00DC2EB8" w:rsidTr="006F57A8">
        <w:trPr>
          <w:trHeight w:val="350"/>
        </w:trPr>
        <w:tc>
          <w:tcPr>
            <w:tcW w:w="2268" w:type="dxa"/>
            <w:tcMar>
              <w:top w:w="0" w:type="dxa"/>
              <w:left w:w="108" w:type="dxa"/>
              <w:bottom w:w="0" w:type="dxa"/>
              <w:right w:w="108" w:type="dxa"/>
            </w:tcMar>
            <w:vAlign w:val="center"/>
            <w:hideMark/>
          </w:tcPr>
          <w:p w:rsidR="00DC2EB8" w:rsidRPr="00DC2EB8" w:rsidRDefault="00DC2EB8" w:rsidP="00704504">
            <w:pPr>
              <w:spacing w:line="266" w:lineRule="auto"/>
              <w:jc w:val="center"/>
              <w:rPr>
                <w:rFonts w:ascii="Garamond" w:hAnsi="Garamond"/>
                <w:sz w:val="23"/>
                <w:szCs w:val="23"/>
              </w:rPr>
            </w:pPr>
            <w:r w:rsidRPr="00DC2EB8">
              <w:rPr>
                <w:rFonts w:ascii="Garamond" w:hAnsi="Garamond"/>
                <w:sz w:val="23"/>
                <w:szCs w:val="23"/>
              </w:rPr>
              <w:t>60 Minutes</w:t>
            </w:r>
          </w:p>
        </w:tc>
        <w:tc>
          <w:tcPr>
            <w:tcW w:w="6948" w:type="dxa"/>
            <w:tcMar>
              <w:top w:w="0" w:type="dxa"/>
              <w:left w:w="108" w:type="dxa"/>
              <w:bottom w:w="0" w:type="dxa"/>
              <w:right w:w="108" w:type="dxa"/>
            </w:tcMar>
            <w:vAlign w:val="center"/>
          </w:tcPr>
          <w:p w:rsidR="00DC2EB8" w:rsidRPr="00DC2EB8" w:rsidRDefault="0023752F" w:rsidP="00704504">
            <w:pPr>
              <w:spacing w:line="266" w:lineRule="auto"/>
              <w:rPr>
                <w:rFonts w:ascii="Garamond" w:hAnsi="Garamond"/>
                <w:sz w:val="23"/>
                <w:szCs w:val="23"/>
              </w:rPr>
            </w:pPr>
            <w:r>
              <w:rPr>
                <w:rFonts w:ascii="Garamond" w:hAnsi="Garamond"/>
                <w:sz w:val="23"/>
                <w:szCs w:val="23"/>
              </w:rPr>
              <w:t xml:space="preserve">Epidemiology </w:t>
            </w:r>
            <w:r w:rsidR="00704504">
              <w:rPr>
                <w:rFonts w:ascii="Garamond" w:hAnsi="Garamond"/>
                <w:sz w:val="23"/>
                <w:szCs w:val="23"/>
              </w:rPr>
              <w:t>Partners and Resources</w:t>
            </w:r>
          </w:p>
        </w:tc>
      </w:tr>
      <w:tr w:rsidR="00DC2EB8" w:rsidRPr="00DC2EB8" w:rsidTr="006F57A8">
        <w:trPr>
          <w:trHeight w:val="350"/>
        </w:trPr>
        <w:tc>
          <w:tcPr>
            <w:tcW w:w="2268" w:type="dxa"/>
            <w:tcMar>
              <w:top w:w="0" w:type="dxa"/>
              <w:left w:w="108" w:type="dxa"/>
              <w:bottom w:w="0" w:type="dxa"/>
              <w:right w:w="108" w:type="dxa"/>
            </w:tcMar>
            <w:vAlign w:val="center"/>
            <w:hideMark/>
          </w:tcPr>
          <w:p w:rsidR="00DC2EB8" w:rsidRPr="00DC2EB8" w:rsidRDefault="00DC2EB8" w:rsidP="00704504">
            <w:pPr>
              <w:spacing w:line="266" w:lineRule="auto"/>
              <w:jc w:val="center"/>
              <w:rPr>
                <w:rFonts w:ascii="Garamond" w:hAnsi="Garamond"/>
                <w:sz w:val="23"/>
                <w:szCs w:val="23"/>
              </w:rPr>
            </w:pPr>
            <w:r w:rsidRPr="00DC2EB8">
              <w:rPr>
                <w:rFonts w:ascii="Garamond" w:hAnsi="Garamond"/>
                <w:sz w:val="23"/>
                <w:szCs w:val="23"/>
              </w:rPr>
              <w:t>60 Minutes</w:t>
            </w:r>
          </w:p>
        </w:tc>
        <w:tc>
          <w:tcPr>
            <w:tcW w:w="6948" w:type="dxa"/>
            <w:tcMar>
              <w:top w:w="0" w:type="dxa"/>
              <w:left w:w="108" w:type="dxa"/>
              <w:bottom w:w="0" w:type="dxa"/>
              <w:right w:w="108" w:type="dxa"/>
            </w:tcMar>
            <w:vAlign w:val="center"/>
          </w:tcPr>
          <w:p w:rsidR="00DC2EB8" w:rsidRPr="00DC2EB8" w:rsidRDefault="00704504" w:rsidP="00704504">
            <w:pPr>
              <w:spacing w:line="266" w:lineRule="auto"/>
              <w:ind w:left="-18"/>
              <w:rPr>
                <w:rFonts w:ascii="Garamond" w:hAnsi="Garamond"/>
                <w:sz w:val="23"/>
                <w:szCs w:val="23"/>
              </w:rPr>
            </w:pPr>
            <w:r>
              <w:rPr>
                <w:rFonts w:ascii="Garamond" w:hAnsi="Garamond"/>
                <w:sz w:val="23"/>
                <w:szCs w:val="23"/>
              </w:rPr>
              <w:t>Descriptive Epidemiology</w:t>
            </w:r>
          </w:p>
        </w:tc>
      </w:tr>
      <w:tr w:rsidR="00DC2EB8" w:rsidRPr="00DC2EB8" w:rsidTr="006F57A8">
        <w:trPr>
          <w:trHeight w:val="440"/>
        </w:trPr>
        <w:tc>
          <w:tcPr>
            <w:tcW w:w="2268" w:type="dxa"/>
            <w:tcMar>
              <w:top w:w="0" w:type="dxa"/>
              <w:left w:w="108" w:type="dxa"/>
              <w:bottom w:w="0" w:type="dxa"/>
              <w:right w:w="108" w:type="dxa"/>
            </w:tcMar>
            <w:vAlign w:val="center"/>
            <w:hideMark/>
          </w:tcPr>
          <w:p w:rsidR="00DC2EB8" w:rsidRPr="00DC2EB8" w:rsidRDefault="00DC2EB8" w:rsidP="00704504">
            <w:pPr>
              <w:spacing w:line="266" w:lineRule="auto"/>
              <w:jc w:val="center"/>
              <w:rPr>
                <w:rFonts w:ascii="Garamond" w:hAnsi="Garamond"/>
                <w:sz w:val="23"/>
                <w:szCs w:val="23"/>
              </w:rPr>
            </w:pPr>
            <w:r w:rsidRPr="00DC2EB8">
              <w:rPr>
                <w:rFonts w:ascii="Garamond" w:hAnsi="Garamond"/>
                <w:sz w:val="23"/>
                <w:szCs w:val="23"/>
              </w:rPr>
              <w:t>180 Minutes</w:t>
            </w:r>
          </w:p>
        </w:tc>
        <w:tc>
          <w:tcPr>
            <w:tcW w:w="6948" w:type="dxa"/>
            <w:tcMar>
              <w:top w:w="0" w:type="dxa"/>
              <w:left w:w="108" w:type="dxa"/>
              <w:bottom w:w="0" w:type="dxa"/>
              <w:right w:w="108" w:type="dxa"/>
            </w:tcMar>
            <w:vAlign w:val="center"/>
          </w:tcPr>
          <w:p w:rsidR="00DC2EB8" w:rsidRPr="00DC2EB8" w:rsidRDefault="00704504" w:rsidP="00704504">
            <w:pPr>
              <w:spacing w:line="266" w:lineRule="auto"/>
              <w:rPr>
                <w:rFonts w:ascii="Garamond" w:hAnsi="Garamond"/>
                <w:sz w:val="23"/>
                <w:szCs w:val="23"/>
              </w:rPr>
            </w:pPr>
            <w:r>
              <w:rPr>
                <w:rFonts w:ascii="Garamond" w:hAnsi="Garamond"/>
                <w:sz w:val="23"/>
                <w:szCs w:val="23"/>
              </w:rPr>
              <w:t>Analytic Epidemiology</w:t>
            </w:r>
          </w:p>
        </w:tc>
      </w:tr>
      <w:tr w:rsidR="00DC2EB8" w:rsidRPr="00DC2EB8" w:rsidTr="006F57A8">
        <w:trPr>
          <w:trHeight w:val="350"/>
        </w:trPr>
        <w:tc>
          <w:tcPr>
            <w:tcW w:w="2268" w:type="dxa"/>
            <w:tcMar>
              <w:top w:w="0" w:type="dxa"/>
              <w:left w:w="108" w:type="dxa"/>
              <w:bottom w:w="0" w:type="dxa"/>
              <w:right w:w="108" w:type="dxa"/>
            </w:tcMar>
            <w:vAlign w:val="center"/>
            <w:hideMark/>
          </w:tcPr>
          <w:p w:rsidR="00DC2EB8" w:rsidRPr="00DC2EB8" w:rsidRDefault="00DC2EB8" w:rsidP="00704504">
            <w:pPr>
              <w:spacing w:line="266" w:lineRule="auto"/>
              <w:jc w:val="center"/>
              <w:rPr>
                <w:rFonts w:ascii="Garamond" w:hAnsi="Garamond"/>
                <w:sz w:val="23"/>
                <w:szCs w:val="23"/>
              </w:rPr>
            </w:pPr>
            <w:r w:rsidRPr="00DC2EB8">
              <w:rPr>
                <w:rFonts w:ascii="Garamond" w:hAnsi="Garamond"/>
                <w:sz w:val="23"/>
                <w:szCs w:val="23"/>
              </w:rPr>
              <w:t>120 Minutes</w:t>
            </w:r>
          </w:p>
        </w:tc>
        <w:tc>
          <w:tcPr>
            <w:tcW w:w="6948" w:type="dxa"/>
            <w:tcMar>
              <w:top w:w="0" w:type="dxa"/>
              <w:left w:w="108" w:type="dxa"/>
              <w:bottom w:w="0" w:type="dxa"/>
              <w:right w:w="108" w:type="dxa"/>
            </w:tcMar>
            <w:vAlign w:val="center"/>
          </w:tcPr>
          <w:p w:rsidR="00DC2EB8" w:rsidRPr="00DC2EB8" w:rsidRDefault="006F57A8" w:rsidP="00704504">
            <w:pPr>
              <w:spacing w:line="266" w:lineRule="auto"/>
              <w:rPr>
                <w:rFonts w:ascii="Garamond" w:hAnsi="Garamond"/>
                <w:sz w:val="23"/>
                <w:szCs w:val="23"/>
              </w:rPr>
            </w:pPr>
            <w:r>
              <w:rPr>
                <w:rFonts w:ascii="Garamond" w:hAnsi="Garamond"/>
                <w:sz w:val="23"/>
                <w:szCs w:val="23"/>
              </w:rPr>
              <w:t>Statistical M</w:t>
            </w:r>
            <w:r w:rsidR="00704504">
              <w:rPr>
                <w:rFonts w:ascii="Garamond" w:hAnsi="Garamond"/>
                <w:sz w:val="23"/>
                <w:szCs w:val="23"/>
              </w:rPr>
              <w:t>easures</w:t>
            </w:r>
            <w:r w:rsidR="0023752F">
              <w:rPr>
                <w:rFonts w:ascii="Garamond" w:hAnsi="Garamond"/>
                <w:sz w:val="23"/>
                <w:szCs w:val="23"/>
              </w:rPr>
              <w:t xml:space="preserve"> in Epidemiology</w:t>
            </w:r>
          </w:p>
        </w:tc>
      </w:tr>
      <w:tr w:rsidR="00DC2EB8" w:rsidRPr="00DC2EB8" w:rsidTr="006F57A8">
        <w:trPr>
          <w:trHeight w:val="440"/>
        </w:trPr>
        <w:tc>
          <w:tcPr>
            <w:tcW w:w="2268" w:type="dxa"/>
            <w:tcMar>
              <w:top w:w="0" w:type="dxa"/>
              <w:left w:w="108" w:type="dxa"/>
              <w:bottom w:w="0" w:type="dxa"/>
              <w:right w:w="108" w:type="dxa"/>
            </w:tcMar>
            <w:vAlign w:val="center"/>
            <w:hideMark/>
          </w:tcPr>
          <w:p w:rsidR="00DC2EB8" w:rsidRPr="00DC2EB8" w:rsidRDefault="00704504" w:rsidP="0023752F">
            <w:pPr>
              <w:spacing w:line="266" w:lineRule="auto"/>
              <w:jc w:val="center"/>
              <w:rPr>
                <w:rFonts w:ascii="Garamond" w:hAnsi="Garamond"/>
                <w:sz w:val="23"/>
                <w:szCs w:val="23"/>
              </w:rPr>
            </w:pPr>
            <w:r>
              <w:rPr>
                <w:rFonts w:ascii="Garamond" w:hAnsi="Garamond"/>
                <w:sz w:val="23"/>
                <w:szCs w:val="23"/>
              </w:rPr>
              <w:t>60</w:t>
            </w:r>
            <w:r w:rsidR="0023752F">
              <w:rPr>
                <w:rFonts w:ascii="Garamond" w:hAnsi="Garamond"/>
                <w:sz w:val="23"/>
                <w:szCs w:val="23"/>
              </w:rPr>
              <w:t>–</w:t>
            </w:r>
            <w:r w:rsidR="00FC3135">
              <w:rPr>
                <w:rFonts w:ascii="Garamond" w:hAnsi="Garamond"/>
                <w:sz w:val="23"/>
                <w:szCs w:val="23"/>
              </w:rPr>
              <w:t xml:space="preserve">180 Minutes </w:t>
            </w:r>
          </w:p>
        </w:tc>
        <w:tc>
          <w:tcPr>
            <w:tcW w:w="6948" w:type="dxa"/>
            <w:tcMar>
              <w:top w:w="0" w:type="dxa"/>
              <w:left w:w="108" w:type="dxa"/>
              <w:bottom w:w="0" w:type="dxa"/>
              <w:right w:w="108" w:type="dxa"/>
            </w:tcMar>
            <w:vAlign w:val="center"/>
          </w:tcPr>
          <w:p w:rsidR="00DC2EB8" w:rsidRPr="00DC2EB8" w:rsidRDefault="00704504" w:rsidP="0023752F">
            <w:pPr>
              <w:spacing w:line="266" w:lineRule="auto"/>
              <w:rPr>
                <w:rFonts w:ascii="Garamond" w:hAnsi="Garamond"/>
                <w:sz w:val="23"/>
                <w:szCs w:val="23"/>
              </w:rPr>
            </w:pPr>
            <w:r>
              <w:rPr>
                <w:rFonts w:ascii="Garamond" w:hAnsi="Garamond"/>
                <w:sz w:val="23"/>
                <w:szCs w:val="23"/>
              </w:rPr>
              <w:t>PECOT</w:t>
            </w:r>
            <w:r w:rsidR="0023752F" w:rsidRPr="00E2780D">
              <w:rPr>
                <w:rFonts w:ascii="Garamond" w:hAnsi="Garamond"/>
                <w:sz w:val="23"/>
                <w:szCs w:val="23"/>
              </w:rPr>
              <w:t xml:space="preserve">: </w:t>
            </w:r>
            <w:r w:rsidR="0023752F" w:rsidRPr="00E60CF2">
              <w:rPr>
                <w:rFonts w:ascii="Garamond" w:hAnsi="Garamond"/>
                <w:sz w:val="23"/>
                <w:szCs w:val="23"/>
              </w:rPr>
              <w:t>Teaching Critical Appraisal of Published Epidemiology Literature</w:t>
            </w:r>
          </w:p>
        </w:tc>
      </w:tr>
      <w:tr w:rsidR="00DC2EB8" w:rsidRPr="00DC2EB8" w:rsidTr="006F57A8">
        <w:trPr>
          <w:trHeight w:val="350"/>
        </w:trPr>
        <w:tc>
          <w:tcPr>
            <w:tcW w:w="2268" w:type="dxa"/>
            <w:tcMar>
              <w:top w:w="0" w:type="dxa"/>
              <w:left w:w="108" w:type="dxa"/>
              <w:bottom w:w="0" w:type="dxa"/>
              <w:right w:w="108" w:type="dxa"/>
            </w:tcMar>
            <w:vAlign w:val="center"/>
          </w:tcPr>
          <w:p w:rsidR="00DC2EB8" w:rsidRPr="00DC2EB8" w:rsidRDefault="00704504" w:rsidP="00704504">
            <w:pPr>
              <w:spacing w:line="266" w:lineRule="auto"/>
              <w:jc w:val="center"/>
              <w:rPr>
                <w:rFonts w:ascii="Garamond" w:hAnsi="Garamond"/>
                <w:sz w:val="23"/>
                <w:szCs w:val="23"/>
              </w:rPr>
            </w:pPr>
            <w:r>
              <w:rPr>
                <w:rFonts w:ascii="Garamond" w:hAnsi="Garamond"/>
                <w:sz w:val="23"/>
                <w:szCs w:val="23"/>
              </w:rPr>
              <w:t>180 Minutes</w:t>
            </w:r>
          </w:p>
        </w:tc>
        <w:tc>
          <w:tcPr>
            <w:tcW w:w="6948" w:type="dxa"/>
            <w:tcMar>
              <w:top w:w="0" w:type="dxa"/>
              <w:left w:w="108" w:type="dxa"/>
              <w:bottom w:w="0" w:type="dxa"/>
              <w:right w:w="108" w:type="dxa"/>
            </w:tcMar>
            <w:vAlign w:val="center"/>
          </w:tcPr>
          <w:p w:rsidR="00DC2EB8" w:rsidRPr="00DC2EB8" w:rsidRDefault="0023752F" w:rsidP="00704504">
            <w:pPr>
              <w:spacing w:line="266" w:lineRule="auto"/>
              <w:rPr>
                <w:rFonts w:ascii="Garamond" w:hAnsi="Garamond"/>
                <w:sz w:val="23"/>
                <w:szCs w:val="23"/>
              </w:rPr>
            </w:pPr>
            <w:r>
              <w:rPr>
                <w:rFonts w:ascii="Garamond" w:hAnsi="Garamond"/>
                <w:sz w:val="23"/>
                <w:szCs w:val="23"/>
              </w:rPr>
              <w:t xml:space="preserve">Introduction to Disease </w:t>
            </w:r>
            <w:r w:rsidR="00704504">
              <w:rPr>
                <w:rFonts w:ascii="Garamond" w:hAnsi="Garamond"/>
                <w:sz w:val="23"/>
                <w:szCs w:val="23"/>
              </w:rPr>
              <w:t>Surveillance</w:t>
            </w:r>
          </w:p>
        </w:tc>
      </w:tr>
      <w:tr w:rsidR="00704504" w:rsidRPr="00DC2EB8" w:rsidTr="006F57A8">
        <w:trPr>
          <w:trHeight w:val="350"/>
        </w:trPr>
        <w:tc>
          <w:tcPr>
            <w:tcW w:w="2268" w:type="dxa"/>
            <w:tcMar>
              <w:top w:w="0" w:type="dxa"/>
              <w:left w:w="108" w:type="dxa"/>
              <w:bottom w:w="0" w:type="dxa"/>
              <w:right w:w="108" w:type="dxa"/>
            </w:tcMar>
            <w:vAlign w:val="center"/>
          </w:tcPr>
          <w:p w:rsidR="00704504" w:rsidRPr="00DC2EB8" w:rsidRDefault="00704504" w:rsidP="00704504">
            <w:pPr>
              <w:spacing w:line="266" w:lineRule="auto"/>
              <w:jc w:val="center"/>
              <w:rPr>
                <w:rFonts w:ascii="Garamond" w:hAnsi="Garamond"/>
                <w:sz w:val="23"/>
                <w:szCs w:val="23"/>
              </w:rPr>
            </w:pPr>
            <w:r>
              <w:rPr>
                <w:rFonts w:ascii="Garamond" w:hAnsi="Garamond"/>
                <w:sz w:val="23"/>
                <w:szCs w:val="23"/>
              </w:rPr>
              <w:t>90 Minutes</w:t>
            </w:r>
          </w:p>
        </w:tc>
        <w:tc>
          <w:tcPr>
            <w:tcW w:w="6948" w:type="dxa"/>
            <w:tcMar>
              <w:top w:w="0" w:type="dxa"/>
              <w:left w:w="108" w:type="dxa"/>
              <w:bottom w:w="0" w:type="dxa"/>
              <w:right w:w="108" w:type="dxa"/>
            </w:tcMar>
            <w:vAlign w:val="center"/>
          </w:tcPr>
          <w:p w:rsidR="00704504" w:rsidRDefault="00704504" w:rsidP="00704504">
            <w:pPr>
              <w:spacing w:line="266" w:lineRule="auto"/>
              <w:rPr>
                <w:rFonts w:ascii="Garamond" w:hAnsi="Garamond"/>
                <w:sz w:val="23"/>
                <w:szCs w:val="23"/>
              </w:rPr>
            </w:pPr>
            <w:r>
              <w:rPr>
                <w:rFonts w:ascii="Garamond" w:hAnsi="Garamond"/>
                <w:sz w:val="23"/>
                <w:szCs w:val="23"/>
              </w:rPr>
              <w:t>The Contagious Classroom:  An Outbreak Investigation</w:t>
            </w:r>
          </w:p>
        </w:tc>
      </w:tr>
      <w:tr w:rsidR="00704504" w:rsidRPr="00DC2EB8" w:rsidTr="006F57A8">
        <w:trPr>
          <w:trHeight w:val="350"/>
        </w:trPr>
        <w:tc>
          <w:tcPr>
            <w:tcW w:w="2268" w:type="dxa"/>
            <w:tcMar>
              <w:top w:w="0" w:type="dxa"/>
              <w:left w:w="108" w:type="dxa"/>
              <w:bottom w:w="0" w:type="dxa"/>
              <w:right w:w="108" w:type="dxa"/>
            </w:tcMar>
            <w:vAlign w:val="center"/>
          </w:tcPr>
          <w:p w:rsidR="00704504" w:rsidRPr="00DC2EB8" w:rsidRDefault="00704504" w:rsidP="0023752F">
            <w:pPr>
              <w:spacing w:line="266" w:lineRule="auto"/>
              <w:jc w:val="center"/>
              <w:rPr>
                <w:rFonts w:ascii="Garamond" w:hAnsi="Garamond"/>
                <w:sz w:val="23"/>
                <w:szCs w:val="23"/>
              </w:rPr>
            </w:pPr>
            <w:r>
              <w:rPr>
                <w:rFonts w:ascii="Garamond" w:hAnsi="Garamond"/>
                <w:sz w:val="23"/>
                <w:szCs w:val="23"/>
              </w:rPr>
              <w:t>60–120 Minutes</w:t>
            </w:r>
          </w:p>
        </w:tc>
        <w:tc>
          <w:tcPr>
            <w:tcW w:w="6948" w:type="dxa"/>
            <w:tcMar>
              <w:top w:w="0" w:type="dxa"/>
              <w:left w:w="108" w:type="dxa"/>
              <w:bottom w:w="0" w:type="dxa"/>
              <w:right w:w="108" w:type="dxa"/>
            </w:tcMar>
            <w:vAlign w:val="center"/>
          </w:tcPr>
          <w:p w:rsidR="00704504" w:rsidRDefault="00704504" w:rsidP="00704504">
            <w:pPr>
              <w:spacing w:line="266" w:lineRule="auto"/>
              <w:rPr>
                <w:rFonts w:ascii="Garamond" w:hAnsi="Garamond"/>
                <w:sz w:val="23"/>
                <w:szCs w:val="23"/>
              </w:rPr>
            </w:pPr>
            <w:r>
              <w:rPr>
                <w:rFonts w:ascii="Garamond" w:hAnsi="Garamond"/>
                <w:sz w:val="23"/>
                <w:szCs w:val="23"/>
              </w:rPr>
              <w:t>Introduction to Disease Risk Analysis</w:t>
            </w:r>
          </w:p>
        </w:tc>
      </w:tr>
      <w:tr w:rsidR="00704504" w:rsidRPr="00DC2EB8" w:rsidTr="006F57A8">
        <w:trPr>
          <w:trHeight w:val="350"/>
        </w:trPr>
        <w:tc>
          <w:tcPr>
            <w:tcW w:w="2268" w:type="dxa"/>
            <w:tcMar>
              <w:top w:w="0" w:type="dxa"/>
              <w:left w:w="108" w:type="dxa"/>
              <w:bottom w:w="0" w:type="dxa"/>
              <w:right w:w="108" w:type="dxa"/>
            </w:tcMar>
            <w:vAlign w:val="center"/>
          </w:tcPr>
          <w:p w:rsidR="00704504" w:rsidRPr="00DC2EB8" w:rsidRDefault="00704504" w:rsidP="00704504">
            <w:pPr>
              <w:spacing w:line="266" w:lineRule="auto"/>
              <w:jc w:val="center"/>
              <w:rPr>
                <w:rFonts w:ascii="Garamond" w:hAnsi="Garamond"/>
                <w:sz w:val="23"/>
                <w:szCs w:val="23"/>
              </w:rPr>
            </w:pPr>
            <w:r>
              <w:rPr>
                <w:rFonts w:ascii="Garamond" w:hAnsi="Garamond"/>
                <w:sz w:val="23"/>
                <w:szCs w:val="23"/>
              </w:rPr>
              <w:t>Variable</w:t>
            </w:r>
          </w:p>
        </w:tc>
        <w:tc>
          <w:tcPr>
            <w:tcW w:w="6948" w:type="dxa"/>
            <w:tcMar>
              <w:top w:w="0" w:type="dxa"/>
              <w:left w:w="108" w:type="dxa"/>
              <w:bottom w:w="0" w:type="dxa"/>
              <w:right w:w="108" w:type="dxa"/>
            </w:tcMar>
            <w:vAlign w:val="center"/>
          </w:tcPr>
          <w:p w:rsidR="00704504" w:rsidRDefault="00704504" w:rsidP="00704504">
            <w:pPr>
              <w:spacing w:line="266" w:lineRule="auto"/>
              <w:rPr>
                <w:rFonts w:ascii="Garamond" w:hAnsi="Garamond"/>
                <w:sz w:val="23"/>
                <w:szCs w:val="23"/>
              </w:rPr>
            </w:pPr>
            <w:r>
              <w:rPr>
                <w:rFonts w:ascii="Garamond" w:hAnsi="Garamond"/>
                <w:sz w:val="23"/>
                <w:szCs w:val="23"/>
              </w:rPr>
              <w:t>Disease Risk Analysis:  Field Exercise</w:t>
            </w:r>
            <w:r w:rsidR="0023752F">
              <w:rPr>
                <w:rFonts w:ascii="Garamond" w:hAnsi="Garamond"/>
                <w:sz w:val="23"/>
                <w:szCs w:val="23"/>
              </w:rPr>
              <w:t xml:space="preserve"> for Risk Assessment</w:t>
            </w:r>
          </w:p>
        </w:tc>
      </w:tr>
      <w:tr w:rsidR="00704504" w:rsidRPr="00DC2EB8" w:rsidTr="006F57A8">
        <w:trPr>
          <w:trHeight w:val="350"/>
        </w:trPr>
        <w:tc>
          <w:tcPr>
            <w:tcW w:w="2268" w:type="dxa"/>
            <w:tcMar>
              <w:top w:w="0" w:type="dxa"/>
              <w:left w:w="108" w:type="dxa"/>
              <w:bottom w:w="0" w:type="dxa"/>
              <w:right w:w="108" w:type="dxa"/>
            </w:tcMar>
            <w:vAlign w:val="center"/>
          </w:tcPr>
          <w:p w:rsidR="00704504" w:rsidRPr="00DC2EB8" w:rsidRDefault="006F57A8" w:rsidP="00704504">
            <w:pPr>
              <w:spacing w:line="266" w:lineRule="auto"/>
              <w:jc w:val="center"/>
              <w:rPr>
                <w:rFonts w:ascii="Garamond" w:hAnsi="Garamond"/>
                <w:sz w:val="23"/>
                <w:szCs w:val="23"/>
              </w:rPr>
            </w:pPr>
            <w:r>
              <w:rPr>
                <w:rFonts w:ascii="Garamond" w:hAnsi="Garamond"/>
                <w:sz w:val="23"/>
                <w:szCs w:val="23"/>
              </w:rPr>
              <w:t>240 Minutes</w:t>
            </w:r>
          </w:p>
        </w:tc>
        <w:tc>
          <w:tcPr>
            <w:tcW w:w="6948" w:type="dxa"/>
            <w:tcMar>
              <w:top w:w="0" w:type="dxa"/>
              <w:left w:w="108" w:type="dxa"/>
              <w:bottom w:w="0" w:type="dxa"/>
              <w:right w:w="108" w:type="dxa"/>
            </w:tcMar>
            <w:vAlign w:val="center"/>
          </w:tcPr>
          <w:p w:rsidR="00704504" w:rsidRPr="00704504" w:rsidRDefault="00704504" w:rsidP="0023752F">
            <w:pPr>
              <w:spacing w:line="266" w:lineRule="auto"/>
              <w:rPr>
                <w:rFonts w:ascii="Garamond" w:hAnsi="Garamond"/>
                <w:sz w:val="23"/>
                <w:szCs w:val="23"/>
              </w:rPr>
            </w:pPr>
            <w:r>
              <w:rPr>
                <w:rFonts w:ascii="Garamond" w:hAnsi="Garamond"/>
                <w:sz w:val="23"/>
                <w:szCs w:val="23"/>
              </w:rPr>
              <w:t>Optional: Review Vocabulary and Concepts</w:t>
            </w:r>
            <w:r w:rsidR="0023752F">
              <w:rPr>
                <w:rFonts w:ascii="Garamond" w:hAnsi="Garamond"/>
                <w:sz w:val="23"/>
                <w:szCs w:val="23"/>
              </w:rPr>
              <w:t xml:space="preserve"> by Watching </w:t>
            </w:r>
            <w:r w:rsidR="0023752F" w:rsidRPr="00564022">
              <w:rPr>
                <w:rFonts w:ascii="Garamond" w:hAnsi="Garamond"/>
                <w:i/>
                <w:sz w:val="23"/>
                <w:szCs w:val="23"/>
              </w:rPr>
              <w:t>Contagion</w:t>
            </w:r>
          </w:p>
        </w:tc>
      </w:tr>
      <w:tr w:rsidR="00704504" w:rsidRPr="00DC2EB8" w:rsidTr="006F57A8">
        <w:trPr>
          <w:trHeight w:val="350"/>
        </w:trPr>
        <w:tc>
          <w:tcPr>
            <w:tcW w:w="2268" w:type="dxa"/>
            <w:tcMar>
              <w:top w:w="0" w:type="dxa"/>
              <w:left w:w="108" w:type="dxa"/>
              <w:bottom w:w="0" w:type="dxa"/>
              <w:right w:w="108" w:type="dxa"/>
            </w:tcMar>
            <w:vAlign w:val="center"/>
          </w:tcPr>
          <w:p w:rsidR="00704504" w:rsidRPr="00DC2EB8" w:rsidRDefault="00704504" w:rsidP="00704504">
            <w:pPr>
              <w:spacing w:line="266" w:lineRule="auto"/>
              <w:jc w:val="center"/>
              <w:rPr>
                <w:rFonts w:ascii="Garamond" w:hAnsi="Garamond"/>
                <w:sz w:val="23"/>
                <w:szCs w:val="23"/>
              </w:rPr>
            </w:pPr>
            <w:r w:rsidRPr="00DC2EB8">
              <w:rPr>
                <w:rFonts w:ascii="Garamond" w:hAnsi="Garamond"/>
                <w:sz w:val="23"/>
                <w:szCs w:val="23"/>
              </w:rPr>
              <w:t>60 Minutes</w:t>
            </w:r>
          </w:p>
        </w:tc>
        <w:tc>
          <w:tcPr>
            <w:tcW w:w="6948" w:type="dxa"/>
            <w:tcMar>
              <w:top w:w="0" w:type="dxa"/>
              <w:left w:w="108" w:type="dxa"/>
              <w:bottom w:w="0" w:type="dxa"/>
              <w:right w:w="108" w:type="dxa"/>
            </w:tcMar>
            <w:vAlign w:val="center"/>
          </w:tcPr>
          <w:p w:rsidR="00704504" w:rsidRPr="00DC2EB8" w:rsidRDefault="00704504" w:rsidP="00704504">
            <w:pPr>
              <w:spacing w:line="266" w:lineRule="auto"/>
              <w:rPr>
                <w:rFonts w:ascii="Garamond" w:hAnsi="Garamond"/>
                <w:sz w:val="23"/>
                <w:szCs w:val="23"/>
              </w:rPr>
            </w:pPr>
            <w:r>
              <w:rPr>
                <w:rFonts w:ascii="Garamond" w:hAnsi="Garamond"/>
                <w:sz w:val="23"/>
                <w:szCs w:val="23"/>
              </w:rPr>
              <w:t>Learning Reflections and Evaluation</w:t>
            </w:r>
          </w:p>
        </w:tc>
      </w:tr>
    </w:tbl>
    <w:p w:rsidR="00372078" w:rsidRDefault="00372078" w:rsidP="00372078">
      <w:pPr>
        <w:spacing w:line="276" w:lineRule="auto"/>
        <w:rPr>
          <w:rFonts w:ascii="Garamond" w:eastAsia="Times New Roman" w:hAnsi="Garamond" w:cs="Calibri"/>
          <w:b/>
          <w:color w:val="000000"/>
          <w:sz w:val="23"/>
          <w:szCs w:val="23"/>
        </w:rPr>
      </w:pPr>
    </w:p>
    <w:p w:rsidR="00184096" w:rsidRPr="003A4582" w:rsidRDefault="00184096" w:rsidP="003A4582">
      <w:pPr>
        <w:shd w:val="clear" w:color="auto" w:fill="EAF1DD" w:themeFill="accent3" w:themeFillTint="33"/>
        <w:spacing w:line="276" w:lineRule="auto"/>
        <w:rPr>
          <w:rFonts w:ascii="Garamond" w:eastAsia="Times New Roman" w:hAnsi="Garamond" w:cs="Calibri"/>
          <w:b/>
          <w:color w:val="000000"/>
          <w:sz w:val="23"/>
          <w:szCs w:val="23"/>
        </w:rPr>
      </w:pPr>
      <w:r w:rsidRPr="003A4582">
        <w:rPr>
          <w:rFonts w:ascii="Garamond" w:eastAsia="Times New Roman" w:hAnsi="Garamond" w:cs="Calibri"/>
          <w:b/>
          <w:color w:val="000000"/>
          <w:sz w:val="23"/>
          <w:szCs w:val="23"/>
        </w:rPr>
        <w:lastRenderedPageBreak/>
        <w:t>Public Heath</w:t>
      </w:r>
      <w:r w:rsidR="00B94B02">
        <w:rPr>
          <w:rFonts w:ascii="Garamond" w:eastAsia="Times New Roman" w:hAnsi="Garamond" w:cs="Calibri"/>
          <w:b/>
          <w:color w:val="000000"/>
          <w:sz w:val="23"/>
          <w:szCs w:val="23"/>
        </w:rPr>
        <w:t xml:space="preserve"> Module</w:t>
      </w:r>
    </w:p>
    <w:p w:rsidR="00184096" w:rsidRDefault="00184096" w:rsidP="003A4582">
      <w:pPr>
        <w:pStyle w:val="ListParagraph"/>
        <w:spacing w:line="276" w:lineRule="auto"/>
        <w:ind w:left="0"/>
        <w:rPr>
          <w:rFonts w:ascii="Garamond" w:hAnsi="Garamond"/>
          <w:b/>
          <w:sz w:val="23"/>
          <w:szCs w:val="23"/>
        </w:rPr>
      </w:pPr>
    </w:p>
    <w:p w:rsidR="001A4372" w:rsidRPr="001A4372" w:rsidRDefault="001A4372" w:rsidP="003A4582">
      <w:pPr>
        <w:pStyle w:val="ListParagraph"/>
        <w:spacing w:line="276" w:lineRule="auto"/>
        <w:ind w:left="0"/>
        <w:rPr>
          <w:rFonts w:ascii="Garamond" w:hAnsi="Garamond"/>
          <w:sz w:val="23"/>
          <w:szCs w:val="23"/>
        </w:rPr>
      </w:pPr>
      <w:r w:rsidRPr="001A4372">
        <w:rPr>
          <w:rFonts w:ascii="Garamond" w:hAnsi="Garamond"/>
          <w:sz w:val="23"/>
          <w:szCs w:val="23"/>
        </w:rPr>
        <w:t>This module</w:t>
      </w:r>
      <w:r>
        <w:rPr>
          <w:rFonts w:ascii="Garamond" w:hAnsi="Garamond"/>
          <w:sz w:val="23"/>
          <w:szCs w:val="23"/>
        </w:rPr>
        <w:t xml:space="preserve"> brings a One Health approach to public health by looking at the interface among human, animal and ecological health as students explore how to prevent disease and promote health within groups of people, from small communities to entire countries. </w:t>
      </w:r>
      <w:r w:rsidR="009D3D51">
        <w:rPr>
          <w:rFonts w:ascii="Garamond" w:hAnsi="Garamond"/>
          <w:sz w:val="23"/>
          <w:szCs w:val="23"/>
        </w:rPr>
        <w:t>Topics in this module include</w:t>
      </w:r>
      <w:r>
        <w:rPr>
          <w:rFonts w:ascii="Garamond" w:hAnsi="Garamond"/>
          <w:sz w:val="23"/>
          <w:szCs w:val="23"/>
        </w:rPr>
        <w:t xml:space="preserve"> air quality, water quality/sanitation, food safety/security, epidemiology/biostatistics, maternal/child health and social science</w:t>
      </w:r>
      <w:r w:rsidR="008F38E3">
        <w:rPr>
          <w:rFonts w:ascii="Garamond" w:hAnsi="Garamond"/>
          <w:sz w:val="23"/>
          <w:szCs w:val="23"/>
        </w:rPr>
        <w:t xml:space="preserve"> as students are introduced</w:t>
      </w:r>
      <w:r>
        <w:rPr>
          <w:rFonts w:ascii="Garamond" w:hAnsi="Garamond"/>
          <w:sz w:val="23"/>
          <w:szCs w:val="23"/>
        </w:rPr>
        <w:t xml:space="preserve"> to critical public health topics. The module </w:t>
      </w:r>
      <w:r w:rsidR="00F37C1E">
        <w:rPr>
          <w:rFonts w:ascii="Garamond" w:hAnsi="Garamond"/>
          <w:sz w:val="23"/>
          <w:szCs w:val="23"/>
        </w:rPr>
        <w:t>includes discussions on policy and stakeholder involvement.</w:t>
      </w:r>
    </w:p>
    <w:p w:rsidR="001A4372" w:rsidRDefault="001A4372" w:rsidP="003A4582">
      <w:pPr>
        <w:pStyle w:val="ListParagraph"/>
        <w:spacing w:line="276" w:lineRule="auto"/>
        <w:ind w:left="0"/>
        <w:rPr>
          <w:rFonts w:ascii="Garamond" w:hAnsi="Garamond"/>
          <w:b/>
          <w:i/>
          <w:sz w:val="23"/>
          <w:szCs w:val="23"/>
        </w:rPr>
      </w:pPr>
    </w:p>
    <w:p w:rsidR="00184096" w:rsidRDefault="00184096" w:rsidP="003A4582">
      <w:pPr>
        <w:pStyle w:val="ListParagraph"/>
        <w:spacing w:line="276" w:lineRule="auto"/>
        <w:ind w:left="0"/>
        <w:rPr>
          <w:rFonts w:ascii="Garamond" w:hAnsi="Garamond"/>
          <w:b/>
          <w:i/>
          <w:sz w:val="23"/>
          <w:szCs w:val="23"/>
        </w:rPr>
      </w:pPr>
      <w:r w:rsidRPr="003A4582">
        <w:rPr>
          <w:rFonts w:ascii="Garamond" w:hAnsi="Garamond"/>
          <w:b/>
          <w:i/>
          <w:sz w:val="23"/>
          <w:szCs w:val="23"/>
        </w:rPr>
        <w:t>Competencies</w:t>
      </w:r>
    </w:p>
    <w:p w:rsidR="001A4372" w:rsidRPr="003A4582" w:rsidRDefault="001A4372" w:rsidP="0064757E">
      <w:pPr>
        <w:pStyle w:val="ListParagraph"/>
        <w:numPr>
          <w:ilvl w:val="0"/>
          <w:numId w:val="34"/>
        </w:numPr>
        <w:spacing w:line="276" w:lineRule="auto"/>
        <w:rPr>
          <w:rFonts w:ascii="Garamond" w:hAnsi="Garamond"/>
          <w:sz w:val="23"/>
          <w:szCs w:val="23"/>
        </w:rPr>
      </w:pPr>
      <w:r w:rsidRPr="003A4582">
        <w:rPr>
          <w:rFonts w:ascii="Garamond" w:hAnsi="Garamond"/>
          <w:sz w:val="23"/>
          <w:szCs w:val="23"/>
        </w:rPr>
        <w:t>Understand public health practice</w:t>
      </w:r>
      <w:r w:rsidR="005C22C2">
        <w:rPr>
          <w:rFonts w:ascii="Garamond" w:hAnsi="Garamond"/>
          <w:sz w:val="23"/>
          <w:szCs w:val="23"/>
        </w:rPr>
        <w:t xml:space="preserve"> and its relationship to One Health.</w:t>
      </w:r>
    </w:p>
    <w:p w:rsidR="001A4372" w:rsidRPr="003A4582" w:rsidRDefault="001A4372" w:rsidP="0064757E">
      <w:pPr>
        <w:pStyle w:val="ListParagraph"/>
        <w:numPr>
          <w:ilvl w:val="0"/>
          <w:numId w:val="34"/>
        </w:numPr>
        <w:spacing w:line="276" w:lineRule="auto"/>
        <w:rPr>
          <w:rFonts w:ascii="Garamond" w:hAnsi="Garamond"/>
          <w:sz w:val="23"/>
          <w:szCs w:val="23"/>
        </w:rPr>
      </w:pPr>
      <w:r w:rsidRPr="003A4582">
        <w:rPr>
          <w:rFonts w:ascii="Garamond" w:hAnsi="Garamond"/>
          <w:sz w:val="23"/>
          <w:szCs w:val="23"/>
        </w:rPr>
        <w:t xml:space="preserve">Understand the interrelationships </w:t>
      </w:r>
      <w:r w:rsidR="005C22C2">
        <w:rPr>
          <w:rFonts w:ascii="Garamond" w:hAnsi="Garamond"/>
          <w:sz w:val="23"/>
          <w:szCs w:val="23"/>
        </w:rPr>
        <w:t>among</w:t>
      </w:r>
      <w:r w:rsidRPr="003A4582">
        <w:rPr>
          <w:rFonts w:ascii="Garamond" w:hAnsi="Garamond"/>
          <w:sz w:val="23"/>
          <w:szCs w:val="23"/>
        </w:rPr>
        <w:t xml:space="preserve"> government authorities, policymakers, industry and researchers </w:t>
      </w:r>
      <w:r w:rsidR="005C22C2">
        <w:rPr>
          <w:rFonts w:ascii="Garamond" w:hAnsi="Garamond"/>
          <w:sz w:val="23"/>
          <w:szCs w:val="23"/>
        </w:rPr>
        <w:t xml:space="preserve">related </w:t>
      </w:r>
      <w:r w:rsidRPr="003A4582">
        <w:rPr>
          <w:rFonts w:ascii="Garamond" w:hAnsi="Garamond"/>
          <w:sz w:val="23"/>
          <w:szCs w:val="23"/>
        </w:rPr>
        <w:t>to implement</w:t>
      </w:r>
      <w:r w:rsidR="005C22C2">
        <w:rPr>
          <w:rFonts w:ascii="Garamond" w:hAnsi="Garamond"/>
          <w:sz w:val="23"/>
          <w:szCs w:val="23"/>
        </w:rPr>
        <w:t>ation of</w:t>
      </w:r>
      <w:r w:rsidRPr="003A4582">
        <w:rPr>
          <w:rFonts w:ascii="Garamond" w:hAnsi="Garamond"/>
          <w:sz w:val="23"/>
          <w:szCs w:val="23"/>
        </w:rPr>
        <w:t xml:space="preserve"> public health programs</w:t>
      </w:r>
      <w:r w:rsidR="005C22C2">
        <w:rPr>
          <w:rFonts w:ascii="Garamond" w:hAnsi="Garamond"/>
          <w:sz w:val="23"/>
          <w:szCs w:val="23"/>
        </w:rPr>
        <w:t>.</w:t>
      </w:r>
    </w:p>
    <w:p w:rsidR="001A4372" w:rsidRPr="003A4582" w:rsidRDefault="001A4372" w:rsidP="0064757E">
      <w:pPr>
        <w:pStyle w:val="ListParagraph"/>
        <w:numPr>
          <w:ilvl w:val="0"/>
          <w:numId w:val="34"/>
        </w:numPr>
        <w:spacing w:line="276" w:lineRule="auto"/>
        <w:rPr>
          <w:rFonts w:ascii="Garamond" w:hAnsi="Garamond"/>
          <w:sz w:val="23"/>
          <w:szCs w:val="23"/>
        </w:rPr>
      </w:pPr>
      <w:r w:rsidRPr="003A4582">
        <w:rPr>
          <w:rFonts w:ascii="Garamond" w:hAnsi="Garamond"/>
          <w:sz w:val="23"/>
          <w:szCs w:val="23"/>
        </w:rPr>
        <w:t>Analyze national or local public health policies</w:t>
      </w:r>
      <w:r w:rsidR="005C22C2">
        <w:rPr>
          <w:rFonts w:ascii="Garamond" w:hAnsi="Garamond"/>
          <w:sz w:val="23"/>
          <w:szCs w:val="23"/>
        </w:rPr>
        <w:t>.</w:t>
      </w:r>
    </w:p>
    <w:p w:rsidR="001A4372" w:rsidRPr="003A4582" w:rsidRDefault="001A4372" w:rsidP="0064757E">
      <w:pPr>
        <w:pStyle w:val="ListParagraph"/>
        <w:numPr>
          <w:ilvl w:val="0"/>
          <w:numId w:val="34"/>
        </w:numPr>
        <w:spacing w:line="276" w:lineRule="auto"/>
        <w:rPr>
          <w:rFonts w:ascii="Garamond" w:hAnsi="Garamond"/>
          <w:b/>
          <w:i/>
          <w:sz w:val="23"/>
          <w:szCs w:val="23"/>
        </w:rPr>
      </w:pPr>
      <w:r w:rsidRPr="003A4582">
        <w:rPr>
          <w:rFonts w:ascii="Garamond" w:hAnsi="Garamond"/>
          <w:sz w:val="23"/>
          <w:szCs w:val="23"/>
        </w:rPr>
        <w:t>Use</w:t>
      </w:r>
      <w:r>
        <w:rPr>
          <w:rFonts w:ascii="Garamond" w:hAnsi="Garamond"/>
          <w:sz w:val="23"/>
          <w:szCs w:val="23"/>
        </w:rPr>
        <w:t xml:space="preserve"> systems thinking </w:t>
      </w:r>
      <w:r w:rsidRPr="003A4582">
        <w:rPr>
          <w:rFonts w:ascii="Garamond" w:hAnsi="Garamond"/>
          <w:sz w:val="23"/>
          <w:szCs w:val="23"/>
        </w:rPr>
        <w:t>to analyze</w:t>
      </w:r>
      <w:r w:rsidR="005C22C2">
        <w:rPr>
          <w:rFonts w:ascii="Garamond" w:hAnsi="Garamond"/>
          <w:sz w:val="23"/>
          <w:szCs w:val="23"/>
        </w:rPr>
        <w:t>/create a</w:t>
      </w:r>
      <w:r w:rsidRPr="003A4582">
        <w:rPr>
          <w:rFonts w:ascii="Garamond" w:hAnsi="Garamond"/>
          <w:sz w:val="23"/>
          <w:szCs w:val="23"/>
        </w:rPr>
        <w:t xml:space="preserve"> public health polic</w:t>
      </w:r>
      <w:r w:rsidR="005C22C2">
        <w:rPr>
          <w:rFonts w:ascii="Garamond" w:hAnsi="Garamond"/>
          <w:sz w:val="23"/>
          <w:szCs w:val="23"/>
        </w:rPr>
        <w:t>y.</w:t>
      </w:r>
    </w:p>
    <w:p w:rsidR="001A4372" w:rsidRPr="003A4582" w:rsidRDefault="001A4372" w:rsidP="001A4372">
      <w:pPr>
        <w:pStyle w:val="ListParagraph"/>
        <w:spacing w:line="276" w:lineRule="auto"/>
        <w:ind w:left="0"/>
        <w:rPr>
          <w:rFonts w:ascii="Garamond" w:hAnsi="Garamond"/>
          <w:b/>
          <w:i/>
          <w:sz w:val="23"/>
          <w:szCs w:val="23"/>
        </w:rPr>
      </w:pPr>
    </w:p>
    <w:p w:rsidR="001A4372" w:rsidRPr="003A4582" w:rsidRDefault="00184096" w:rsidP="003A4582">
      <w:pPr>
        <w:pStyle w:val="ListParagraph"/>
        <w:spacing w:line="276" w:lineRule="auto"/>
        <w:ind w:left="0"/>
        <w:rPr>
          <w:rFonts w:ascii="Garamond" w:hAnsi="Garamond"/>
          <w:b/>
          <w:i/>
          <w:sz w:val="23"/>
          <w:szCs w:val="23"/>
        </w:rPr>
      </w:pPr>
      <w:r w:rsidRPr="003A4582">
        <w:rPr>
          <w:rFonts w:ascii="Garamond" w:hAnsi="Garamond"/>
          <w:b/>
          <w:i/>
          <w:sz w:val="23"/>
          <w:szCs w:val="23"/>
        </w:rPr>
        <w:t>Sessions</w:t>
      </w:r>
    </w:p>
    <w:tbl>
      <w:tblPr>
        <w:tblStyle w:val="TableGrid"/>
        <w:tblW w:w="0" w:type="auto"/>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2056"/>
        <w:gridCol w:w="7160"/>
      </w:tblGrid>
      <w:tr w:rsidR="001A4372" w:rsidRPr="003D57D6" w:rsidTr="000B4C14">
        <w:tc>
          <w:tcPr>
            <w:tcW w:w="2070" w:type="dxa"/>
            <w:shd w:val="clear" w:color="auto" w:fill="C2D69B" w:themeFill="accent3" w:themeFillTint="99"/>
            <w:hideMark/>
          </w:tcPr>
          <w:p w:rsidR="001A4372" w:rsidRDefault="001A4372" w:rsidP="00370048">
            <w:pPr>
              <w:spacing w:line="276" w:lineRule="auto"/>
              <w:jc w:val="center"/>
              <w:rPr>
                <w:rFonts w:ascii="Garamond" w:hAnsi="Garamond"/>
                <w:b/>
                <w:sz w:val="23"/>
                <w:szCs w:val="23"/>
              </w:rPr>
            </w:pPr>
            <w:r w:rsidRPr="001A4372">
              <w:rPr>
                <w:rFonts w:ascii="Garamond" w:hAnsi="Garamond"/>
                <w:b/>
                <w:sz w:val="23"/>
                <w:szCs w:val="23"/>
              </w:rPr>
              <w:t>Time/Length</w:t>
            </w:r>
          </w:p>
          <w:p w:rsidR="009C3CFB" w:rsidRPr="001A4372" w:rsidRDefault="009C3CFB" w:rsidP="00370048">
            <w:pPr>
              <w:spacing w:line="276" w:lineRule="auto"/>
              <w:jc w:val="center"/>
              <w:rPr>
                <w:rFonts w:ascii="Garamond" w:hAnsi="Garamond"/>
                <w:b/>
                <w:sz w:val="23"/>
                <w:szCs w:val="23"/>
              </w:rPr>
            </w:pPr>
          </w:p>
        </w:tc>
        <w:tc>
          <w:tcPr>
            <w:tcW w:w="7308" w:type="dxa"/>
            <w:shd w:val="clear" w:color="auto" w:fill="C2D69B" w:themeFill="accent3" w:themeFillTint="99"/>
            <w:hideMark/>
          </w:tcPr>
          <w:p w:rsidR="001A4372" w:rsidRPr="001A4372" w:rsidRDefault="001A4372" w:rsidP="00370048">
            <w:pPr>
              <w:spacing w:line="276" w:lineRule="auto"/>
              <w:rPr>
                <w:rFonts w:ascii="Garamond" w:hAnsi="Garamond"/>
                <w:b/>
                <w:sz w:val="23"/>
                <w:szCs w:val="23"/>
              </w:rPr>
            </w:pPr>
            <w:r w:rsidRPr="001A4372">
              <w:rPr>
                <w:rFonts w:ascii="Garamond" w:hAnsi="Garamond"/>
                <w:b/>
                <w:sz w:val="23"/>
                <w:szCs w:val="23"/>
              </w:rPr>
              <w:t>Topic/Activity</w:t>
            </w:r>
          </w:p>
        </w:tc>
      </w:tr>
      <w:tr w:rsidR="003A4582" w:rsidRPr="003A4582" w:rsidTr="000B4C14">
        <w:tc>
          <w:tcPr>
            <w:tcW w:w="2070" w:type="dxa"/>
          </w:tcPr>
          <w:p w:rsidR="003A4582" w:rsidRPr="009D3D51" w:rsidRDefault="005C22C2" w:rsidP="00F37C1E">
            <w:pPr>
              <w:pStyle w:val="Heading1"/>
              <w:spacing w:before="0" w:line="276" w:lineRule="auto"/>
              <w:jc w:val="center"/>
              <w:outlineLvl w:val="0"/>
              <w:rPr>
                <w:rFonts w:ascii="Garamond" w:hAnsi="Garamond"/>
                <w:b w:val="0"/>
                <w:color w:val="000000"/>
                <w:sz w:val="23"/>
                <w:szCs w:val="23"/>
              </w:rPr>
            </w:pPr>
            <w:r>
              <w:rPr>
                <w:rFonts w:ascii="Garamond" w:hAnsi="Garamond"/>
                <w:b w:val="0"/>
                <w:color w:val="000000"/>
                <w:sz w:val="23"/>
                <w:szCs w:val="23"/>
              </w:rPr>
              <w:t>60</w:t>
            </w:r>
            <w:r w:rsidRPr="009D3D51">
              <w:rPr>
                <w:rFonts w:ascii="Garamond" w:hAnsi="Garamond"/>
                <w:b w:val="0"/>
                <w:color w:val="000000"/>
                <w:sz w:val="23"/>
                <w:szCs w:val="23"/>
              </w:rPr>
              <w:t xml:space="preserve"> </w:t>
            </w:r>
            <w:r w:rsidR="009D3D51" w:rsidRPr="009D3D51">
              <w:rPr>
                <w:rFonts w:ascii="Garamond" w:hAnsi="Garamond"/>
                <w:b w:val="0"/>
                <w:color w:val="000000"/>
                <w:sz w:val="23"/>
                <w:szCs w:val="23"/>
              </w:rPr>
              <w:t>Minutes</w:t>
            </w:r>
          </w:p>
        </w:tc>
        <w:tc>
          <w:tcPr>
            <w:tcW w:w="7308" w:type="dxa"/>
          </w:tcPr>
          <w:p w:rsidR="003A4582" w:rsidRPr="003A4582" w:rsidRDefault="009D3D51" w:rsidP="00F37C1E">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Introduction</w:t>
            </w:r>
            <w:r w:rsidR="005C22C2">
              <w:rPr>
                <w:rFonts w:ascii="Garamond" w:hAnsi="Garamond"/>
                <w:b w:val="0"/>
                <w:color w:val="000000"/>
                <w:sz w:val="23"/>
                <w:szCs w:val="23"/>
              </w:rPr>
              <w:t xml:space="preserve"> to Public Health</w:t>
            </w:r>
          </w:p>
        </w:tc>
      </w:tr>
      <w:tr w:rsidR="003A4582" w:rsidRPr="003A4582" w:rsidTr="000B4C14">
        <w:tc>
          <w:tcPr>
            <w:tcW w:w="2070" w:type="dxa"/>
          </w:tcPr>
          <w:p w:rsidR="003A4582" w:rsidRPr="009D3D51" w:rsidRDefault="005C22C2" w:rsidP="00F37C1E">
            <w:pPr>
              <w:pStyle w:val="Heading1"/>
              <w:spacing w:before="0" w:line="276" w:lineRule="auto"/>
              <w:jc w:val="center"/>
              <w:outlineLvl w:val="0"/>
              <w:rPr>
                <w:rFonts w:ascii="Garamond" w:hAnsi="Garamond"/>
                <w:b w:val="0"/>
                <w:color w:val="000000"/>
                <w:sz w:val="23"/>
                <w:szCs w:val="23"/>
              </w:rPr>
            </w:pPr>
            <w:r>
              <w:rPr>
                <w:rFonts w:ascii="Garamond" w:hAnsi="Garamond"/>
                <w:b w:val="0"/>
                <w:color w:val="000000"/>
                <w:sz w:val="23"/>
                <w:szCs w:val="23"/>
              </w:rPr>
              <w:t>6</w:t>
            </w:r>
            <w:r w:rsidR="009D3D51" w:rsidRPr="009D3D51">
              <w:rPr>
                <w:rFonts w:ascii="Garamond" w:hAnsi="Garamond"/>
                <w:b w:val="0"/>
                <w:color w:val="000000"/>
                <w:sz w:val="23"/>
                <w:szCs w:val="23"/>
              </w:rPr>
              <w:t>0 Minutes</w:t>
            </w:r>
          </w:p>
        </w:tc>
        <w:tc>
          <w:tcPr>
            <w:tcW w:w="7308" w:type="dxa"/>
          </w:tcPr>
          <w:p w:rsidR="003A4582" w:rsidRPr="003A4582" w:rsidRDefault="009D3D51" w:rsidP="005C22C2">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Ecosystem Health, Climate Change and Public Health</w:t>
            </w:r>
          </w:p>
        </w:tc>
      </w:tr>
      <w:tr w:rsidR="003A4582" w:rsidRPr="003A4582" w:rsidTr="000B4C14">
        <w:tc>
          <w:tcPr>
            <w:tcW w:w="2070" w:type="dxa"/>
          </w:tcPr>
          <w:p w:rsidR="003A4582" w:rsidRPr="009D3D51" w:rsidRDefault="005C22C2" w:rsidP="005C22C2">
            <w:pPr>
              <w:pStyle w:val="Heading1"/>
              <w:spacing w:before="0" w:line="276" w:lineRule="auto"/>
              <w:jc w:val="center"/>
              <w:outlineLvl w:val="0"/>
              <w:rPr>
                <w:rFonts w:ascii="Garamond" w:hAnsi="Garamond"/>
                <w:b w:val="0"/>
                <w:color w:val="000000"/>
                <w:sz w:val="23"/>
                <w:szCs w:val="23"/>
              </w:rPr>
            </w:pPr>
            <w:r>
              <w:rPr>
                <w:rFonts w:ascii="Garamond" w:hAnsi="Garamond"/>
                <w:b w:val="0"/>
                <w:color w:val="000000"/>
                <w:sz w:val="23"/>
                <w:szCs w:val="23"/>
              </w:rPr>
              <w:t>120</w:t>
            </w:r>
            <w:r w:rsidR="009D3D51" w:rsidRPr="009D3D51">
              <w:rPr>
                <w:rFonts w:ascii="Garamond" w:hAnsi="Garamond"/>
                <w:b w:val="0"/>
                <w:color w:val="000000"/>
                <w:sz w:val="23"/>
                <w:szCs w:val="23"/>
              </w:rPr>
              <w:t xml:space="preserve"> Minutes</w:t>
            </w:r>
          </w:p>
        </w:tc>
        <w:tc>
          <w:tcPr>
            <w:tcW w:w="7308" w:type="dxa"/>
          </w:tcPr>
          <w:p w:rsidR="003A4582" w:rsidRPr="003A4582" w:rsidRDefault="009D3D51" w:rsidP="005C22C2">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 xml:space="preserve">Animals and Public </w:t>
            </w:r>
            <w:r w:rsidR="00CA7B68">
              <w:rPr>
                <w:rFonts w:ascii="Garamond" w:hAnsi="Garamond"/>
                <w:b w:val="0"/>
                <w:color w:val="000000"/>
                <w:sz w:val="23"/>
                <w:szCs w:val="23"/>
              </w:rPr>
              <w:t>H</w:t>
            </w:r>
            <w:r>
              <w:rPr>
                <w:rFonts w:ascii="Garamond" w:hAnsi="Garamond"/>
                <w:b w:val="0"/>
                <w:color w:val="000000"/>
                <w:sz w:val="23"/>
                <w:szCs w:val="23"/>
              </w:rPr>
              <w:t>ealth</w:t>
            </w:r>
            <w:r w:rsidR="005C22C2">
              <w:rPr>
                <w:rFonts w:ascii="Garamond" w:hAnsi="Garamond"/>
                <w:b w:val="0"/>
                <w:color w:val="000000"/>
                <w:sz w:val="23"/>
                <w:szCs w:val="23"/>
              </w:rPr>
              <w:t>:</w:t>
            </w:r>
            <w:r>
              <w:rPr>
                <w:rFonts w:ascii="Garamond" w:hAnsi="Garamond"/>
                <w:b w:val="0"/>
                <w:color w:val="000000"/>
                <w:sz w:val="23"/>
                <w:szCs w:val="23"/>
              </w:rPr>
              <w:t xml:space="preserve"> Human</w:t>
            </w:r>
            <w:r w:rsidR="005C22C2">
              <w:rPr>
                <w:rFonts w:ascii="Garamond" w:hAnsi="Garamond"/>
                <w:b w:val="0"/>
                <w:color w:val="000000"/>
                <w:sz w:val="23"/>
                <w:szCs w:val="23"/>
              </w:rPr>
              <w:t>/</w:t>
            </w:r>
            <w:r>
              <w:rPr>
                <w:rFonts w:ascii="Garamond" w:hAnsi="Garamond"/>
                <w:b w:val="0"/>
                <w:color w:val="000000"/>
                <w:sz w:val="23"/>
                <w:szCs w:val="23"/>
              </w:rPr>
              <w:t>Wildlife Interactions (Zoonoses)</w:t>
            </w:r>
          </w:p>
        </w:tc>
      </w:tr>
      <w:tr w:rsidR="001A4372" w:rsidRPr="003A4582" w:rsidTr="000B4C14">
        <w:trPr>
          <w:trHeight w:val="260"/>
        </w:trPr>
        <w:tc>
          <w:tcPr>
            <w:tcW w:w="2070" w:type="dxa"/>
          </w:tcPr>
          <w:p w:rsidR="001A4372" w:rsidRPr="009D3D51" w:rsidRDefault="009D3D51" w:rsidP="005C22C2">
            <w:pPr>
              <w:spacing w:line="276" w:lineRule="auto"/>
              <w:jc w:val="center"/>
              <w:rPr>
                <w:rFonts w:ascii="Garamond" w:hAnsi="Garamond"/>
                <w:sz w:val="23"/>
                <w:szCs w:val="23"/>
              </w:rPr>
            </w:pPr>
            <w:r w:rsidRPr="009D3D51">
              <w:rPr>
                <w:rFonts w:ascii="Garamond" w:hAnsi="Garamond"/>
                <w:sz w:val="23"/>
                <w:szCs w:val="23"/>
              </w:rPr>
              <w:t>1</w:t>
            </w:r>
            <w:r w:rsidR="005C22C2">
              <w:rPr>
                <w:rFonts w:ascii="Garamond" w:hAnsi="Garamond"/>
                <w:sz w:val="23"/>
                <w:szCs w:val="23"/>
              </w:rPr>
              <w:t>80</w:t>
            </w:r>
            <w:r w:rsidRPr="009D3D51">
              <w:rPr>
                <w:rFonts w:ascii="Garamond" w:hAnsi="Garamond"/>
                <w:sz w:val="23"/>
                <w:szCs w:val="23"/>
              </w:rPr>
              <w:t xml:space="preserve"> Minutes</w:t>
            </w:r>
          </w:p>
        </w:tc>
        <w:tc>
          <w:tcPr>
            <w:tcW w:w="7308" w:type="dxa"/>
          </w:tcPr>
          <w:p w:rsidR="001A4372" w:rsidRPr="003A4582" w:rsidRDefault="005C22C2" w:rsidP="005C22C2">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 xml:space="preserve">Animals and Public Health: </w:t>
            </w:r>
            <w:r w:rsidR="009D3D51">
              <w:rPr>
                <w:rFonts w:ascii="Garamond" w:hAnsi="Garamond"/>
                <w:b w:val="0"/>
                <w:color w:val="000000"/>
                <w:sz w:val="23"/>
                <w:szCs w:val="23"/>
              </w:rPr>
              <w:t>Human</w:t>
            </w:r>
            <w:r>
              <w:rPr>
                <w:rFonts w:ascii="Garamond" w:hAnsi="Garamond"/>
                <w:b w:val="0"/>
                <w:color w:val="000000"/>
                <w:sz w:val="23"/>
                <w:szCs w:val="23"/>
              </w:rPr>
              <w:t>/</w:t>
            </w:r>
            <w:r w:rsidR="009D3D51">
              <w:rPr>
                <w:rFonts w:ascii="Garamond" w:hAnsi="Garamond"/>
                <w:b w:val="0"/>
                <w:color w:val="000000"/>
                <w:sz w:val="23"/>
                <w:szCs w:val="23"/>
              </w:rPr>
              <w:t>Domestic Animal</w:t>
            </w:r>
            <w:r>
              <w:rPr>
                <w:rFonts w:ascii="Garamond" w:hAnsi="Garamond"/>
                <w:b w:val="0"/>
                <w:color w:val="000000"/>
                <w:sz w:val="23"/>
                <w:szCs w:val="23"/>
              </w:rPr>
              <w:t xml:space="preserve"> Interaction</w:t>
            </w:r>
            <w:r w:rsidR="009D3D51">
              <w:rPr>
                <w:rFonts w:ascii="Garamond" w:hAnsi="Garamond"/>
                <w:b w:val="0"/>
                <w:color w:val="000000"/>
                <w:sz w:val="23"/>
                <w:szCs w:val="23"/>
              </w:rPr>
              <w:t>s</w:t>
            </w:r>
          </w:p>
        </w:tc>
      </w:tr>
      <w:tr w:rsidR="001A4372" w:rsidRPr="003A4582" w:rsidTr="000B4C14">
        <w:trPr>
          <w:trHeight w:val="260"/>
        </w:trPr>
        <w:tc>
          <w:tcPr>
            <w:tcW w:w="2070" w:type="dxa"/>
          </w:tcPr>
          <w:p w:rsidR="001A4372" w:rsidRPr="009D3D51" w:rsidRDefault="005C22C2" w:rsidP="005C22C2">
            <w:pPr>
              <w:spacing w:line="276" w:lineRule="auto"/>
              <w:jc w:val="center"/>
              <w:rPr>
                <w:rFonts w:ascii="Garamond" w:hAnsi="Garamond"/>
                <w:sz w:val="23"/>
                <w:szCs w:val="23"/>
              </w:rPr>
            </w:pPr>
            <w:r>
              <w:rPr>
                <w:rFonts w:ascii="Garamond" w:hAnsi="Garamond"/>
                <w:sz w:val="23"/>
                <w:szCs w:val="23"/>
              </w:rPr>
              <w:t>360</w:t>
            </w:r>
            <w:r w:rsidR="009D3D51" w:rsidRPr="009D3D51">
              <w:rPr>
                <w:rFonts w:ascii="Garamond" w:hAnsi="Garamond"/>
                <w:sz w:val="23"/>
                <w:szCs w:val="23"/>
              </w:rPr>
              <w:t xml:space="preserve"> Minutes</w:t>
            </w:r>
          </w:p>
        </w:tc>
        <w:tc>
          <w:tcPr>
            <w:tcW w:w="7308" w:type="dxa"/>
          </w:tcPr>
          <w:p w:rsidR="001A4372" w:rsidRPr="003A4582" w:rsidRDefault="009D3D51" w:rsidP="00F37C1E">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Food</w:t>
            </w:r>
            <w:r w:rsidR="00CA7B68">
              <w:rPr>
                <w:rFonts w:ascii="Garamond" w:hAnsi="Garamond"/>
                <w:b w:val="0"/>
                <w:color w:val="000000"/>
                <w:sz w:val="23"/>
                <w:szCs w:val="23"/>
              </w:rPr>
              <w:t>b</w:t>
            </w:r>
            <w:r>
              <w:rPr>
                <w:rFonts w:ascii="Garamond" w:hAnsi="Garamond"/>
                <w:b w:val="0"/>
                <w:color w:val="000000"/>
                <w:sz w:val="23"/>
                <w:szCs w:val="23"/>
              </w:rPr>
              <w:t>orne Diseases, Food Safety and Food Production</w:t>
            </w:r>
          </w:p>
        </w:tc>
      </w:tr>
      <w:tr w:rsidR="001A4372" w:rsidRPr="003A4582" w:rsidTr="000B4C14">
        <w:tc>
          <w:tcPr>
            <w:tcW w:w="2070" w:type="dxa"/>
          </w:tcPr>
          <w:p w:rsidR="001A4372" w:rsidRPr="009D3D51" w:rsidRDefault="009D3D51" w:rsidP="00F37C1E">
            <w:pPr>
              <w:spacing w:line="276" w:lineRule="auto"/>
              <w:jc w:val="center"/>
              <w:rPr>
                <w:rFonts w:ascii="Garamond" w:hAnsi="Garamond"/>
                <w:sz w:val="23"/>
                <w:szCs w:val="23"/>
              </w:rPr>
            </w:pPr>
            <w:r w:rsidRPr="009D3D51">
              <w:rPr>
                <w:rFonts w:ascii="Garamond" w:hAnsi="Garamond"/>
                <w:sz w:val="23"/>
                <w:szCs w:val="23"/>
              </w:rPr>
              <w:t>60 Minutes</w:t>
            </w:r>
          </w:p>
        </w:tc>
        <w:tc>
          <w:tcPr>
            <w:tcW w:w="7308" w:type="dxa"/>
          </w:tcPr>
          <w:p w:rsidR="001A4372" w:rsidRPr="003A4582" w:rsidRDefault="009D3D51" w:rsidP="00F37C1E">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Water Quality, Sanitation and Waterborne Disease</w:t>
            </w:r>
          </w:p>
        </w:tc>
      </w:tr>
      <w:tr w:rsidR="001A4372" w:rsidRPr="003A4582" w:rsidTr="000B4C14">
        <w:tc>
          <w:tcPr>
            <w:tcW w:w="2070" w:type="dxa"/>
          </w:tcPr>
          <w:p w:rsidR="001A4372" w:rsidRPr="009D3D51" w:rsidRDefault="009D3D51" w:rsidP="005C22C2">
            <w:pPr>
              <w:spacing w:line="276" w:lineRule="auto"/>
              <w:jc w:val="center"/>
              <w:rPr>
                <w:rFonts w:ascii="Garamond" w:hAnsi="Garamond"/>
                <w:sz w:val="23"/>
                <w:szCs w:val="23"/>
              </w:rPr>
            </w:pPr>
            <w:r>
              <w:rPr>
                <w:rFonts w:ascii="Garamond" w:hAnsi="Garamond"/>
                <w:sz w:val="23"/>
                <w:szCs w:val="23"/>
              </w:rPr>
              <w:t>60 Minutes</w:t>
            </w:r>
          </w:p>
        </w:tc>
        <w:tc>
          <w:tcPr>
            <w:tcW w:w="7308" w:type="dxa"/>
          </w:tcPr>
          <w:p w:rsidR="001A4372" w:rsidRPr="003A4582" w:rsidRDefault="005C22C2" w:rsidP="005C22C2">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 xml:space="preserve">Disease </w:t>
            </w:r>
            <w:r w:rsidR="009D3D51">
              <w:rPr>
                <w:rFonts w:ascii="Garamond" w:hAnsi="Garamond"/>
                <w:b w:val="0"/>
                <w:color w:val="000000"/>
                <w:sz w:val="23"/>
                <w:szCs w:val="23"/>
              </w:rPr>
              <w:t>Monitoring and Surveillance</w:t>
            </w:r>
            <w:r>
              <w:rPr>
                <w:rFonts w:ascii="Garamond" w:hAnsi="Garamond"/>
                <w:b w:val="0"/>
                <w:color w:val="000000"/>
                <w:sz w:val="23"/>
                <w:szCs w:val="23"/>
              </w:rPr>
              <w:t>:</w:t>
            </w:r>
            <w:r w:rsidR="009D3D51">
              <w:rPr>
                <w:rFonts w:ascii="Garamond" w:hAnsi="Garamond"/>
                <w:b w:val="0"/>
                <w:color w:val="000000"/>
                <w:sz w:val="23"/>
                <w:szCs w:val="23"/>
              </w:rPr>
              <w:t xml:space="preserve"> Basic Epidemiological Terms</w:t>
            </w:r>
            <w:r>
              <w:rPr>
                <w:rFonts w:ascii="Garamond" w:hAnsi="Garamond"/>
                <w:b w:val="0"/>
                <w:color w:val="000000"/>
                <w:sz w:val="23"/>
                <w:szCs w:val="23"/>
              </w:rPr>
              <w:t>/</w:t>
            </w:r>
            <w:r w:rsidR="009D3D51">
              <w:rPr>
                <w:rFonts w:ascii="Garamond" w:hAnsi="Garamond"/>
                <w:b w:val="0"/>
                <w:color w:val="000000"/>
                <w:sz w:val="23"/>
                <w:szCs w:val="23"/>
              </w:rPr>
              <w:t xml:space="preserve"> Disease Investigation</w:t>
            </w:r>
          </w:p>
        </w:tc>
      </w:tr>
      <w:tr w:rsidR="001A4372" w:rsidRPr="003A4582" w:rsidTr="000B4C14">
        <w:tc>
          <w:tcPr>
            <w:tcW w:w="2070" w:type="dxa"/>
          </w:tcPr>
          <w:p w:rsidR="001A4372" w:rsidRPr="009D3D51" w:rsidRDefault="009D3D51" w:rsidP="005C22C2">
            <w:pPr>
              <w:spacing w:line="276" w:lineRule="auto"/>
              <w:jc w:val="center"/>
              <w:rPr>
                <w:rFonts w:ascii="Garamond" w:hAnsi="Garamond"/>
                <w:sz w:val="23"/>
                <w:szCs w:val="23"/>
              </w:rPr>
            </w:pPr>
            <w:r w:rsidRPr="009D3D51">
              <w:rPr>
                <w:rFonts w:ascii="Garamond" w:hAnsi="Garamond"/>
                <w:sz w:val="23"/>
                <w:szCs w:val="23"/>
              </w:rPr>
              <w:t>90 Minutes</w:t>
            </w:r>
          </w:p>
        </w:tc>
        <w:tc>
          <w:tcPr>
            <w:tcW w:w="7308" w:type="dxa"/>
          </w:tcPr>
          <w:p w:rsidR="001A4372" w:rsidRPr="003A4582" w:rsidRDefault="005C22C2" w:rsidP="005C22C2">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 xml:space="preserve">Disease </w:t>
            </w:r>
            <w:r w:rsidR="009D3D51">
              <w:rPr>
                <w:rFonts w:ascii="Garamond" w:hAnsi="Garamond"/>
                <w:b w:val="0"/>
                <w:color w:val="000000"/>
                <w:sz w:val="23"/>
                <w:szCs w:val="23"/>
              </w:rPr>
              <w:t>Monitoring and Surveillance</w:t>
            </w:r>
            <w:r>
              <w:rPr>
                <w:rFonts w:ascii="Garamond" w:hAnsi="Garamond"/>
                <w:b w:val="0"/>
                <w:color w:val="000000"/>
                <w:sz w:val="23"/>
                <w:szCs w:val="23"/>
              </w:rPr>
              <w:t>:</w:t>
            </w:r>
            <w:r w:rsidR="009D3D51">
              <w:rPr>
                <w:rFonts w:ascii="Garamond" w:hAnsi="Garamond"/>
                <w:b w:val="0"/>
                <w:color w:val="000000"/>
                <w:sz w:val="23"/>
                <w:szCs w:val="23"/>
              </w:rPr>
              <w:t xml:space="preserve"> Local and Global Surveillance</w:t>
            </w:r>
          </w:p>
        </w:tc>
      </w:tr>
      <w:tr w:rsidR="003A4582" w:rsidRPr="003A4582" w:rsidTr="000B4C14">
        <w:trPr>
          <w:trHeight w:val="269"/>
        </w:trPr>
        <w:tc>
          <w:tcPr>
            <w:tcW w:w="2070" w:type="dxa"/>
          </w:tcPr>
          <w:p w:rsidR="003A4582" w:rsidRPr="009D3D51" w:rsidRDefault="009D3D51" w:rsidP="005C22C2">
            <w:pPr>
              <w:pStyle w:val="Heading1"/>
              <w:spacing w:before="0" w:line="276" w:lineRule="auto"/>
              <w:jc w:val="center"/>
              <w:outlineLvl w:val="0"/>
              <w:rPr>
                <w:rFonts w:ascii="Garamond" w:hAnsi="Garamond"/>
                <w:b w:val="0"/>
                <w:color w:val="000000"/>
                <w:sz w:val="23"/>
                <w:szCs w:val="23"/>
              </w:rPr>
            </w:pPr>
            <w:r w:rsidRPr="009D3D51">
              <w:rPr>
                <w:rFonts w:ascii="Garamond" w:hAnsi="Garamond"/>
                <w:b w:val="0"/>
                <w:color w:val="000000" w:themeColor="text1"/>
                <w:sz w:val="23"/>
                <w:szCs w:val="23"/>
              </w:rPr>
              <w:t>240 Minutes</w:t>
            </w:r>
          </w:p>
        </w:tc>
        <w:tc>
          <w:tcPr>
            <w:tcW w:w="7308" w:type="dxa"/>
          </w:tcPr>
          <w:p w:rsidR="003A4582" w:rsidRPr="009D3D51" w:rsidRDefault="009D3D51" w:rsidP="00F37C1E">
            <w:pPr>
              <w:pStyle w:val="Heading1"/>
              <w:spacing w:before="0" w:line="276" w:lineRule="auto"/>
              <w:outlineLvl w:val="0"/>
              <w:rPr>
                <w:rFonts w:ascii="Garamond" w:hAnsi="Garamond"/>
                <w:b w:val="0"/>
                <w:sz w:val="23"/>
                <w:szCs w:val="23"/>
              </w:rPr>
            </w:pPr>
            <w:r w:rsidRPr="009D3D51">
              <w:rPr>
                <w:rFonts w:ascii="Garamond" w:hAnsi="Garamond"/>
                <w:b w:val="0"/>
                <w:color w:val="000000" w:themeColor="text1"/>
                <w:sz w:val="23"/>
                <w:szCs w:val="23"/>
              </w:rPr>
              <w:t>Community Health</w:t>
            </w:r>
          </w:p>
        </w:tc>
      </w:tr>
      <w:tr w:rsidR="001A4372" w:rsidRPr="003A4582" w:rsidTr="000B4C14">
        <w:tc>
          <w:tcPr>
            <w:tcW w:w="2070" w:type="dxa"/>
          </w:tcPr>
          <w:p w:rsidR="001A4372" w:rsidRPr="009D3D51" w:rsidRDefault="005C22C2" w:rsidP="005C22C2">
            <w:pPr>
              <w:spacing w:line="276" w:lineRule="auto"/>
              <w:jc w:val="center"/>
              <w:rPr>
                <w:rFonts w:ascii="Garamond" w:hAnsi="Garamond"/>
                <w:sz w:val="23"/>
                <w:szCs w:val="23"/>
              </w:rPr>
            </w:pPr>
            <w:r>
              <w:rPr>
                <w:rFonts w:ascii="Garamond" w:hAnsi="Garamond"/>
                <w:sz w:val="23"/>
                <w:szCs w:val="23"/>
              </w:rPr>
              <w:t>120</w:t>
            </w:r>
            <w:r w:rsidR="009D3D51">
              <w:rPr>
                <w:rFonts w:ascii="Garamond" w:hAnsi="Garamond"/>
                <w:sz w:val="23"/>
                <w:szCs w:val="23"/>
              </w:rPr>
              <w:t xml:space="preserve"> Minutes</w:t>
            </w:r>
          </w:p>
        </w:tc>
        <w:tc>
          <w:tcPr>
            <w:tcW w:w="7308" w:type="dxa"/>
          </w:tcPr>
          <w:p w:rsidR="001A4372" w:rsidRPr="003A4582" w:rsidRDefault="009D3D51" w:rsidP="00F37C1E">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Policies and Programs</w:t>
            </w:r>
          </w:p>
        </w:tc>
      </w:tr>
      <w:tr w:rsidR="001A4372" w:rsidRPr="003A4582" w:rsidTr="000B4C14">
        <w:tc>
          <w:tcPr>
            <w:tcW w:w="2070" w:type="dxa"/>
          </w:tcPr>
          <w:p w:rsidR="001A4372" w:rsidRPr="009D3D51" w:rsidRDefault="009D3D51" w:rsidP="00F37C1E">
            <w:pPr>
              <w:spacing w:line="276" w:lineRule="auto"/>
              <w:jc w:val="center"/>
              <w:rPr>
                <w:rFonts w:ascii="Garamond" w:hAnsi="Garamond"/>
                <w:sz w:val="23"/>
                <w:szCs w:val="23"/>
              </w:rPr>
            </w:pPr>
            <w:r>
              <w:rPr>
                <w:rFonts w:ascii="Garamond" w:hAnsi="Garamond"/>
                <w:sz w:val="23"/>
                <w:szCs w:val="23"/>
              </w:rPr>
              <w:t>60 Minutes</w:t>
            </w:r>
          </w:p>
        </w:tc>
        <w:tc>
          <w:tcPr>
            <w:tcW w:w="7308" w:type="dxa"/>
          </w:tcPr>
          <w:p w:rsidR="001A4372" w:rsidRPr="003A4582" w:rsidRDefault="009D3D51" w:rsidP="00F37C1E">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Taking a One Health Approach to Public Health Policies and Programs</w:t>
            </w:r>
          </w:p>
        </w:tc>
      </w:tr>
      <w:tr w:rsidR="001A4372" w:rsidRPr="003A4582" w:rsidTr="000B4C14">
        <w:tc>
          <w:tcPr>
            <w:tcW w:w="2070" w:type="dxa"/>
          </w:tcPr>
          <w:p w:rsidR="001A4372" w:rsidRPr="009D3D51" w:rsidRDefault="005C22C2" w:rsidP="00F37C1E">
            <w:pPr>
              <w:spacing w:line="276" w:lineRule="auto"/>
              <w:jc w:val="center"/>
              <w:rPr>
                <w:rFonts w:ascii="Garamond" w:hAnsi="Garamond"/>
                <w:sz w:val="23"/>
                <w:szCs w:val="23"/>
              </w:rPr>
            </w:pPr>
            <w:r>
              <w:rPr>
                <w:rFonts w:ascii="Garamond" w:hAnsi="Garamond"/>
                <w:sz w:val="23"/>
                <w:szCs w:val="23"/>
              </w:rPr>
              <w:t>9</w:t>
            </w:r>
            <w:r w:rsidR="009D3D51">
              <w:rPr>
                <w:rFonts w:ascii="Garamond" w:hAnsi="Garamond"/>
                <w:sz w:val="23"/>
                <w:szCs w:val="23"/>
              </w:rPr>
              <w:t>0 Minutes</w:t>
            </w:r>
          </w:p>
        </w:tc>
        <w:tc>
          <w:tcPr>
            <w:tcW w:w="7308" w:type="dxa"/>
          </w:tcPr>
          <w:p w:rsidR="001A4372" w:rsidRPr="003A4582" w:rsidRDefault="005C22C2" w:rsidP="005C22C2">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 xml:space="preserve">Systems Thinking: </w:t>
            </w:r>
            <w:r w:rsidR="009D3D51">
              <w:rPr>
                <w:rFonts w:ascii="Garamond" w:hAnsi="Garamond"/>
                <w:b w:val="0"/>
                <w:color w:val="000000"/>
                <w:sz w:val="23"/>
                <w:szCs w:val="23"/>
              </w:rPr>
              <w:t>Building Stakeholder Consensus Using a One Health Approach to a Public Health Issue</w:t>
            </w:r>
          </w:p>
        </w:tc>
      </w:tr>
      <w:tr w:rsidR="009D3D51" w:rsidRPr="003A4582" w:rsidTr="000B4C14">
        <w:tc>
          <w:tcPr>
            <w:tcW w:w="2070" w:type="dxa"/>
          </w:tcPr>
          <w:p w:rsidR="009D3D51" w:rsidRPr="001A4372" w:rsidRDefault="009D3D51" w:rsidP="009D3D51">
            <w:pPr>
              <w:spacing w:line="276" w:lineRule="auto"/>
              <w:jc w:val="center"/>
            </w:pPr>
            <w:r w:rsidRPr="001A4372">
              <w:rPr>
                <w:rFonts w:ascii="Garamond" w:hAnsi="Garamond"/>
                <w:color w:val="000000"/>
                <w:sz w:val="23"/>
                <w:szCs w:val="23"/>
              </w:rPr>
              <w:t>60 Minutes</w:t>
            </w:r>
          </w:p>
        </w:tc>
        <w:tc>
          <w:tcPr>
            <w:tcW w:w="7308" w:type="dxa"/>
          </w:tcPr>
          <w:p w:rsidR="009D3D51" w:rsidRPr="003A4582" w:rsidRDefault="009D3D51" w:rsidP="009D3D51">
            <w:pPr>
              <w:pStyle w:val="Heading1"/>
              <w:spacing w:before="0" w:line="276" w:lineRule="auto"/>
              <w:outlineLvl w:val="0"/>
              <w:rPr>
                <w:rFonts w:ascii="Garamond" w:hAnsi="Garamond"/>
                <w:b w:val="0"/>
                <w:color w:val="000000"/>
                <w:sz w:val="23"/>
                <w:szCs w:val="23"/>
              </w:rPr>
            </w:pPr>
            <w:r>
              <w:rPr>
                <w:rFonts w:ascii="Garamond" w:hAnsi="Garamond"/>
                <w:b w:val="0"/>
                <w:color w:val="000000"/>
                <w:sz w:val="23"/>
                <w:szCs w:val="23"/>
              </w:rPr>
              <w:t>Learning Reflections and Evaluation</w:t>
            </w:r>
          </w:p>
        </w:tc>
      </w:tr>
    </w:tbl>
    <w:p w:rsidR="003A4582" w:rsidRDefault="003A4582" w:rsidP="00396147">
      <w:pPr>
        <w:pStyle w:val="ListParagraph"/>
        <w:spacing w:line="276" w:lineRule="auto"/>
        <w:ind w:left="0"/>
        <w:rPr>
          <w:rFonts w:ascii="Garamond" w:hAnsi="Garamond"/>
          <w:b/>
          <w:i/>
        </w:rPr>
      </w:pPr>
    </w:p>
    <w:p w:rsidR="00F37C1E" w:rsidRDefault="00F37C1E" w:rsidP="00396147">
      <w:pPr>
        <w:spacing w:line="276" w:lineRule="auto"/>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5C02B8" w:rsidRDefault="005C02B8" w:rsidP="005C02B8">
      <w:pPr>
        <w:spacing w:line="276" w:lineRule="auto"/>
        <w:rPr>
          <w:rFonts w:ascii="Garamond" w:eastAsia="Times New Roman" w:hAnsi="Garamond" w:cs="Calibri"/>
          <w:b/>
          <w:color w:val="000000"/>
          <w:sz w:val="23"/>
          <w:szCs w:val="23"/>
        </w:rPr>
      </w:pPr>
    </w:p>
    <w:p w:rsidR="00184096" w:rsidRDefault="00184096" w:rsidP="00396147">
      <w:pPr>
        <w:shd w:val="clear" w:color="auto" w:fill="EAF1DD" w:themeFill="accent3" w:themeFillTint="33"/>
        <w:spacing w:line="276" w:lineRule="auto"/>
        <w:rPr>
          <w:rFonts w:ascii="Garamond" w:eastAsia="Times New Roman" w:hAnsi="Garamond" w:cs="Calibri"/>
          <w:b/>
          <w:color w:val="000000"/>
          <w:sz w:val="23"/>
          <w:szCs w:val="23"/>
        </w:rPr>
      </w:pPr>
      <w:r w:rsidRPr="00184096">
        <w:rPr>
          <w:rFonts w:ascii="Garamond" w:eastAsia="Times New Roman" w:hAnsi="Garamond" w:cs="Calibri"/>
          <w:b/>
          <w:color w:val="000000"/>
          <w:sz w:val="23"/>
          <w:szCs w:val="23"/>
        </w:rPr>
        <w:t>Ecosystem Health</w:t>
      </w:r>
      <w:r w:rsidR="00B94B02">
        <w:rPr>
          <w:rFonts w:ascii="Garamond" w:eastAsia="Times New Roman" w:hAnsi="Garamond" w:cs="Calibri"/>
          <w:b/>
          <w:color w:val="000000"/>
          <w:sz w:val="23"/>
          <w:szCs w:val="23"/>
        </w:rPr>
        <w:t xml:space="preserve"> Module</w:t>
      </w:r>
    </w:p>
    <w:p w:rsidR="003A4582" w:rsidRDefault="003A4582" w:rsidP="003A4582">
      <w:pPr>
        <w:spacing w:line="276" w:lineRule="auto"/>
        <w:rPr>
          <w:rFonts w:ascii="Garamond" w:hAnsi="Garamond"/>
          <w:sz w:val="23"/>
          <w:szCs w:val="23"/>
        </w:rPr>
      </w:pPr>
    </w:p>
    <w:p w:rsidR="003D57D6" w:rsidRPr="003A4582" w:rsidRDefault="003A4582" w:rsidP="003A4582">
      <w:pPr>
        <w:spacing w:line="276" w:lineRule="auto"/>
        <w:rPr>
          <w:rFonts w:ascii="Garamond" w:hAnsi="Garamond"/>
          <w:sz w:val="23"/>
          <w:szCs w:val="23"/>
        </w:rPr>
      </w:pPr>
      <w:r>
        <w:rPr>
          <w:rFonts w:ascii="Garamond" w:hAnsi="Garamond"/>
          <w:sz w:val="23"/>
          <w:szCs w:val="23"/>
        </w:rPr>
        <w:t>T</w:t>
      </w:r>
      <w:r w:rsidR="003D57D6" w:rsidRPr="003A4582">
        <w:rPr>
          <w:rFonts w:ascii="Garamond" w:hAnsi="Garamond"/>
          <w:sz w:val="23"/>
          <w:szCs w:val="23"/>
        </w:rPr>
        <w:t xml:space="preserve">his module fosters an understanding of the basic principles of ecosystem health in the context of One Health. </w:t>
      </w:r>
      <w:r>
        <w:rPr>
          <w:rFonts w:ascii="Garamond" w:hAnsi="Garamond"/>
          <w:sz w:val="23"/>
          <w:szCs w:val="23"/>
        </w:rPr>
        <w:t>Students will explore three South East Asian ecosystems</w:t>
      </w:r>
      <w:r w:rsidR="005C22C2">
        <w:rPr>
          <w:rFonts w:ascii="Garamond" w:hAnsi="Garamond"/>
          <w:sz w:val="23"/>
          <w:szCs w:val="23"/>
        </w:rPr>
        <w:t>—</w:t>
      </w:r>
      <w:r>
        <w:rPr>
          <w:rFonts w:ascii="Garamond" w:hAnsi="Garamond"/>
          <w:sz w:val="23"/>
          <w:szCs w:val="23"/>
        </w:rPr>
        <w:t>mangroves, tropical rainforests and coral reefs</w:t>
      </w:r>
      <w:r w:rsidR="005C22C2">
        <w:rPr>
          <w:rFonts w:ascii="Garamond" w:hAnsi="Garamond"/>
          <w:sz w:val="23"/>
          <w:szCs w:val="23"/>
        </w:rPr>
        <w:t>—</w:t>
      </w:r>
      <w:r>
        <w:rPr>
          <w:rFonts w:ascii="Garamond" w:hAnsi="Garamond"/>
          <w:sz w:val="23"/>
          <w:szCs w:val="23"/>
        </w:rPr>
        <w:t xml:space="preserve">and </w:t>
      </w:r>
      <w:r w:rsidR="003D57D6" w:rsidRPr="003A4582">
        <w:rPr>
          <w:rFonts w:ascii="Garamond" w:hAnsi="Garamond"/>
          <w:sz w:val="23"/>
          <w:szCs w:val="23"/>
        </w:rPr>
        <w:t>analyze how natural and anthropogenic changes to the environment can affect animal and human health locally, regionally and nationally.</w:t>
      </w:r>
      <w:r>
        <w:rPr>
          <w:rFonts w:ascii="Garamond" w:hAnsi="Garamond"/>
          <w:sz w:val="23"/>
          <w:szCs w:val="23"/>
        </w:rPr>
        <w:t xml:space="preserve"> The capstone of the module is a real</w:t>
      </w:r>
      <w:r w:rsidR="005C22C2">
        <w:rPr>
          <w:rFonts w:ascii="Garamond" w:hAnsi="Garamond"/>
          <w:sz w:val="23"/>
          <w:szCs w:val="23"/>
        </w:rPr>
        <w:t>-</w:t>
      </w:r>
      <w:r>
        <w:rPr>
          <w:rFonts w:ascii="Garamond" w:hAnsi="Garamond"/>
          <w:sz w:val="23"/>
          <w:szCs w:val="23"/>
        </w:rPr>
        <w:t xml:space="preserve">world </w:t>
      </w:r>
      <w:r w:rsidR="00095E29">
        <w:rPr>
          <w:rFonts w:ascii="Garamond" w:hAnsi="Garamond"/>
          <w:sz w:val="23"/>
          <w:szCs w:val="23"/>
        </w:rPr>
        <w:t>simulation in which students discover</w:t>
      </w:r>
      <w:r>
        <w:rPr>
          <w:rFonts w:ascii="Garamond" w:hAnsi="Garamond"/>
          <w:sz w:val="23"/>
          <w:szCs w:val="23"/>
        </w:rPr>
        <w:t xml:space="preserve"> the</w:t>
      </w:r>
      <w:r w:rsidR="00095E29">
        <w:rPr>
          <w:rFonts w:ascii="Garamond" w:hAnsi="Garamond"/>
          <w:sz w:val="23"/>
          <w:szCs w:val="23"/>
        </w:rPr>
        <w:t xml:space="preserve"> questions they need to ask </w:t>
      </w:r>
      <w:r>
        <w:rPr>
          <w:rFonts w:ascii="Garamond" w:hAnsi="Garamond"/>
          <w:sz w:val="23"/>
          <w:szCs w:val="23"/>
        </w:rPr>
        <w:t>about the impact of extractive industries on human, animal and ecological health.</w:t>
      </w:r>
    </w:p>
    <w:p w:rsidR="003A4582" w:rsidRPr="003A4582" w:rsidRDefault="003A4582" w:rsidP="003A4582">
      <w:pPr>
        <w:spacing w:line="276" w:lineRule="auto"/>
        <w:rPr>
          <w:rFonts w:ascii="Garamond" w:hAnsi="Garamond"/>
          <w:sz w:val="23"/>
          <w:szCs w:val="23"/>
        </w:rPr>
      </w:pPr>
      <w:r>
        <w:rPr>
          <w:rFonts w:ascii="Garamond" w:hAnsi="Garamond"/>
          <w:sz w:val="23"/>
          <w:szCs w:val="23"/>
        </w:rPr>
        <w:t xml:space="preserve"> </w:t>
      </w:r>
    </w:p>
    <w:p w:rsidR="00184096" w:rsidRPr="003A4582" w:rsidRDefault="00184096" w:rsidP="003A4582">
      <w:pPr>
        <w:pStyle w:val="ListParagraph"/>
        <w:spacing w:line="276" w:lineRule="auto"/>
        <w:ind w:left="0"/>
        <w:rPr>
          <w:rFonts w:ascii="Garamond" w:hAnsi="Garamond"/>
          <w:b/>
          <w:i/>
          <w:sz w:val="23"/>
          <w:szCs w:val="23"/>
        </w:rPr>
      </w:pPr>
      <w:r w:rsidRPr="003A4582">
        <w:rPr>
          <w:rFonts w:ascii="Garamond" w:hAnsi="Garamond"/>
          <w:b/>
          <w:i/>
          <w:sz w:val="23"/>
          <w:szCs w:val="23"/>
        </w:rPr>
        <w:t>Competencies</w:t>
      </w:r>
    </w:p>
    <w:p w:rsidR="003D57D6" w:rsidRPr="003A4582" w:rsidRDefault="003D57D6" w:rsidP="0064757E">
      <w:pPr>
        <w:pStyle w:val="ListParagraph"/>
        <w:numPr>
          <w:ilvl w:val="0"/>
          <w:numId w:val="33"/>
        </w:numPr>
        <w:spacing w:line="276" w:lineRule="auto"/>
        <w:rPr>
          <w:rFonts w:ascii="Garamond" w:hAnsi="Garamond"/>
          <w:b/>
          <w:i/>
          <w:sz w:val="23"/>
          <w:szCs w:val="23"/>
        </w:rPr>
      </w:pPr>
      <w:r w:rsidRPr="003A4582">
        <w:rPr>
          <w:rFonts w:ascii="Garamond" w:hAnsi="Garamond"/>
          <w:sz w:val="23"/>
          <w:szCs w:val="23"/>
        </w:rPr>
        <w:t>Understand fundamental ecological/ecosystem principles</w:t>
      </w:r>
      <w:r w:rsidR="005C22C2">
        <w:rPr>
          <w:rFonts w:ascii="Garamond" w:hAnsi="Garamond"/>
          <w:sz w:val="23"/>
          <w:szCs w:val="23"/>
        </w:rPr>
        <w:t>.</w:t>
      </w:r>
    </w:p>
    <w:p w:rsidR="003D57D6" w:rsidRPr="003A4582" w:rsidRDefault="005C22C2" w:rsidP="0064757E">
      <w:pPr>
        <w:pStyle w:val="ListParagraph"/>
        <w:numPr>
          <w:ilvl w:val="0"/>
          <w:numId w:val="33"/>
        </w:numPr>
        <w:spacing w:line="276" w:lineRule="auto"/>
        <w:rPr>
          <w:rFonts w:ascii="Garamond" w:hAnsi="Garamond"/>
          <w:b/>
          <w:i/>
          <w:sz w:val="23"/>
          <w:szCs w:val="23"/>
        </w:rPr>
      </w:pPr>
      <w:r>
        <w:rPr>
          <w:rFonts w:ascii="Garamond" w:hAnsi="Garamond"/>
          <w:sz w:val="23"/>
          <w:szCs w:val="23"/>
        </w:rPr>
        <w:t>Recognize</w:t>
      </w:r>
      <w:r w:rsidRPr="003A4582">
        <w:rPr>
          <w:rFonts w:ascii="Garamond" w:hAnsi="Garamond"/>
          <w:sz w:val="23"/>
          <w:szCs w:val="23"/>
        </w:rPr>
        <w:t xml:space="preserve"> </w:t>
      </w:r>
      <w:r w:rsidR="003D57D6" w:rsidRPr="003A4582">
        <w:rPr>
          <w:rFonts w:ascii="Garamond" w:hAnsi="Garamond"/>
          <w:sz w:val="23"/>
          <w:szCs w:val="23"/>
        </w:rPr>
        <w:t>th</w:t>
      </w:r>
      <w:r w:rsidR="00223E1A">
        <w:rPr>
          <w:rFonts w:ascii="Garamond" w:hAnsi="Garamond"/>
          <w:sz w:val="23"/>
          <w:szCs w:val="23"/>
        </w:rPr>
        <w:t xml:space="preserve">e </w:t>
      </w:r>
      <w:r w:rsidR="003D57D6" w:rsidRPr="003A4582">
        <w:rPr>
          <w:rFonts w:ascii="Garamond" w:hAnsi="Garamond"/>
          <w:sz w:val="23"/>
          <w:szCs w:val="23"/>
        </w:rPr>
        <w:t xml:space="preserve">interrelationships </w:t>
      </w:r>
      <w:r>
        <w:rPr>
          <w:rFonts w:ascii="Garamond" w:hAnsi="Garamond"/>
          <w:sz w:val="23"/>
          <w:szCs w:val="23"/>
        </w:rPr>
        <w:t xml:space="preserve">among </w:t>
      </w:r>
      <w:r w:rsidR="003D57D6" w:rsidRPr="003A4582">
        <w:rPr>
          <w:rFonts w:ascii="Garamond" w:hAnsi="Garamond"/>
          <w:sz w:val="23"/>
          <w:szCs w:val="23"/>
        </w:rPr>
        <w:t>ecosystems, animal health and human health</w:t>
      </w:r>
      <w:r>
        <w:rPr>
          <w:rFonts w:ascii="Garamond" w:hAnsi="Garamond"/>
          <w:sz w:val="23"/>
          <w:szCs w:val="23"/>
        </w:rPr>
        <w:t>.</w:t>
      </w:r>
    </w:p>
    <w:p w:rsidR="003D57D6" w:rsidRPr="003A4582" w:rsidRDefault="003D57D6" w:rsidP="0064757E">
      <w:pPr>
        <w:pStyle w:val="ListParagraph"/>
        <w:numPr>
          <w:ilvl w:val="0"/>
          <w:numId w:val="33"/>
        </w:numPr>
        <w:spacing w:line="276" w:lineRule="auto"/>
        <w:rPr>
          <w:rFonts w:ascii="Garamond" w:hAnsi="Garamond"/>
          <w:b/>
          <w:i/>
          <w:sz w:val="23"/>
          <w:szCs w:val="23"/>
        </w:rPr>
      </w:pPr>
      <w:r w:rsidRPr="003A4582">
        <w:rPr>
          <w:rFonts w:ascii="Garamond" w:hAnsi="Garamond"/>
          <w:sz w:val="23"/>
          <w:szCs w:val="23"/>
        </w:rPr>
        <w:t>Analyze the effects of direct impacts on the environment</w:t>
      </w:r>
      <w:r w:rsidR="005C22C2">
        <w:rPr>
          <w:rFonts w:ascii="Garamond" w:hAnsi="Garamond"/>
          <w:sz w:val="23"/>
          <w:szCs w:val="23"/>
        </w:rPr>
        <w:t>.</w:t>
      </w:r>
    </w:p>
    <w:p w:rsidR="00184096" w:rsidRPr="003A4582" w:rsidRDefault="00184096" w:rsidP="003A4582">
      <w:pPr>
        <w:pStyle w:val="ListParagraph"/>
        <w:spacing w:line="276" w:lineRule="auto"/>
        <w:ind w:left="0"/>
        <w:rPr>
          <w:rFonts w:ascii="Garamond" w:hAnsi="Garamond"/>
          <w:b/>
          <w:i/>
          <w:sz w:val="23"/>
          <w:szCs w:val="23"/>
        </w:rPr>
      </w:pPr>
    </w:p>
    <w:p w:rsidR="00184096" w:rsidRPr="003A4582" w:rsidRDefault="00184096" w:rsidP="003A4582">
      <w:pPr>
        <w:pStyle w:val="ListParagraph"/>
        <w:spacing w:line="276" w:lineRule="auto"/>
        <w:ind w:left="0"/>
        <w:rPr>
          <w:rFonts w:ascii="Garamond" w:hAnsi="Garamond"/>
          <w:b/>
          <w:i/>
          <w:sz w:val="23"/>
          <w:szCs w:val="23"/>
        </w:rPr>
      </w:pPr>
      <w:r w:rsidRPr="003A4582">
        <w:rPr>
          <w:rFonts w:ascii="Garamond" w:hAnsi="Garamond"/>
          <w:b/>
          <w:i/>
          <w:sz w:val="23"/>
          <w:szCs w:val="23"/>
        </w:rPr>
        <w:t>Sessions</w:t>
      </w:r>
    </w:p>
    <w:tbl>
      <w:tblPr>
        <w:tblStyle w:val="LightList-Accent3"/>
        <w:tblW w:w="0" w:type="auto"/>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573"/>
        <w:gridCol w:w="7643"/>
      </w:tblGrid>
      <w:tr w:rsidR="003D57D6" w:rsidRPr="003A4582" w:rsidTr="003A45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shd w:val="clear" w:color="auto" w:fill="C2D69B" w:themeFill="accent3" w:themeFillTint="99"/>
          </w:tcPr>
          <w:p w:rsidR="003D57D6" w:rsidRDefault="003D57D6" w:rsidP="003A4582">
            <w:pPr>
              <w:spacing w:line="276" w:lineRule="auto"/>
              <w:rPr>
                <w:rFonts w:ascii="Garamond" w:hAnsi="Garamond"/>
                <w:color w:val="auto"/>
                <w:sz w:val="23"/>
                <w:szCs w:val="23"/>
              </w:rPr>
            </w:pPr>
            <w:r w:rsidRPr="009C3CFB">
              <w:rPr>
                <w:rFonts w:ascii="Garamond" w:hAnsi="Garamond"/>
                <w:color w:val="auto"/>
                <w:sz w:val="23"/>
                <w:szCs w:val="23"/>
              </w:rPr>
              <w:t>Time/Length</w:t>
            </w:r>
          </w:p>
          <w:p w:rsidR="009C3CFB" w:rsidRPr="009C3CFB" w:rsidRDefault="009C3CFB" w:rsidP="003A4582">
            <w:pPr>
              <w:spacing w:line="276" w:lineRule="auto"/>
              <w:rPr>
                <w:rFonts w:ascii="Garamond" w:hAnsi="Garamond"/>
                <w:color w:val="auto"/>
                <w:sz w:val="23"/>
                <w:szCs w:val="23"/>
              </w:rPr>
            </w:pPr>
          </w:p>
        </w:tc>
        <w:tc>
          <w:tcPr>
            <w:tcW w:w="7994" w:type="dxa"/>
            <w:shd w:val="clear" w:color="auto" w:fill="C2D69B" w:themeFill="accent3" w:themeFillTint="99"/>
          </w:tcPr>
          <w:p w:rsidR="003D57D6" w:rsidRPr="009C3CFB" w:rsidRDefault="003D57D6" w:rsidP="003A4582">
            <w:pPr>
              <w:spacing w:line="276" w:lineRule="auto"/>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9C3CFB">
              <w:rPr>
                <w:rFonts w:ascii="Garamond" w:hAnsi="Garamond"/>
                <w:color w:val="auto"/>
                <w:sz w:val="23"/>
                <w:szCs w:val="23"/>
              </w:rPr>
              <w:t>Topic/Activity</w:t>
            </w:r>
          </w:p>
        </w:tc>
      </w:tr>
      <w:tr w:rsidR="003D57D6" w:rsidRPr="003A4582" w:rsidTr="004E4BF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3D57D6" w:rsidP="009C3CFB">
            <w:pPr>
              <w:spacing w:line="276" w:lineRule="auto"/>
              <w:jc w:val="center"/>
              <w:rPr>
                <w:rFonts w:ascii="Garamond" w:hAnsi="Garamond"/>
                <w:b w:val="0"/>
                <w:sz w:val="23"/>
                <w:szCs w:val="23"/>
              </w:rPr>
            </w:pPr>
            <w:r w:rsidRPr="003A4582">
              <w:rPr>
                <w:rFonts w:ascii="Garamond" w:hAnsi="Garamond"/>
                <w:b w:val="0"/>
                <w:sz w:val="23"/>
                <w:szCs w:val="23"/>
              </w:rPr>
              <w:t xml:space="preserve">60 </w:t>
            </w:r>
            <w:r w:rsidR="009C3CFB">
              <w:rPr>
                <w:rFonts w:ascii="Garamond" w:hAnsi="Garamond"/>
                <w:b w:val="0"/>
                <w:sz w:val="23"/>
                <w:szCs w:val="23"/>
              </w:rPr>
              <w:t>Minutes</w:t>
            </w:r>
          </w:p>
        </w:tc>
        <w:tc>
          <w:tcPr>
            <w:tcW w:w="7994" w:type="dxa"/>
          </w:tcPr>
          <w:p w:rsidR="003D57D6" w:rsidRPr="003A4582" w:rsidRDefault="00130058" w:rsidP="00130058">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Introduction</w:t>
            </w:r>
            <w:r w:rsidR="005C22C2">
              <w:rPr>
                <w:rFonts w:ascii="Garamond" w:hAnsi="Garamond"/>
                <w:sz w:val="23"/>
                <w:szCs w:val="23"/>
              </w:rPr>
              <w:t xml:space="preserve"> to Ecosystem Health</w:t>
            </w:r>
          </w:p>
        </w:tc>
      </w:tr>
      <w:tr w:rsidR="003D57D6" w:rsidRPr="003A4582" w:rsidTr="004E4BF2">
        <w:trPr>
          <w:trHeight w:val="376"/>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9C3CFB" w:rsidP="003A4582">
            <w:pPr>
              <w:spacing w:line="276" w:lineRule="auto"/>
              <w:jc w:val="center"/>
              <w:rPr>
                <w:rFonts w:ascii="Garamond" w:hAnsi="Garamond"/>
                <w:b w:val="0"/>
                <w:sz w:val="23"/>
                <w:szCs w:val="23"/>
              </w:rPr>
            </w:pPr>
            <w:r>
              <w:rPr>
                <w:rFonts w:ascii="Garamond" w:hAnsi="Garamond"/>
                <w:b w:val="0"/>
                <w:sz w:val="23"/>
                <w:szCs w:val="23"/>
              </w:rPr>
              <w:t>60 M</w:t>
            </w:r>
            <w:r w:rsidR="003D57D6" w:rsidRPr="003A4582">
              <w:rPr>
                <w:rFonts w:ascii="Garamond" w:hAnsi="Garamond"/>
                <w:b w:val="0"/>
                <w:sz w:val="23"/>
                <w:szCs w:val="23"/>
              </w:rPr>
              <w:t>inutes</w:t>
            </w:r>
          </w:p>
        </w:tc>
        <w:tc>
          <w:tcPr>
            <w:tcW w:w="7994" w:type="dxa"/>
          </w:tcPr>
          <w:p w:rsidR="003D57D6" w:rsidRPr="003A4582" w:rsidRDefault="003D57D6" w:rsidP="00130058">
            <w:pPr>
              <w:spacing w:line="276" w:lineRule="auto"/>
              <w:ind w:left="56" w:hanging="56"/>
              <w:contextualSpacing/>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sidRPr="003A4582">
              <w:rPr>
                <w:rFonts w:ascii="Garamond" w:hAnsi="Garamond"/>
                <w:sz w:val="23"/>
                <w:szCs w:val="23"/>
              </w:rPr>
              <w:t>Abiotic Cycles</w:t>
            </w:r>
            <w:r w:rsidR="00130058">
              <w:rPr>
                <w:rFonts w:ascii="Garamond" w:hAnsi="Garamond"/>
                <w:sz w:val="23"/>
                <w:szCs w:val="23"/>
              </w:rPr>
              <w:t xml:space="preserve"> </w:t>
            </w:r>
            <w:r w:rsidRPr="003A4582">
              <w:rPr>
                <w:rFonts w:ascii="Garamond" w:hAnsi="Garamond"/>
                <w:sz w:val="23"/>
                <w:szCs w:val="23"/>
              </w:rPr>
              <w:t xml:space="preserve">- Overview </w:t>
            </w:r>
            <w:r w:rsidR="009C3CFB">
              <w:rPr>
                <w:rFonts w:ascii="Garamond" w:hAnsi="Garamond"/>
                <w:sz w:val="23"/>
                <w:szCs w:val="23"/>
              </w:rPr>
              <w:t>of Water, Carbon and Nitrogen</w:t>
            </w:r>
          </w:p>
        </w:tc>
      </w:tr>
      <w:tr w:rsidR="003D57D6" w:rsidRPr="003A4582" w:rsidTr="004E4BF2">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9C3CFB" w:rsidP="003A4582">
            <w:pPr>
              <w:spacing w:line="276" w:lineRule="auto"/>
              <w:jc w:val="center"/>
              <w:rPr>
                <w:rFonts w:ascii="Garamond" w:hAnsi="Garamond"/>
                <w:b w:val="0"/>
                <w:sz w:val="23"/>
                <w:szCs w:val="23"/>
              </w:rPr>
            </w:pPr>
            <w:r>
              <w:rPr>
                <w:rFonts w:ascii="Garamond" w:hAnsi="Garamond"/>
                <w:b w:val="0"/>
                <w:sz w:val="23"/>
                <w:szCs w:val="23"/>
              </w:rPr>
              <w:t>60 M</w:t>
            </w:r>
            <w:r w:rsidR="003D57D6" w:rsidRPr="003A4582">
              <w:rPr>
                <w:rFonts w:ascii="Garamond" w:hAnsi="Garamond"/>
                <w:b w:val="0"/>
                <w:sz w:val="23"/>
                <w:szCs w:val="23"/>
              </w:rPr>
              <w:t>inutes</w:t>
            </w:r>
          </w:p>
        </w:tc>
        <w:tc>
          <w:tcPr>
            <w:tcW w:w="7994" w:type="dxa"/>
          </w:tcPr>
          <w:p w:rsidR="003D57D6" w:rsidRPr="003A4582" w:rsidRDefault="009C3CFB" w:rsidP="005C22C2">
            <w:pPr>
              <w:spacing w:line="276" w:lineRule="auto"/>
              <w:contextualSpacing/>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Biotic Cycles</w:t>
            </w:r>
            <w:r w:rsidR="005C22C2">
              <w:rPr>
                <w:rFonts w:ascii="Garamond" w:hAnsi="Garamond"/>
                <w:sz w:val="23"/>
                <w:szCs w:val="23"/>
              </w:rPr>
              <w:t>, Food Webs</w:t>
            </w:r>
            <w:r w:rsidR="003D57D6" w:rsidRPr="003A4582">
              <w:rPr>
                <w:rFonts w:ascii="Garamond" w:hAnsi="Garamond"/>
                <w:sz w:val="23"/>
                <w:szCs w:val="23"/>
              </w:rPr>
              <w:t xml:space="preserve"> and</w:t>
            </w:r>
            <w:r w:rsidR="00F37C1E">
              <w:rPr>
                <w:rFonts w:ascii="Garamond" w:hAnsi="Garamond"/>
                <w:sz w:val="23"/>
                <w:szCs w:val="23"/>
              </w:rPr>
              <w:t xml:space="preserve"> South East Asia</w:t>
            </w:r>
            <w:r w:rsidR="005C22C2">
              <w:rPr>
                <w:rFonts w:ascii="Garamond" w:hAnsi="Garamond"/>
                <w:sz w:val="23"/>
                <w:szCs w:val="23"/>
              </w:rPr>
              <w:t xml:space="preserve"> Ecosystems</w:t>
            </w:r>
          </w:p>
        </w:tc>
      </w:tr>
      <w:tr w:rsidR="003D57D6" w:rsidRPr="003A4582" w:rsidTr="00130058">
        <w:trPr>
          <w:trHeight w:val="376"/>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5C22C2" w:rsidP="005C22C2">
            <w:pPr>
              <w:spacing w:line="276" w:lineRule="auto"/>
              <w:jc w:val="center"/>
              <w:rPr>
                <w:rFonts w:ascii="Garamond" w:hAnsi="Garamond"/>
                <w:b w:val="0"/>
                <w:sz w:val="23"/>
                <w:szCs w:val="23"/>
              </w:rPr>
            </w:pPr>
            <w:r>
              <w:rPr>
                <w:rFonts w:ascii="Garamond" w:hAnsi="Garamond"/>
                <w:b w:val="0"/>
                <w:sz w:val="23"/>
                <w:szCs w:val="23"/>
              </w:rPr>
              <w:t>90–110</w:t>
            </w:r>
            <w:r w:rsidR="009C3CFB">
              <w:rPr>
                <w:rFonts w:ascii="Garamond" w:hAnsi="Garamond"/>
                <w:b w:val="0"/>
                <w:sz w:val="23"/>
                <w:szCs w:val="23"/>
              </w:rPr>
              <w:t xml:space="preserve"> M</w:t>
            </w:r>
            <w:r w:rsidR="009C3CFB" w:rsidRPr="003A4582">
              <w:rPr>
                <w:rFonts w:ascii="Garamond" w:hAnsi="Garamond"/>
                <w:b w:val="0"/>
                <w:sz w:val="23"/>
                <w:szCs w:val="23"/>
              </w:rPr>
              <w:t>inutes</w:t>
            </w:r>
          </w:p>
        </w:tc>
        <w:tc>
          <w:tcPr>
            <w:tcW w:w="7994" w:type="dxa"/>
          </w:tcPr>
          <w:p w:rsidR="003D57D6" w:rsidRPr="003A4582" w:rsidRDefault="005C22C2" w:rsidP="005C22C2">
            <w:pPr>
              <w:spacing w:line="276" w:lineRule="auto"/>
              <w:ind w:left="56"/>
              <w:contextualSpacing/>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 xml:space="preserve">Ecosystems of </w:t>
            </w:r>
            <w:r w:rsidR="003D57D6" w:rsidRPr="003A4582">
              <w:rPr>
                <w:rFonts w:ascii="Garamond" w:hAnsi="Garamond"/>
                <w:sz w:val="23"/>
                <w:szCs w:val="23"/>
              </w:rPr>
              <w:t>S</w:t>
            </w:r>
            <w:r w:rsidR="009C3CFB">
              <w:rPr>
                <w:rFonts w:ascii="Garamond" w:hAnsi="Garamond"/>
                <w:sz w:val="23"/>
                <w:szCs w:val="23"/>
              </w:rPr>
              <w:t>outh East Asia</w:t>
            </w:r>
            <w:r>
              <w:rPr>
                <w:rFonts w:ascii="Garamond" w:hAnsi="Garamond"/>
                <w:sz w:val="23"/>
                <w:szCs w:val="23"/>
              </w:rPr>
              <w:t xml:space="preserve">: </w:t>
            </w:r>
            <w:r w:rsidR="00130058">
              <w:rPr>
                <w:rFonts w:ascii="Garamond" w:hAnsi="Garamond"/>
                <w:sz w:val="23"/>
                <w:szCs w:val="23"/>
              </w:rPr>
              <w:t>Values</w:t>
            </w:r>
            <w:r>
              <w:rPr>
                <w:rFonts w:ascii="Garamond" w:hAnsi="Garamond"/>
                <w:sz w:val="23"/>
                <w:szCs w:val="23"/>
              </w:rPr>
              <w:t xml:space="preserve"> and Services</w:t>
            </w:r>
          </w:p>
        </w:tc>
      </w:tr>
      <w:tr w:rsidR="003D57D6" w:rsidRPr="003A4582" w:rsidTr="004E4BF2">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5C22C2" w:rsidP="003A4582">
            <w:pPr>
              <w:spacing w:line="276" w:lineRule="auto"/>
              <w:jc w:val="center"/>
              <w:rPr>
                <w:rFonts w:ascii="Garamond" w:hAnsi="Garamond"/>
                <w:b w:val="0"/>
                <w:sz w:val="23"/>
                <w:szCs w:val="23"/>
              </w:rPr>
            </w:pPr>
            <w:r>
              <w:rPr>
                <w:rFonts w:ascii="Garamond" w:hAnsi="Garamond"/>
                <w:b w:val="0"/>
                <w:sz w:val="23"/>
                <w:szCs w:val="23"/>
              </w:rPr>
              <w:t>8</w:t>
            </w:r>
            <w:r w:rsidR="003D57D6" w:rsidRPr="003A4582">
              <w:rPr>
                <w:rFonts w:ascii="Garamond" w:hAnsi="Garamond"/>
                <w:b w:val="0"/>
                <w:sz w:val="23"/>
                <w:szCs w:val="23"/>
              </w:rPr>
              <w:t xml:space="preserve">0 </w:t>
            </w:r>
            <w:r w:rsidR="009C3CFB">
              <w:rPr>
                <w:rFonts w:ascii="Garamond" w:hAnsi="Garamond"/>
                <w:b w:val="0"/>
                <w:sz w:val="23"/>
                <w:szCs w:val="23"/>
              </w:rPr>
              <w:t>M</w:t>
            </w:r>
            <w:r w:rsidR="009C3CFB" w:rsidRPr="003A4582">
              <w:rPr>
                <w:rFonts w:ascii="Garamond" w:hAnsi="Garamond"/>
                <w:b w:val="0"/>
                <w:sz w:val="23"/>
                <w:szCs w:val="23"/>
              </w:rPr>
              <w:t>inutes</w:t>
            </w:r>
          </w:p>
        </w:tc>
        <w:tc>
          <w:tcPr>
            <w:tcW w:w="7994" w:type="dxa"/>
          </w:tcPr>
          <w:p w:rsidR="003D57D6" w:rsidRPr="003A4582" w:rsidRDefault="00130058" w:rsidP="00854C48">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Factors that Disrupt E</w:t>
            </w:r>
            <w:r w:rsidR="003D57D6" w:rsidRPr="003A4582">
              <w:rPr>
                <w:rFonts w:ascii="Garamond" w:hAnsi="Garamond"/>
                <w:sz w:val="23"/>
                <w:szCs w:val="23"/>
              </w:rPr>
              <w:t>cosystems</w:t>
            </w:r>
            <w:r w:rsidR="005C22C2">
              <w:rPr>
                <w:rFonts w:ascii="Garamond" w:hAnsi="Garamond"/>
                <w:sz w:val="23"/>
                <w:szCs w:val="23"/>
              </w:rPr>
              <w:t>: Natural and Man-Made</w:t>
            </w:r>
          </w:p>
        </w:tc>
      </w:tr>
      <w:tr w:rsidR="003D57D6" w:rsidRPr="003A4582" w:rsidTr="003A4582">
        <w:trPr>
          <w:trHeight w:val="358"/>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3D57D6" w:rsidP="003A4582">
            <w:pPr>
              <w:spacing w:line="276" w:lineRule="auto"/>
              <w:jc w:val="center"/>
              <w:rPr>
                <w:rFonts w:ascii="Garamond" w:hAnsi="Garamond"/>
                <w:b w:val="0"/>
                <w:sz w:val="23"/>
                <w:szCs w:val="23"/>
              </w:rPr>
            </w:pPr>
            <w:r w:rsidRPr="003A4582">
              <w:rPr>
                <w:rFonts w:ascii="Garamond" w:hAnsi="Garamond"/>
                <w:b w:val="0"/>
                <w:sz w:val="23"/>
                <w:szCs w:val="23"/>
              </w:rPr>
              <w:t xml:space="preserve">60 </w:t>
            </w:r>
            <w:r w:rsidR="009C3CFB">
              <w:rPr>
                <w:rFonts w:ascii="Garamond" w:hAnsi="Garamond"/>
                <w:b w:val="0"/>
                <w:sz w:val="23"/>
                <w:szCs w:val="23"/>
              </w:rPr>
              <w:t>M</w:t>
            </w:r>
            <w:r w:rsidR="009C3CFB" w:rsidRPr="003A4582">
              <w:rPr>
                <w:rFonts w:ascii="Garamond" w:hAnsi="Garamond"/>
                <w:b w:val="0"/>
                <w:sz w:val="23"/>
                <w:szCs w:val="23"/>
              </w:rPr>
              <w:t>inutes</w:t>
            </w:r>
          </w:p>
        </w:tc>
        <w:tc>
          <w:tcPr>
            <w:tcW w:w="7994" w:type="dxa"/>
          </w:tcPr>
          <w:p w:rsidR="003D57D6" w:rsidRPr="003A4582" w:rsidRDefault="00130058" w:rsidP="00130058">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Effect of Disruption of Ecosystems and the Impacts on Human and Animal H</w:t>
            </w:r>
            <w:r w:rsidR="003D57D6" w:rsidRPr="003A4582">
              <w:rPr>
                <w:rFonts w:ascii="Garamond" w:hAnsi="Garamond"/>
                <w:sz w:val="23"/>
                <w:szCs w:val="23"/>
              </w:rPr>
              <w:t>ealth</w:t>
            </w:r>
            <w:r w:rsidR="005C22C2">
              <w:rPr>
                <w:rFonts w:ascii="Garamond" w:hAnsi="Garamond"/>
                <w:sz w:val="23"/>
                <w:szCs w:val="23"/>
              </w:rPr>
              <w:t>: Local, Regional and National Scales</w:t>
            </w:r>
            <w:r w:rsidR="003D57D6" w:rsidRPr="003A4582">
              <w:rPr>
                <w:rFonts w:ascii="Garamond" w:hAnsi="Garamond"/>
                <w:sz w:val="23"/>
                <w:szCs w:val="23"/>
              </w:rPr>
              <w:t xml:space="preserve"> </w:t>
            </w:r>
          </w:p>
        </w:tc>
      </w:tr>
      <w:tr w:rsidR="003D57D6" w:rsidRPr="003A4582" w:rsidTr="003A4582">
        <w:trPr>
          <w:cnfStyle w:val="000000100000" w:firstRow="0" w:lastRow="0" w:firstColumn="0" w:lastColumn="0" w:oddVBand="0" w:evenVBand="0" w:oddHBand="1" w:evenHBand="0" w:firstRowFirstColumn="0" w:firstRowLastColumn="0" w:lastRowFirstColumn="0" w:lastRowLastColumn="0"/>
          <w:trHeight w:val="96"/>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3D57D6" w:rsidP="003A4582">
            <w:pPr>
              <w:spacing w:line="276" w:lineRule="auto"/>
              <w:jc w:val="center"/>
              <w:rPr>
                <w:rFonts w:ascii="Garamond" w:hAnsi="Garamond"/>
                <w:b w:val="0"/>
                <w:sz w:val="23"/>
                <w:szCs w:val="23"/>
              </w:rPr>
            </w:pPr>
            <w:r w:rsidRPr="003A4582">
              <w:rPr>
                <w:rFonts w:ascii="Garamond" w:hAnsi="Garamond"/>
                <w:b w:val="0"/>
                <w:sz w:val="23"/>
                <w:szCs w:val="23"/>
              </w:rPr>
              <w:t xml:space="preserve">60 </w:t>
            </w:r>
            <w:r w:rsidR="009C3CFB">
              <w:rPr>
                <w:rFonts w:ascii="Garamond" w:hAnsi="Garamond"/>
                <w:b w:val="0"/>
                <w:sz w:val="23"/>
                <w:szCs w:val="23"/>
              </w:rPr>
              <w:t>M</w:t>
            </w:r>
            <w:r w:rsidR="009C3CFB" w:rsidRPr="003A4582">
              <w:rPr>
                <w:rFonts w:ascii="Garamond" w:hAnsi="Garamond"/>
                <w:b w:val="0"/>
                <w:sz w:val="23"/>
                <w:szCs w:val="23"/>
              </w:rPr>
              <w:t>inutes</w:t>
            </w:r>
          </w:p>
        </w:tc>
        <w:tc>
          <w:tcPr>
            <w:tcW w:w="7994" w:type="dxa"/>
          </w:tcPr>
          <w:p w:rsidR="003D57D6" w:rsidRPr="003A4582" w:rsidRDefault="003D57D6" w:rsidP="003A4582">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A4582">
              <w:rPr>
                <w:rFonts w:ascii="Garamond" w:hAnsi="Garamond"/>
                <w:sz w:val="23"/>
                <w:szCs w:val="23"/>
              </w:rPr>
              <w:t>Climate Change, Ecosystems, Human and Animal Health</w:t>
            </w:r>
          </w:p>
        </w:tc>
      </w:tr>
      <w:tr w:rsidR="003D57D6" w:rsidRPr="003A4582" w:rsidTr="003A4582">
        <w:trPr>
          <w:trHeight w:val="96"/>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3D57D6" w:rsidP="009C3CFB">
            <w:pPr>
              <w:spacing w:line="276" w:lineRule="auto"/>
              <w:jc w:val="center"/>
              <w:rPr>
                <w:rFonts w:ascii="Garamond" w:hAnsi="Garamond"/>
                <w:b w:val="0"/>
                <w:sz w:val="23"/>
                <w:szCs w:val="23"/>
              </w:rPr>
            </w:pPr>
            <w:r w:rsidRPr="003A4582">
              <w:rPr>
                <w:rFonts w:ascii="Garamond" w:hAnsi="Garamond"/>
                <w:b w:val="0"/>
                <w:sz w:val="23"/>
                <w:szCs w:val="23"/>
              </w:rPr>
              <w:t xml:space="preserve">60 </w:t>
            </w:r>
            <w:r w:rsidR="009C3CFB">
              <w:rPr>
                <w:rFonts w:ascii="Garamond" w:hAnsi="Garamond"/>
                <w:b w:val="0"/>
                <w:sz w:val="23"/>
                <w:szCs w:val="23"/>
              </w:rPr>
              <w:t>M</w:t>
            </w:r>
            <w:r w:rsidR="009C3CFB" w:rsidRPr="003A4582">
              <w:rPr>
                <w:rFonts w:ascii="Garamond" w:hAnsi="Garamond"/>
                <w:b w:val="0"/>
                <w:sz w:val="23"/>
                <w:szCs w:val="23"/>
              </w:rPr>
              <w:t xml:space="preserve">inutes </w:t>
            </w:r>
          </w:p>
        </w:tc>
        <w:tc>
          <w:tcPr>
            <w:tcW w:w="7994" w:type="dxa"/>
          </w:tcPr>
          <w:p w:rsidR="003D57D6" w:rsidRPr="003A4582" w:rsidRDefault="00130058" w:rsidP="003A4582">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Gold Mining</w:t>
            </w:r>
            <w:r w:rsidR="003A4582" w:rsidRPr="003A4582">
              <w:rPr>
                <w:rFonts w:ascii="Garamond" w:hAnsi="Garamond"/>
                <w:sz w:val="23"/>
                <w:szCs w:val="23"/>
              </w:rPr>
              <w:t xml:space="preserve"> Simulation</w:t>
            </w:r>
          </w:p>
        </w:tc>
      </w:tr>
      <w:tr w:rsidR="003D57D6" w:rsidRPr="003A4582" w:rsidTr="003A4582">
        <w:trPr>
          <w:cnfStyle w:val="000000100000" w:firstRow="0" w:lastRow="0" w:firstColumn="0" w:lastColumn="0" w:oddVBand="0" w:evenVBand="0" w:oddHBand="1" w:evenHBand="0" w:firstRowFirstColumn="0" w:firstRowLastColumn="0" w:lastRowFirstColumn="0" w:lastRowLastColumn="0"/>
          <w:trHeight w:val="96"/>
        </w:trPr>
        <w:tc>
          <w:tcPr>
            <w:cnfStyle w:val="001000000000" w:firstRow="0" w:lastRow="0" w:firstColumn="1" w:lastColumn="0" w:oddVBand="0" w:evenVBand="0" w:oddHBand="0" w:evenHBand="0" w:firstRowFirstColumn="0" w:firstRowLastColumn="0" w:lastRowFirstColumn="0" w:lastRowLastColumn="0"/>
            <w:tcW w:w="1384" w:type="dxa"/>
          </w:tcPr>
          <w:p w:rsidR="003D57D6" w:rsidRPr="003A4582" w:rsidRDefault="003D57D6" w:rsidP="009C3CFB">
            <w:pPr>
              <w:spacing w:line="276" w:lineRule="auto"/>
              <w:jc w:val="center"/>
              <w:rPr>
                <w:rFonts w:ascii="Garamond" w:hAnsi="Garamond"/>
                <w:b w:val="0"/>
                <w:sz w:val="23"/>
                <w:szCs w:val="23"/>
              </w:rPr>
            </w:pPr>
            <w:r w:rsidRPr="003A4582">
              <w:rPr>
                <w:rFonts w:ascii="Garamond" w:hAnsi="Garamond"/>
                <w:b w:val="0"/>
                <w:sz w:val="23"/>
                <w:szCs w:val="23"/>
              </w:rPr>
              <w:t xml:space="preserve">60 </w:t>
            </w:r>
            <w:r w:rsidR="009C3CFB">
              <w:rPr>
                <w:rFonts w:ascii="Garamond" w:hAnsi="Garamond"/>
                <w:b w:val="0"/>
                <w:sz w:val="23"/>
                <w:szCs w:val="23"/>
              </w:rPr>
              <w:t>M</w:t>
            </w:r>
            <w:r w:rsidR="009C3CFB" w:rsidRPr="003A4582">
              <w:rPr>
                <w:rFonts w:ascii="Garamond" w:hAnsi="Garamond"/>
                <w:b w:val="0"/>
                <w:sz w:val="23"/>
                <w:szCs w:val="23"/>
              </w:rPr>
              <w:t xml:space="preserve">inutes </w:t>
            </w:r>
          </w:p>
        </w:tc>
        <w:tc>
          <w:tcPr>
            <w:tcW w:w="7994" w:type="dxa"/>
          </w:tcPr>
          <w:p w:rsidR="003D57D6" w:rsidRPr="003A4582" w:rsidRDefault="003D57D6" w:rsidP="003A4582">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sidRPr="003A4582">
              <w:rPr>
                <w:rFonts w:ascii="Garamond" w:hAnsi="Garamond"/>
                <w:sz w:val="23"/>
                <w:szCs w:val="23"/>
              </w:rPr>
              <w:t>Learning Reflections, Evaluation and Optional Final</w:t>
            </w:r>
          </w:p>
        </w:tc>
      </w:tr>
    </w:tbl>
    <w:p w:rsidR="00184096" w:rsidRPr="003A4582" w:rsidRDefault="00184096" w:rsidP="003A4582">
      <w:pPr>
        <w:spacing w:line="276" w:lineRule="auto"/>
        <w:rPr>
          <w:rFonts w:ascii="Garamond" w:eastAsia="Times New Roman" w:hAnsi="Garamond" w:cs="Calibri"/>
          <w:b/>
          <w:color w:val="000000"/>
          <w:sz w:val="23"/>
          <w:szCs w:val="23"/>
        </w:rPr>
      </w:pPr>
    </w:p>
    <w:p w:rsidR="00F37C1E" w:rsidRDefault="00F37C1E" w:rsidP="003A4582">
      <w:pPr>
        <w:spacing w:line="276" w:lineRule="auto"/>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184096" w:rsidRDefault="00184096" w:rsidP="00396147">
      <w:pPr>
        <w:shd w:val="clear" w:color="auto" w:fill="EAF1DD" w:themeFill="accent3" w:themeFillTint="33"/>
        <w:spacing w:line="276" w:lineRule="auto"/>
        <w:rPr>
          <w:rFonts w:ascii="Garamond" w:eastAsia="Times New Roman" w:hAnsi="Garamond" w:cs="Calibri"/>
          <w:b/>
          <w:color w:val="000000"/>
          <w:sz w:val="23"/>
          <w:szCs w:val="23"/>
        </w:rPr>
      </w:pPr>
      <w:r w:rsidRPr="00184096">
        <w:rPr>
          <w:rFonts w:ascii="Garamond" w:eastAsia="Times New Roman" w:hAnsi="Garamond" w:cs="Calibri"/>
          <w:b/>
          <w:color w:val="000000"/>
          <w:sz w:val="23"/>
          <w:szCs w:val="23"/>
        </w:rPr>
        <w:lastRenderedPageBreak/>
        <w:t xml:space="preserve">Behavior </w:t>
      </w:r>
      <w:r w:rsidR="000647F3">
        <w:rPr>
          <w:rFonts w:ascii="Garamond" w:eastAsia="Times New Roman" w:hAnsi="Garamond" w:cs="Calibri"/>
          <w:b/>
          <w:color w:val="000000"/>
          <w:sz w:val="23"/>
          <w:szCs w:val="23"/>
        </w:rPr>
        <w:t>Change</w:t>
      </w:r>
      <w:r w:rsidR="00B94B02">
        <w:rPr>
          <w:rFonts w:ascii="Garamond" w:eastAsia="Times New Roman" w:hAnsi="Garamond" w:cs="Calibri"/>
          <w:b/>
          <w:color w:val="000000"/>
          <w:sz w:val="23"/>
          <w:szCs w:val="23"/>
        </w:rPr>
        <w:t xml:space="preserve"> Module</w:t>
      </w:r>
    </w:p>
    <w:p w:rsidR="00654228" w:rsidRPr="002D7BA0" w:rsidRDefault="00654228" w:rsidP="00396147">
      <w:pPr>
        <w:pStyle w:val="ListParagraph"/>
        <w:tabs>
          <w:tab w:val="center" w:pos="4680"/>
          <w:tab w:val="left" w:pos="6399"/>
        </w:tabs>
        <w:spacing w:line="276" w:lineRule="auto"/>
        <w:ind w:left="0"/>
        <w:rPr>
          <w:rFonts w:ascii="Garamond" w:hAnsi="Garamond"/>
          <w:sz w:val="23"/>
          <w:szCs w:val="23"/>
        </w:rPr>
      </w:pPr>
      <w:r>
        <w:rPr>
          <w:rFonts w:ascii="Garamond" w:hAnsi="Garamond"/>
          <w:sz w:val="23"/>
          <w:szCs w:val="23"/>
        </w:rPr>
        <w:t xml:space="preserve">In this module, students use research and models for behavior modification from a health care context to develop behavior change models for One Health interventions in which human behavior change impacts not only human health, but </w:t>
      </w:r>
      <w:r w:rsidR="00223E1A">
        <w:rPr>
          <w:rFonts w:ascii="Garamond" w:hAnsi="Garamond"/>
          <w:sz w:val="23"/>
          <w:szCs w:val="23"/>
        </w:rPr>
        <w:t xml:space="preserve">also </w:t>
      </w:r>
      <w:r>
        <w:rPr>
          <w:rFonts w:ascii="Garamond" w:hAnsi="Garamond"/>
          <w:sz w:val="23"/>
          <w:szCs w:val="23"/>
        </w:rPr>
        <w:t>animal and ecological health. The first half of the module addresses individual behavior change; the second half addresses organizational and community change.</w:t>
      </w:r>
    </w:p>
    <w:p w:rsidR="00654228" w:rsidRDefault="00654228" w:rsidP="00396147">
      <w:pPr>
        <w:pStyle w:val="ListParagraph"/>
        <w:spacing w:line="276" w:lineRule="auto"/>
        <w:ind w:left="0"/>
        <w:rPr>
          <w:rFonts w:ascii="Garamond" w:hAnsi="Garamond"/>
          <w:b/>
          <w:i/>
        </w:rPr>
      </w:pPr>
    </w:p>
    <w:p w:rsidR="00184096" w:rsidRDefault="00184096" w:rsidP="00396147">
      <w:pPr>
        <w:pStyle w:val="ListParagraph"/>
        <w:spacing w:line="276" w:lineRule="auto"/>
        <w:ind w:left="0"/>
        <w:rPr>
          <w:rFonts w:ascii="Garamond" w:hAnsi="Garamond"/>
          <w:b/>
          <w:i/>
        </w:rPr>
      </w:pPr>
      <w:r>
        <w:rPr>
          <w:rFonts w:ascii="Garamond" w:hAnsi="Garamond"/>
          <w:b/>
          <w:i/>
        </w:rPr>
        <w:t>Competencies</w:t>
      </w:r>
    </w:p>
    <w:p w:rsidR="00654228" w:rsidRDefault="00654228" w:rsidP="0064757E">
      <w:pPr>
        <w:pStyle w:val="ListParagraph"/>
        <w:numPr>
          <w:ilvl w:val="0"/>
          <w:numId w:val="29"/>
        </w:numPr>
        <w:spacing w:line="276" w:lineRule="auto"/>
        <w:ind w:left="252"/>
        <w:rPr>
          <w:rFonts w:ascii="Garamond" w:hAnsi="Garamond"/>
          <w:sz w:val="23"/>
          <w:szCs w:val="23"/>
        </w:rPr>
      </w:pPr>
      <w:r w:rsidRPr="00C74410">
        <w:rPr>
          <w:rFonts w:ascii="Garamond" w:hAnsi="Garamond"/>
          <w:sz w:val="23"/>
          <w:szCs w:val="23"/>
        </w:rPr>
        <w:t xml:space="preserve">Explain </w:t>
      </w:r>
      <w:r w:rsidR="007E4992">
        <w:rPr>
          <w:rFonts w:ascii="Garamond" w:hAnsi="Garamond"/>
          <w:sz w:val="23"/>
          <w:szCs w:val="23"/>
        </w:rPr>
        <w:t>behavior change</w:t>
      </w:r>
      <w:r w:rsidRPr="00C74410">
        <w:rPr>
          <w:rFonts w:ascii="Garamond" w:hAnsi="Garamond"/>
          <w:sz w:val="23"/>
          <w:szCs w:val="23"/>
        </w:rPr>
        <w:t xml:space="preserve"> theories and change management concepts</w:t>
      </w:r>
      <w:r w:rsidR="005C22C2">
        <w:rPr>
          <w:rFonts w:ascii="Garamond" w:hAnsi="Garamond"/>
          <w:sz w:val="23"/>
          <w:szCs w:val="23"/>
        </w:rPr>
        <w:t>.</w:t>
      </w:r>
    </w:p>
    <w:p w:rsidR="00654228" w:rsidRDefault="00654228" w:rsidP="0064757E">
      <w:pPr>
        <w:pStyle w:val="ListParagraph"/>
        <w:numPr>
          <w:ilvl w:val="0"/>
          <w:numId w:val="29"/>
        </w:numPr>
        <w:spacing w:line="276" w:lineRule="auto"/>
        <w:ind w:left="252"/>
        <w:rPr>
          <w:rFonts w:ascii="Garamond" w:hAnsi="Garamond"/>
          <w:sz w:val="23"/>
          <w:szCs w:val="23"/>
        </w:rPr>
      </w:pPr>
      <w:r>
        <w:rPr>
          <w:rFonts w:ascii="Garamond" w:hAnsi="Garamond"/>
          <w:sz w:val="23"/>
          <w:szCs w:val="23"/>
        </w:rPr>
        <w:t xml:space="preserve">Adapt </w:t>
      </w:r>
      <w:r w:rsidR="008C572B">
        <w:rPr>
          <w:rFonts w:ascii="Garamond" w:hAnsi="Garamond"/>
          <w:sz w:val="23"/>
          <w:szCs w:val="23"/>
        </w:rPr>
        <w:t xml:space="preserve">and apply </w:t>
      </w:r>
      <w:r>
        <w:rPr>
          <w:rFonts w:ascii="Garamond" w:hAnsi="Garamond"/>
          <w:sz w:val="23"/>
          <w:szCs w:val="23"/>
        </w:rPr>
        <w:t>models for individual behavior change for O</w:t>
      </w:r>
      <w:r w:rsidR="005C22C2">
        <w:rPr>
          <w:rFonts w:ascii="Garamond" w:hAnsi="Garamond"/>
          <w:sz w:val="23"/>
          <w:szCs w:val="23"/>
        </w:rPr>
        <w:t xml:space="preserve">ne </w:t>
      </w:r>
      <w:r>
        <w:rPr>
          <w:rFonts w:ascii="Garamond" w:hAnsi="Garamond"/>
          <w:sz w:val="23"/>
          <w:szCs w:val="23"/>
        </w:rPr>
        <w:t>H</w:t>
      </w:r>
      <w:r w:rsidR="005C22C2">
        <w:rPr>
          <w:rFonts w:ascii="Garamond" w:hAnsi="Garamond"/>
          <w:sz w:val="23"/>
          <w:szCs w:val="23"/>
        </w:rPr>
        <w:t>ealth</w:t>
      </w:r>
      <w:r>
        <w:rPr>
          <w:rFonts w:ascii="Garamond" w:hAnsi="Garamond"/>
          <w:sz w:val="23"/>
          <w:szCs w:val="23"/>
        </w:rPr>
        <w:t xml:space="preserve"> </w:t>
      </w:r>
      <w:r w:rsidR="008C572B">
        <w:rPr>
          <w:rFonts w:ascii="Garamond" w:hAnsi="Garamond"/>
          <w:sz w:val="23"/>
          <w:szCs w:val="23"/>
        </w:rPr>
        <w:t>contexts.</w:t>
      </w:r>
    </w:p>
    <w:p w:rsidR="00654228" w:rsidRDefault="00654228" w:rsidP="0064757E">
      <w:pPr>
        <w:pStyle w:val="ListParagraph"/>
        <w:numPr>
          <w:ilvl w:val="0"/>
          <w:numId w:val="29"/>
        </w:numPr>
        <w:spacing w:line="276" w:lineRule="auto"/>
        <w:ind w:left="252"/>
        <w:rPr>
          <w:rFonts w:ascii="Garamond" w:hAnsi="Garamond"/>
          <w:sz w:val="23"/>
          <w:szCs w:val="23"/>
        </w:rPr>
      </w:pPr>
      <w:r>
        <w:rPr>
          <w:rFonts w:ascii="Garamond" w:hAnsi="Garamond"/>
          <w:sz w:val="23"/>
          <w:szCs w:val="23"/>
        </w:rPr>
        <w:t>Demonstrate cultural competency and professionalism in leading change</w:t>
      </w:r>
      <w:r w:rsidR="008C572B">
        <w:rPr>
          <w:rFonts w:ascii="Garamond" w:hAnsi="Garamond"/>
          <w:sz w:val="23"/>
          <w:szCs w:val="23"/>
        </w:rPr>
        <w:t>.</w:t>
      </w:r>
    </w:p>
    <w:p w:rsidR="00654228" w:rsidRDefault="008C572B" w:rsidP="0064757E">
      <w:pPr>
        <w:pStyle w:val="ListParagraph"/>
        <w:numPr>
          <w:ilvl w:val="0"/>
          <w:numId w:val="29"/>
        </w:numPr>
        <w:spacing w:line="276" w:lineRule="auto"/>
        <w:ind w:left="252"/>
        <w:rPr>
          <w:rFonts w:ascii="Garamond" w:hAnsi="Garamond"/>
          <w:b/>
          <w:i/>
        </w:rPr>
      </w:pPr>
      <w:r>
        <w:rPr>
          <w:rFonts w:ascii="Garamond" w:hAnsi="Garamond"/>
          <w:sz w:val="23"/>
          <w:szCs w:val="23"/>
        </w:rPr>
        <w:t xml:space="preserve">Design </w:t>
      </w:r>
      <w:r w:rsidR="00654228">
        <w:rPr>
          <w:rFonts w:ascii="Garamond" w:hAnsi="Garamond"/>
          <w:sz w:val="23"/>
          <w:szCs w:val="23"/>
        </w:rPr>
        <w:t xml:space="preserve">behavior </w:t>
      </w:r>
      <w:r>
        <w:rPr>
          <w:rFonts w:ascii="Garamond" w:hAnsi="Garamond"/>
          <w:sz w:val="23"/>
          <w:szCs w:val="23"/>
        </w:rPr>
        <w:t xml:space="preserve">change </w:t>
      </w:r>
      <w:r w:rsidR="00654228">
        <w:rPr>
          <w:rFonts w:ascii="Garamond" w:hAnsi="Garamond"/>
          <w:sz w:val="23"/>
          <w:szCs w:val="23"/>
        </w:rPr>
        <w:t>strategies for O</w:t>
      </w:r>
      <w:r>
        <w:rPr>
          <w:rFonts w:ascii="Garamond" w:hAnsi="Garamond"/>
          <w:sz w:val="23"/>
          <w:szCs w:val="23"/>
        </w:rPr>
        <w:t xml:space="preserve">ne </w:t>
      </w:r>
      <w:r w:rsidR="00654228">
        <w:rPr>
          <w:rFonts w:ascii="Garamond" w:hAnsi="Garamond"/>
          <w:sz w:val="23"/>
          <w:szCs w:val="23"/>
        </w:rPr>
        <w:t>H</w:t>
      </w:r>
      <w:r>
        <w:rPr>
          <w:rFonts w:ascii="Garamond" w:hAnsi="Garamond"/>
          <w:sz w:val="23"/>
          <w:szCs w:val="23"/>
        </w:rPr>
        <w:t>ealth</w:t>
      </w:r>
      <w:r w:rsidR="00654228">
        <w:rPr>
          <w:rFonts w:ascii="Garamond" w:hAnsi="Garamond"/>
          <w:sz w:val="23"/>
          <w:szCs w:val="23"/>
        </w:rPr>
        <w:t xml:space="preserve"> interventions in communities</w:t>
      </w:r>
      <w:r>
        <w:rPr>
          <w:rFonts w:ascii="Garamond" w:hAnsi="Garamond"/>
          <w:sz w:val="23"/>
          <w:szCs w:val="23"/>
        </w:rPr>
        <w:t>.</w:t>
      </w:r>
    </w:p>
    <w:p w:rsidR="00184096" w:rsidRDefault="00184096" w:rsidP="00396147">
      <w:pPr>
        <w:pStyle w:val="ListParagraph"/>
        <w:spacing w:line="276" w:lineRule="auto"/>
        <w:ind w:left="0"/>
        <w:rPr>
          <w:rFonts w:ascii="Garamond" w:hAnsi="Garamond"/>
          <w:b/>
          <w:i/>
        </w:rPr>
      </w:pPr>
    </w:p>
    <w:p w:rsidR="00184096" w:rsidRDefault="00184096" w:rsidP="00396147">
      <w:pPr>
        <w:pStyle w:val="ListParagraph"/>
        <w:spacing w:line="276" w:lineRule="auto"/>
        <w:ind w:left="0"/>
        <w:rPr>
          <w:rFonts w:ascii="Garamond" w:hAnsi="Garamond"/>
          <w:b/>
          <w:i/>
        </w:rPr>
      </w:pPr>
      <w:r>
        <w:rPr>
          <w:rFonts w:ascii="Garamond" w:hAnsi="Garamond"/>
          <w:b/>
          <w:i/>
        </w:rPr>
        <w:t>Sessions</w:t>
      </w:r>
    </w:p>
    <w:tbl>
      <w:tblPr>
        <w:tblStyle w:val="LightList-Accent3"/>
        <w:tblW w:w="0" w:type="auto"/>
        <w:tblBorders>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573"/>
        <w:gridCol w:w="7247"/>
      </w:tblGrid>
      <w:tr w:rsidR="00654228" w:rsidRPr="008B2864" w:rsidTr="003961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shd w:val="clear" w:color="auto" w:fill="C2D69B" w:themeFill="accent3" w:themeFillTint="99"/>
          </w:tcPr>
          <w:p w:rsidR="00654228" w:rsidRDefault="00654228" w:rsidP="00F128F0">
            <w:pPr>
              <w:rPr>
                <w:rFonts w:ascii="Garamond" w:hAnsi="Garamond"/>
                <w:color w:val="auto"/>
                <w:sz w:val="23"/>
                <w:szCs w:val="23"/>
              </w:rPr>
            </w:pPr>
            <w:r w:rsidRPr="008B2864">
              <w:rPr>
                <w:rFonts w:ascii="Garamond" w:hAnsi="Garamond"/>
                <w:color w:val="auto"/>
                <w:sz w:val="23"/>
                <w:szCs w:val="23"/>
              </w:rPr>
              <w:t>Time/Length</w:t>
            </w:r>
          </w:p>
          <w:p w:rsidR="009C3CFB" w:rsidRPr="008B2864" w:rsidRDefault="009C3CFB" w:rsidP="00F128F0">
            <w:pPr>
              <w:rPr>
                <w:rFonts w:ascii="Garamond" w:hAnsi="Garamond"/>
                <w:color w:val="auto"/>
                <w:sz w:val="23"/>
                <w:szCs w:val="23"/>
              </w:rPr>
            </w:pPr>
          </w:p>
        </w:tc>
        <w:tc>
          <w:tcPr>
            <w:tcW w:w="7247" w:type="dxa"/>
            <w:shd w:val="clear" w:color="auto" w:fill="C2D69B" w:themeFill="accent3" w:themeFillTint="99"/>
          </w:tcPr>
          <w:p w:rsidR="00654228" w:rsidRPr="008B2864" w:rsidRDefault="00654228" w:rsidP="00F128F0">
            <w:pPr>
              <w:cnfStyle w:val="100000000000" w:firstRow="1" w:lastRow="0" w:firstColumn="0" w:lastColumn="0" w:oddVBand="0" w:evenVBand="0" w:oddHBand="0" w:evenHBand="0" w:firstRowFirstColumn="0" w:firstRowLastColumn="0" w:lastRowFirstColumn="0" w:lastRowLastColumn="0"/>
              <w:rPr>
                <w:rFonts w:ascii="Garamond" w:hAnsi="Garamond"/>
                <w:color w:val="auto"/>
                <w:sz w:val="23"/>
                <w:szCs w:val="23"/>
              </w:rPr>
            </w:pPr>
            <w:r w:rsidRPr="008B2864">
              <w:rPr>
                <w:rFonts w:ascii="Garamond" w:hAnsi="Garamond"/>
                <w:color w:val="auto"/>
                <w:sz w:val="23"/>
                <w:szCs w:val="23"/>
              </w:rPr>
              <w:t>Topic/Activity</w:t>
            </w:r>
          </w:p>
        </w:tc>
      </w:tr>
      <w:tr w:rsidR="00654228" w:rsidRPr="0082655F" w:rsidTr="00396147">
        <w:trPr>
          <w:cnfStyle w:val="000000100000" w:firstRow="0" w:lastRow="0" w:firstColumn="0" w:lastColumn="0" w:oddVBand="0" w:evenVBand="0" w:oddHBand="1" w:evenHBand="0" w:firstRowFirstColumn="0" w:firstRowLastColumn="0" w:lastRowFirstColumn="0" w:lastRowLastColumn="0"/>
          <w:trHeight w:val="44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654228" w:rsidRPr="0082655F" w:rsidRDefault="00654228" w:rsidP="00F128F0">
            <w:pPr>
              <w:spacing w:line="276" w:lineRule="auto"/>
              <w:jc w:val="center"/>
              <w:rPr>
                <w:rFonts w:ascii="Garamond" w:hAnsi="Garamond"/>
                <w:b w:val="0"/>
                <w:sz w:val="23"/>
                <w:szCs w:val="23"/>
              </w:rPr>
            </w:pPr>
            <w:r>
              <w:rPr>
                <w:rFonts w:ascii="Garamond" w:hAnsi="Garamond"/>
                <w:b w:val="0"/>
                <w:sz w:val="23"/>
                <w:szCs w:val="23"/>
              </w:rPr>
              <w:t>---</w:t>
            </w:r>
          </w:p>
        </w:tc>
        <w:tc>
          <w:tcPr>
            <w:tcW w:w="7247" w:type="dxa"/>
            <w:vAlign w:val="center"/>
          </w:tcPr>
          <w:p w:rsidR="00654228" w:rsidRPr="0082655F" w:rsidRDefault="00654228" w:rsidP="008C57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Pre</w:t>
            </w:r>
            <w:r w:rsidR="008C572B">
              <w:rPr>
                <w:rFonts w:ascii="Garamond" w:hAnsi="Garamond"/>
                <w:sz w:val="23"/>
                <w:szCs w:val="23"/>
              </w:rPr>
              <w:t>-</w:t>
            </w:r>
            <w:r>
              <w:rPr>
                <w:rFonts w:ascii="Garamond" w:hAnsi="Garamond"/>
                <w:sz w:val="23"/>
                <w:szCs w:val="23"/>
              </w:rPr>
              <w:t>work</w:t>
            </w:r>
            <w:r w:rsidR="008C572B">
              <w:rPr>
                <w:rFonts w:ascii="Garamond" w:hAnsi="Garamond"/>
                <w:sz w:val="23"/>
                <w:szCs w:val="23"/>
              </w:rPr>
              <w:t>:</w:t>
            </w:r>
            <w:r>
              <w:rPr>
                <w:rFonts w:ascii="Garamond" w:hAnsi="Garamond"/>
                <w:sz w:val="23"/>
                <w:szCs w:val="23"/>
              </w:rPr>
              <w:t xml:space="preserve"> Personal Behavior</w:t>
            </w:r>
            <w:r w:rsidR="008C572B">
              <w:rPr>
                <w:rFonts w:ascii="Garamond" w:hAnsi="Garamond"/>
                <w:sz w:val="23"/>
                <w:szCs w:val="23"/>
              </w:rPr>
              <w:t xml:space="preserve"> Change Experience</w:t>
            </w:r>
          </w:p>
        </w:tc>
      </w:tr>
      <w:tr w:rsidR="00654228" w:rsidRPr="0082655F" w:rsidTr="00396147">
        <w:tc>
          <w:tcPr>
            <w:cnfStyle w:val="001000000000" w:firstRow="0" w:lastRow="0" w:firstColumn="1" w:lastColumn="0" w:oddVBand="0" w:evenVBand="0" w:oddHBand="0" w:evenHBand="0" w:firstRowFirstColumn="0" w:firstRowLastColumn="0" w:lastRowFirstColumn="0" w:lastRowLastColumn="0"/>
            <w:tcW w:w="1573" w:type="dxa"/>
            <w:vAlign w:val="center"/>
          </w:tcPr>
          <w:p w:rsidR="00654228" w:rsidRPr="0082655F" w:rsidRDefault="00654228" w:rsidP="00F128F0">
            <w:pPr>
              <w:spacing w:line="276" w:lineRule="auto"/>
              <w:jc w:val="center"/>
              <w:rPr>
                <w:rFonts w:ascii="Garamond" w:hAnsi="Garamond"/>
                <w:b w:val="0"/>
                <w:sz w:val="23"/>
                <w:szCs w:val="23"/>
              </w:rPr>
            </w:pPr>
            <w:r>
              <w:rPr>
                <w:rFonts w:ascii="Garamond" w:hAnsi="Garamond"/>
                <w:b w:val="0"/>
                <w:sz w:val="23"/>
                <w:szCs w:val="23"/>
              </w:rPr>
              <w:t>60 Minutes</w:t>
            </w:r>
          </w:p>
        </w:tc>
        <w:tc>
          <w:tcPr>
            <w:tcW w:w="7247" w:type="dxa"/>
            <w:vAlign w:val="center"/>
          </w:tcPr>
          <w:p w:rsidR="00654228" w:rsidRPr="0082655F" w:rsidRDefault="00654228" w:rsidP="008C572B">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Debrief Pre</w:t>
            </w:r>
            <w:r w:rsidR="008C572B">
              <w:rPr>
                <w:rFonts w:ascii="Garamond" w:hAnsi="Garamond"/>
                <w:sz w:val="23"/>
                <w:szCs w:val="23"/>
              </w:rPr>
              <w:t>-</w:t>
            </w:r>
            <w:r>
              <w:rPr>
                <w:rFonts w:ascii="Garamond" w:hAnsi="Garamond"/>
                <w:sz w:val="23"/>
                <w:szCs w:val="23"/>
              </w:rPr>
              <w:t>work and Introduc</w:t>
            </w:r>
            <w:r w:rsidR="008C572B">
              <w:rPr>
                <w:rFonts w:ascii="Garamond" w:hAnsi="Garamond"/>
                <w:sz w:val="23"/>
                <w:szCs w:val="23"/>
              </w:rPr>
              <w:t>tion to</w:t>
            </w:r>
            <w:r>
              <w:rPr>
                <w:rFonts w:ascii="Garamond" w:hAnsi="Garamond"/>
                <w:sz w:val="23"/>
                <w:szCs w:val="23"/>
              </w:rPr>
              <w:t xml:space="preserve"> </w:t>
            </w:r>
            <w:r w:rsidR="008C572B">
              <w:rPr>
                <w:rFonts w:ascii="Garamond" w:hAnsi="Garamond"/>
                <w:sz w:val="23"/>
                <w:szCs w:val="23"/>
              </w:rPr>
              <w:t>Behavior Change</w:t>
            </w:r>
          </w:p>
        </w:tc>
      </w:tr>
      <w:tr w:rsidR="00654228" w:rsidRPr="0082655F" w:rsidTr="003961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vAlign w:val="center"/>
          </w:tcPr>
          <w:p w:rsidR="00654228" w:rsidRPr="0082655F" w:rsidRDefault="008C572B" w:rsidP="00F128F0">
            <w:pPr>
              <w:spacing w:line="276" w:lineRule="auto"/>
              <w:jc w:val="center"/>
              <w:rPr>
                <w:rFonts w:ascii="Garamond" w:hAnsi="Garamond"/>
                <w:b w:val="0"/>
                <w:sz w:val="23"/>
                <w:szCs w:val="23"/>
              </w:rPr>
            </w:pPr>
            <w:r>
              <w:rPr>
                <w:rFonts w:ascii="Garamond" w:hAnsi="Garamond"/>
                <w:b w:val="0"/>
                <w:sz w:val="23"/>
                <w:szCs w:val="23"/>
              </w:rPr>
              <w:t>6</w:t>
            </w:r>
            <w:r w:rsidR="00654228">
              <w:rPr>
                <w:rFonts w:ascii="Garamond" w:hAnsi="Garamond"/>
                <w:b w:val="0"/>
                <w:sz w:val="23"/>
                <w:szCs w:val="23"/>
              </w:rPr>
              <w:t>0 Minutes</w:t>
            </w:r>
          </w:p>
        </w:tc>
        <w:tc>
          <w:tcPr>
            <w:tcW w:w="7247" w:type="dxa"/>
            <w:vAlign w:val="center"/>
          </w:tcPr>
          <w:p w:rsidR="00654228" w:rsidRPr="0082655F" w:rsidRDefault="00654228" w:rsidP="008C57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Professional</w:t>
            </w:r>
            <w:r w:rsidR="008C572B">
              <w:rPr>
                <w:rFonts w:ascii="Garamond" w:hAnsi="Garamond"/>
                <w:sz w:val="23"/>
                <w:szCs w:val="23"/>
              </w:rPr>
              <w:t>-Directed</w:t>
            </w:r>
            <w:r>
              <w:rPr>
                <w:rFonts w:ascii="Garamond" w:hAnsi="Garamond"/>
                <w:sz w:val="23"/>
                <w:szCs w:val="23"/>
              </w:rPr>
              <w:t xml:space="preserve"> </w:t>
            </w:r>
            <w:r w:rsidR="008C572B">
              <w:rPr>
                <w:rFonts w:ascii="Garamond" w:hAnsi="Garamond"/>
                <w:sz w:val="23"/>
                <w:szCs w:val="23"/>
              </w:rPr>
              <w:t>and</w:t>
            </w:r>
            <w:r>
              <w:rPr>
                <w:rFonts w:ascii="Garamond" w:hAnsi="Garamond"/>
                <w:sz w:val="23"/>
                <w:szCs w:val="23"/>
              </w:rPr>
              <w:t xml:space="preserve"> Patient</w:t>
            </w:r>
            <w:r w:rsidR="008C572B">
              <w:rPr>
                <w:rFonts w:ascii="Garamond" w:hAnsi="Garamond"/>
                <w:sz w:val="23"/>
                <w:szCs w:val="23"/>
              </w:rPr>
              <w:t>-</w:t>
            </w:r>
            <w:r>
              <w:rPr>
                <w:rFonts w:ascii="Garamond" w:hAnsi="Garamond"/>
                <w:sz w:val="23"/>
                <w:szCs w:val="23"/>
              </w:rPr>
              <w:t>Centered Behavior Change</w:t>
            </w:r>
            <w:r w:rsidR="008C572B">
              <w:rPr>
                <w:rFonts w:ascii="Garamond" w:hAnsi="Garamond"/>
                <w:sz w:val="23"/>
                <w:szCs w:val="23"/>
              </w:rPr>
              <w:t xml:space="preserve"> Approaches</w:t>
            </w:r>
          </w:p>
        </w:tc>
      </w:tr>
      <w:tr w:rsidR="00654228" w:rsidRPr="0082655F" w:rsidTr="00396147">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654228" w:rsidRPr="0082655F" w:rsidRDefault="00654228" w:rsidP="00F128F0">
            <w:pPr>
              <w:spacing w:line="276" w:lineRule="auto"/>
              <w:jc w:val="center"/>
              <w:rPr>
                <w:rFonts w:ascii="Garamond" w:hAnsi="Garamond"/>
                <w:b w:val="0"/>
                <w:sz w:val="23"/>
                <w:szCs w:val="23"/>
              </w:rPr>
            </w:pPr>
            <w:r>
              <w:rPr>
                <w:rFonts w:ascii="Garamond" w:hAnsi="Garamond"/>
                <w:b w:val="0"/>
                <w:sz w:val="23"/>
                <w:szCs w:val="23"/>
              </w:rPr>
              <w:t>60 Minutes</w:t>
            </w:r>
          </w:p>
        </w:tc>
        <w:tc>
          <w:tcPr>
            <w:tcW w:w="7247" w:type="dxa"/>
            <w:vAlign w:val="center"/>
          </w:tcPr>
          <w:p w:rsidR="00654228" w:rsidRPr="0082655F" w:rsidRDefault="008C572B" w:rsidP="00F128F0">
            <w:pPr>
              <w:spacing w:line="276" w:lineRule="auto"/>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 xml:space="preserve">Models for Patient-Centered Change: The </w:t>
            </w:r>
            <w:r w:rsidR="00654228">
              <w:rPr>
                <w:rFonts w:ascii="Garamond" w:hAnsi="Garamond"/>
                <w:sz w:val="23"/>
                <w:szCs w:val="23"/>
              </w:rPr>
              <w:t>Health Belief Model</w:t>
            </w:r>
          </w:p>
        </w:tc>
      </w:tr>
      <w:tr w:rsidR="00654228" w:rsidRPr="0082655F" w:rsidTr="00396147">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654228" w:rsidRPr="0082655F" w:rsidRDefault="00654228" w:rsidP="00F128F0">
            <w:pPr>
              <w:spacing w:line="276" w:lineRule="auto"/>
              <w:jc w:val="center"/>
              <w:rPr>
                <w:rFonts w:ascii="Garamond" w:hAnsi="Garamond"/>
                <w:b w:val="0"/>
                <w:sz w:val="23"/>
                <w:szCs w:val="23"/>
              </w:rPr>
            </w:pPr>
            <w:r>
              <w:rPr>
                <w:rFonts w:ascii="Garamond" w:hAnsi="Garamond"/>
                <w:b w:val="0"/>
                <w:sz w:val="23"/>
                <w:szCs w:val="23"/>
              </w:rPr>
              <w:t>120 Minutes</w:t>
            </w:r>
          </w:p>
        </w:tc>
        <w:tc>
          <w:tcPr>
            <w:tcW w:w="7247" w:type="dxa"/>
            <w:vAlign w:val="center"/>
          </w:tcPr>
          <w:p w:rsidR="00654228" w:rsidRPr="0082655F" w:rsidRDefault="00654228" w:rsidP="008C572B">
            <w:pPr>
              <w:spacing w:line="276" w:lineRule="auto"/>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 xml:space="preserve">Models for Patient Centered Change: </w:t>
            </w:r>
            <w:r w:rsidR="008C572B">
              <w:rPr>
                <w:rFonts w:ascii="Garamond" w:hAnsi="Garamond"/>
                <w:sz w:val="23"/>
                <w:szCs w:val="23"/>
              </w:rPr>
              <w:t xml:space="preserve">Readiness to Change and </w:t>
            </w:r>
            <w:r>
              <w:rPr>
                <w:rFonts w:ascii="Garamond" w:hAnsi="Garamond"/>
                <w:sz w:val="23"/>
                <w:szCs w:val="23"/>
              </w:rPr>
              <w:t>Motivational Interviewing</w:t>
            </w:r>
          </w:p>
        </w:tc>
      </w:tr>
      <w:tr w:rsidR="00654228" w:rsidTr="00396147">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654228" w:rsidRDefault="008C572B" w:rsidP="00F128F0">
            <w:pPr>
              <w:jc w:val="center"/>
              <w:rPr>
                <w:rFonts w:ascii="Garamond" w:hAnsi="Garamond"/>
                <w:b w:val="0"/>
                <w:sz w:val="23"/>
                <w:szCs w:val="23"/>
              </w:rPr>
            </w:pPr>
            <w:r>
              <w:rPr>
                <w:rFonts w:ascii="Garamond" w:hAnsi="Garamond"/>
                <w:b w:val="0"/>
                <w:sz w:val="23"/>
                <w:szCs w:val="23"/>
              </w:rPr>
              <w:t>18</w:t>
            </w:r>
            <w:r w:rsidR="00654228">
              <w:rPr>
                <w:rFonts w:ascii="Garamond" w:hAnsi="Garamond"/>
                <w:b w:val="0"/>
                <w:sz w:val="23"/>
                <w:szCs w:val="23"/>
              </w:rPr>
              <w:t>0 Minutes</w:t>
            </w:r>
          </w:p>
        </w:tc>
        <w:tc>
          <w:tcPr>
            <w:tcW w:w="7247" w:type="dxa"/>
            <w:vAlign w:val="center"/>
          </w:tcPr>
          <w:p w:rsidR="00654228" w:rsidRDefault="00654228" w:rsidP="00F128F0">
            <w:pPr>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Models of Organization and Community Change: Kotter and Lewin</w:t>
            </w:r>
          </w:p>
        </w:tc>
      </w:tr>
      <w:tr w:rsidR="00654228" w:rsidTr="00396147">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654228" w:rsidRDefault="00654228" w:rsidP="008C572B">
            <w:pPr>
              <w:jc w:val="center"/>
              <w:rPr>
                <w:rFonts w:ascii="Garamond" w:hAnsi="Garamond"/>
                <w:b w:val="0"/>
                <w:sz w:val="23"/>
                <w:szCs w:val="23"/>
              </w:rPr>
            </w:pPr>
            <w:r>
              <w:rPr>
                <w:rFonts w:ascii="Garamond" w:hAnsi="Garamond"/>
                <w:b w:val="0"/>
                <w:sz w:val="23"/>
                <w:szCs w:val="23"/>
              </w:rPr>
              <w:t>1</w:t>
            </w:r>
            <w:r w:rsidR="008C572B">
              <w:rPr>
                <w:rFonts w:ascii="Garamond" w:hAnsi="Garamond"/>
                <w:b w:val="0"/>
                <w:sz w:val="23"/>
                <w:szCs w:val="23"/>
              </w:rPr>
              <w:t>2</w:t>
            </w:r>
            <w:r>
              <w:rPr>
                <w:rFonts w:ascii="Garamond" w:hAnsi="Garamond"/>
                <w:b w:val="0"/>
                <w:sz w:val="23"/>
                <w:szCs w:val="23"/>
              </w:rPr>
              <w:t>0 Minutes</w:t>
            </w:r>
          </w:p>
        </w:tc>
        <w:tc>
          <w:tcPr>
            <w:tcW w:w="7247" w:type="dxa"/>
            <w:vAlign w:val="center"/>
          </w:tcPr>
          <w:p w:rsidR="00654228" w:rsidRDefault="00654228" w:rsidP="00F128F0">
            <w:pPr>
              <w:cnfStyle w:val="000000100000" w:firstRow="0" w:lastRow="0" w:firstColumn="0" w:lastColumn="0" w:oddVBand="0" w:evenVBand="0" w:oddHBand="1" w:evenHBand="0" w:firstRowFirstColumn="0" w:firstRowLastColumn="0" w:lastRowFirstColumn="0" w:lastRowLastColumn="0"/>
              <w:rPr>
                <w:rFonts w:ascii="Garamond" w:hAnsi="Garamond"/>
                <w:sz w:val="23"/>
                <w:szCs w:val="23"/>
              </w:rPr>
            </w:pPr>
            <w:r>
              <w:rPr>
                <w:rFonts w:ascii="Garamond" w:hAnsi="Garamond"/>
                <w:sz w:val="23"/>
                <w:szCs w:val="23"/>
              </w:rPr>
              <w:t>Behavior Change in One Health Interventions</w:t>
            </w:r>
          </w:p>
        </w:tc>
      </w:tr>
      <w:tr w:rsidR="00654228" w:rsidTr="00396147">
        <w:trPr>
          <w:trHeight w:val="358"/>
        </w:trPr>
        <w:tc>
          <w:tcPr>
            <w:cnfStyle w:val="001000000000" w:firstRow="0" w:lastRow="0" w:firstColumn="1" w:lastColumn="0" w:oddVBand="0" w:evenVBand="0" w:oddHBand="0" w:evenHBand="0" w:firstRowFirstColumn="0" w:firstRowLastColumn="0" w:lastRowFirstColumn="0" w:lastRowLastColumn="0"/>
            <w:tcW w:w="1573" w:type="dxa"/>
            <w:vAlign w:val="center"/>
          </w:tcPr>
          <w:p w:rsidR="00654228" w:rsidRPr="00654228" w:rsidRDefault="00654228" w:rsidP="00F128F0">
            <w:pPr>
              <w:jc w:val="center"/>
              <w:rPr>
                <w:rFonts w:ascii="Garamond" w:hAnsi="Garamond"/>
                <w:b w:val="0"/>
                <w:sz w:val="23"/>
                <w:szCs w:val="23"/>
              </w:rPr>
            </w:pPr>
            <w:r w:rsidRPr="00654228">
              <w:rPr>
                <w:rFonts w:ascii="Garamond" w:hAnsi="Garamond"/>
                <w:b w:val="0"/>
                <w:sz w:val="23"/>
                <w:szCs w:val="23"/>
              </w:rPr>
              <w:t>60 Minutes</w:t>
            </w:r>
          </w:p>
        </w:tc>
        <w:tc>
          <w:tcPr>
            <w:tcW w:w="7247" w:type="dxa"/>
            <w:vAlign w:val="center"/>
          </w:tcPr>
          <w:p w:rsidR="00654228" w:rsidRDefault="00654228" w:rsidP="008C572B">
            <w:pPr>
              <w:cnfStyle w:val="000000000000" w:firstRow="0" w:lastRow="0" w:firstColumn="0" w:lastColumn="0" w:oddVBand="0" w:evenVBand="0" w:oddHBand="0" w:evenHBand="0" w:firstRowFirstColumn="0" w:firstRowLastColumn="0" w:lastRowFirstColumn="0" w:lastRowLastColumn="0"/>
              <w:rPr>
                <w:rFonts w:ascii="Garamond" w:hAnsi="Garamond"/>
                <w:sz w:val="23"/>
                <w:szCs w:val="23"/>
              </w:rPr>
            </w:pPr>
            <w:r>
              <w:rPr>
                <w:rFonts w:ascii="Garamond" w:hAnsi="Garamond"/>
                <w:sz w:val="23"/>
                <w:szCs w:val="23"/>
              </w:rPr>
              <w:t>Learn</w:t>
            </w:r>
            <w:r w:rsidR="008C572B">
              <w:rPr>
                <w:rFonts w:ascii="Garamond" w:hAnsi="Garamond"/>
                <w:sz w:val="23"/>
                <w:szCs w:val="23"/>
              </w:rPr>
              <w:t>ing</w:t>
            </w:r>
            <w:r>
              <w:rPr>
                <w:rFonts w:ascii="Garamond" w:hAnsi="Garamond"/>
                <w:sz w:val="23"/>
                <w:szCs w:val="23"/>
              </w:rPr>
              <w:t xml:space="preserve"> Reflections and Evaluation</w:t>
            </w:r>
          </w:p>
        </w:tc>
      </w:tr>
    </w:tbl>
    <w:p w:rsidR="00654228" w:rsidRDefault="00654228" w:rsidP="00396147">
      <w:pPr>
        <w:pStyle w:val="ListParagraph"/>
        <w:spacing w:line="276" w:lineRule="auto"/>
        <w:ind w:left="0"/>
        <w:rPr>
          <w:rFonts w:ascii="Garamond" w:hAnsi="Garamond"/>
          <w:b/>
          <w:i/>
        </w:rPr>
      </w:pPr>
    </w:p>
    <w:p w:rsidR="00184096" w:rsidRPr="00184096" w:rsidRDefault="00184096" w:rsidP="00396147">
      <w:pPr>
        <w:spacing w:line="276" w:lineRule="auto"/>
        <w:rPr>
          <w:rFonts w:ascii="Garamond" w:eastAsia="Times New Roman" w:hAnsi="Garamond" w:cs="Calibri"/>
          <w:b/>
          <w:color w:val="000000"/>
          <w:sz w:val="23"/>
          <w:szCs w:val="23"/>
        </w:rPr>
      </w:pPr>
    </w:p>
    <w:p w:rsidR="00F37C1E" w:rsidRDefault="00F37C1E" w:rsidP="00396147">
      <w:pPr>
        <w:pStyle w:val="ListParagraph"/>
        <w:spacing w:line="276" w:lineRule="auto"/>
        <w:ind w:left="0"/>
        <w:rPr>
          <w:rFonts w:ascii="Garamond" w:eastAsia="Times New Roman" w:hAnsi="Garamond" w:cs="Calibri"/>
          <w:b/>
          <w:color w:val="000000"/>
          <w:sz w:val="23"/>
          <w:szCs w:val="23"/>
        </w:rPr>
      </w:pPr>
      <w:r>
        <w:rPr>
          <w:rFonts w:ascii="Garamond" w:eastAsia="Times New Roman" w:hAnsi="Garamond" w:cs="Calibri"/>
          <w:b/>
          <w:color w:val="000000"/>
          <w:sz w:val="23"/>
          <w:szCs w:val="23"/>
        </w:rPr>
        <w:br w:type="page"/>
      </w:r>
    </w:p>
    <w:p w:rsidR="007B3222" w:rsidRPr="007B3222" w:rsidRDefault="007B3222" w:rsidP="007B3222">
      <w:pPr>
        <w:pStyle w:val="Heading1"/>
        <w:shd w:val="clear" w:color="auto" w:fill="76923C" w:themeFill="accent3" w:themeFillShade="BF"/>
        <w:spacing w:before="0"/>
        <w:rPr>
          <w:rFonts w:ascii="Garamond" w:hAnsi="Garamond"/>
          <w:color w:val="FFFFFF" w:themeColor="background1"/>
          <w:sz w:val="16"/>
          <w:szCs w:val="16"/>
        </w:rPr>
      </w:pPr>
      <w:bookmarkStart w:id="10" w:name="_Toc350161721"/>
    </w:p>
    <w:p w:rsidR="007B3222" w:rsidRPr="007B3222" w:rsidRDefault="007B3222" w:rsidP="007B3222">
      <w:pPr>
        <w:pStyle w:val="Heading1"/>
        <w:shd w:val="clear" w:color="auto" w:fill="76923C" w:themeFill="accent3" w:themeFillShade="BF"/>
        <w:spacing w:before="0"/>
        <w:rPr>
          <w:rFonts w:ascii="Helvetica" w:hAnsi="Helvetica"/>
          <w:color w:val="FFFFFF" w:themeColor="background1"/>
          <w:sz w:val="32"/>
          <w:szCs w:val="32"/>
        </w:rPr>
      </w:pPr>
      <w:bookmarkStart w:id="11" w:name="_Toc369804984"/>
      <w:bookmarkStart w:id="12" w:name="_Toc369805032"/>
      <w:r>
        <w:rPr>
          <w:rFonts w:ascii="Helvetica" w:hAnsi="Helvetica"/>
          <w:color w:val="FFFFFF" w:themeColor="background1"/>
          <w:sz w:val="32"/>
          <w:szCs w:val="32"/>
        </w:rPr>
        <w:t>HOW TO LOCALIZE AND CUSTOMIZE THE</w:t>
      </w:r>
      <w:r w:rsidR="0006130F">
        <w:rPr>
          <w:rFonts w:ascii="Helvetica" w:hAnsi="Helvetica"/>
          <w:color w:val="FFFFFF" w:themeColor="background1"/>
          <w:sz w:val="32"/>
          <w:szCs w:val="32"/>
        </w:rPr>
        <w:t xml:space="preserve"> </w:t>
      </w:r>
      <w:r>
        <w:rPr>
          <w:rFonts w:ascii="Helvetica" w:hAnsi="Helvetica"/>
          <w:color w:val="FFFFFF" w:themeColor="background1"/>
          <w:sz w:val="32"/>
          <w:szCs w:val="32"/>
        </w:rPr>
        <w:t>MODULES</w:t>
      </w:r>
      <w:bookmarkEnd w:id="11"/>
      <w:bookmarkEnd w:id="12"/>
    </w:p>
    <w:p w:rsidR="007B3222" w:rsidRPr="007B3222" w:rsidRDefault="007B3222" w:rsidP="007B3222">
      <w:pPr>
        <w:shd w:val="clear" w:color="auto" w:fill="76923C" w:themeFill="accent3" w:themeFillShade="BF"/>
        <w:rPr>
          <w:rFonts w:ascii="Garamond" w:hAnsi="Garamond"/>
          <w:sz w:val="16"/>
          <w:szCs w:val="16"/>
        </w:rPr>
      </w:pPr>
    </w:p>
    <w:p w:rsidR="00886746" w:rsidRDefault="00886746" w:rsidP="00533126">
      <w:pPr>
        <w:pStyle w:val="Heading3"/>
        <w:spacing w:line="276" w:lineRule="auto"/>
        <w:rPr>
          <w:rFonts w:ascii="Garamond" w:hAnsi="Garamond"/>
          <w:b w:val="0"/>
          <w:color w:val="auto"/>
          <w:sz w:val="23"/>
          <w:szCs w:val="23"/>
        </w:rPr>
      </w:pPr>
      <w:bookmarkStart w:id="13" w:name="_Toc369804985"/>
      <w:bookmarkStart w:id="14" w:name="_Toc369805033"/>
      <w:r w:rsidRPr="00533126">
        <w:rPr>
          <w:rFonts w:ascii="Garamond" w:hAnsi="Garamond"/>
          <w:b w:val="0"/>
          <w:color w:val="auto"/>
          <w:sz w:val="23"/>
          <w:szCs w:val="23"/>
        </w:rPr>
        <w:t xml:space="preserve">The One Health Course is designed to meet the requirements set forth by the </w:t>
      </w:r>
      <w:r w:rsidR="00223E1A">
        <w:rPr>
          <w:rFonts w:ascii="Garamond" w:hAnsi="Garamond"/>
          <w:b w:val="0"/>
          <w:color w:val="auto"/>
          <w:sz w:val="23"/>
          <w:szCs w:val="23"/>
        </w:rPr>
        <w:t>One Health Core Competencies (</w:t>
      </w:r>
      <w:r w:rsidRPr="00533126">
        <w:rPr>
          <w:rFonts w:ascii="Garamond" w:hAnsi="Garamond"/>
          <w:b w:val="0"/>
          <w:color w:val="auto"/>
          <w:sz w:val="23"/>
          <w:szCs w:val="23"/>
        </w:rPr>
        <w:t>OHCC</w:t>
      </w:r>
      <w:r w:rsidR="00223E1A">
        <w:rPr>
          <w:rFonts w:ascii="Garamond" w:hAnsi="Garamond"/>
          <w:b w:val="0"/>
          <w:color w:val="auto"/>
          <w:sz w:val="23"/>
          <w:szCs w:val="23"/>
        </w:rPr>
        <w:t>)</w:t>
      </w:r>
      <w:r w:rsidRPr="00533126">
        <w:rPr>
          <w:rFonts w:ascii="Garamond" w:hAnsi="Garamond"/>
          <w:b w:val="0"/>
          <w:color w:val="auto"/>
          <w:sz w:val="23"/>
          <w:szCs w:val="23"/>
        </w:rPr>
        <w:t xml:space="preserve"> Working Group. The Work</w:t>
      </w:r>
      <w:r w:rsidR="00223E1A">
        <w:rPr>
          <w:rFonts w:ascii="Garamond" w:hAnsi="Garamond"/>
          <w:b w:val="0"/>
          <w:color w:val="auto"/>
          <w:sz w:val="23"/>
          <w:szCs w:val="23"/>
        </w:rPr>
        <w:t>ing</w:t>
      </w:r>
      <w:r w:rsidRPr="00533126">
        <w:rPr>
          <w:rFonts w:ascii="Garamond" w:hAnsi="Garamond"/>
          <w:b w:val="0"/>
          <w:color w:val="auto"/>
          <w:sz w:val="23"/>
          <w:szCs w:val="23"/>
        </w:rPr>
        <w:t xml:space="preserve"> Group required that</w:t>
      </w:r>
      <w:r w:rsidR="00595C8B" w:rsidRPr="00533126">
        <w:rPr>
          <w:rFonts w:ascii="Garamond" w:hAnsi="Garamond"/>
          <w:b w:val="0"/>
          <w:color w:val="auto"/>
          <w:sz w:val="23"/>
          <w:szCs w:val="23"/>
        </w:rPr>
        <w:t xml:space="preserve"> the</w:t>
      </w:r>
      <w:r w:rsidRPr="00533126">
        <w:rPr>
          <w:rFonts w:ascii="Garamond" w:hAnsi="Garamond"/>
          <w:b w:val="0"/>
          <w:color w:val="auto"/>
          <w:sz w:val="23"/>
          <w:szCs w:val="23"/>
        </w:rPr>
        <w:t xml:space="preserve"> One Health</w:t>
      </w:r>
      <w:r w:rsidR="00595C8B" w:rsidRPr="00533126">
        <w:rPr>
          <w:rFonts w:ascii="Garamond" w:hAnsi="Garamond"/>
          <w:b w:val="0"/>
          <w:color w:val="auto"/>
          <w:sz w:val="23"/>
          <w:szCs w:val="23"/>
        </w:rPr>
        <w:t xml:space="preserve"> Course:</w:t>
      </w:r>
      <w:bookmarkEnd w:id="13"/>
      <w:bookmarkEnd w:id="14"/>
      <w:r w:rsidRPr="00533126">
        <w:rPr>
          <w:rFonts w:ascii="Garamond" w:hAnsi="Garamond"/>
          <w:b w:val="0"/>
          <w:color w:val="auto"/>
          <w:sz w:val="23"/>
          <w:szCs w:val="23"/>
        </w:rPr>
        <w:t xml:space="preserve"> </w:t>
      </w:r>
    </w:p>
    <w:p w:rsidR="0000281A" w:rsidRPr="0000281A" w:rsidRDefault="0000281A" w:rsidP="0000281A"/>
    <w:p w:rsidR="00886746" w:rsidRPr="00533126" w:rsidRDefault="00096143" w:rsidP="0064757E">
      <w:pPr>
        <w:pStyle w:val="ListParagraph"/>
        <w:numPr>
          <w:ilvl w:val="0"/>
          <w:numId w:val="20"/>
        </w:numPr>
        <w:spacing w:line="276" w:lineRule="auto"/>
        <w:rPr>
          <w:rFonts w:ascii="Garamond" w:hAnsi="Garamond"/>
          <w:sz w:val="23"/>
          <w:szCs w:val="23"/>
        </w:rPr>
      </w:pPr>
      <w:r w:rsidRPr="00533126">
        <w:rPr>
          <w:rFonts w:ascii="Garamond" w:hAnsi="Garamond"/>
          <w:sz w:val="23"/>
          <w:szCs w:val="23"/>
        </w:rPr>
        <w:t>Have country ownership and i</w:t>
      </w:r>
      <w:r w:rsidR="00886746" w:rsidRPr="00533126">
        <w:rPr>
          <w:rFonts w:ascii="Garamond" w:hAnsi="Garamond"/>
          <w:sz w:val="23"/>
          <w:szCs w:val="23"/>
        </w:rPr>
        <w:t xml:space="preserve">nvolve </w:t>
      </w:r>
      <w:r w:rsidR="00DB6952">
        <w:rPr>
          <w:rFonts w:ascii="Garamond" w:hAnsi="Garamond"/>
          <w:sz w:val="23"/>
          <w:szCs w:val="23"/>
        </w:rPr>
        <w:t xml:space="preserve">SEAOHUN </w:t>
      </w:r>
      <w:r w:rsidR="00886746" w:rsidRPr="00533126">
        <w:rPr>
          <w:rFonts w:ascii="Garamond" w:hAnsi="Garamond"/>
          <w:sz w:val="23"/>
          <w:szCs w:val="23"/>
        </w:rPr>
        <w:t xml:space="preserve">faculty and administrators in developing </w:t>
      </w:r>
      <w:r w:rsidRPr="00533126">
        <w:rPr>
          <w:rFonts w:ascii="Garamond" w:hAnsi="Garamond"/>
          <w:sz w:val="23"/>
          <w:szCs w:val="23"/>
        </w:rPr>
        <w:t xml:space="preserve">the </w:t>
      </w:r>
      <w:r w:rsidR="00886746" w:rsidRPr="00533126">
        <w:rPr>
          <w:rFonts w:ascii="Garamond" w:hAnsi="Garamond"/>
          <w:sz w:val="23"/>
          <w:szCs w:val="23"/>
        </w:rPr>
        <w:t>curriculum</w:t>
      </w:r>
      <w:r w:rsidR="008C572B">
        <w:rPr>
          <w:rFonts w:ascii="Garamond" w:hAnsi="Garamond"/>
          <w:sz w:val="23"/>
          <w:szCs w:val="23"/>
        </w:rPr>
        <w:t>.</w:t>
      </w:r>
    </w:p>
    <w:p w:rsidR="00886746" w:rsidRPr="00533126" w:rsidRDefault="00886746" w:rsidP="0064757E">
      <w:pPr>
        <w:pStyle w:val="ListParagraph"/>
        <w:numPr>
          <w:ilvl w:val="0"/>
          <w:numId w:val="20"/>
        </w:numPr>
        <w:spacing w:line="276" w:lineRule="auto"/>
        <w:rPr>
          <w:rFonts w:ascii="Garamond" w:hAnsi="Garamond"/>
          <w:sz w:val="23"/>
          <w:szCs w:val="23"/>
        </w:rPr>
      </w:pPr>
      <w:r w:rsidRPr="00533126">
        <w:rPr>
          <w:rFonts w:ascii="Garamond" w:hAnsi="Garamond"/>
          <w:sz w:val="23"/>
          <w:szCs w:val="23"/>
        </w:rPr>
        <w:t>Be flexible to fit into existing courses</w:t>
      </w:r>
      <w:r w:rsidR="008C572B">
        <w:rPr>
          <w:rFonts w:ascii="Garamond" w:hAnsi="Garamond"/>
          <w:sz w:val="23"/>
          <w:szCs w:val="23"/>
        </w:rPr>
        <w:t>.</w:t>
      </w:r>
    </w:p>
    <w:p w:rsidR="00886746" w:rsidRPr="00533126" w:rsidRDefault="00886746" w:rsidP="0064757E">
      <w:pPr>
        <w:pStyle w:val="ListParagraph"/>
        <w:numPr>
          <w:ilvl w:val="0"/>
          <w:numId w:val="20"/>
        </w:numPr>
        <w:spacing w:line="276" w:lineRule="auto"/>
        <w:rPr>
          <w:rFonts w:ascii="Garamond" w:hAnsi="Garamond"/>
          <w:sz w:val="23"/>
          <w:szCs w:val="23"/>
        </w:rPr>
      </w:pPr>
      <w:r w:rsidRPr="00533126">
        <w:rPr>
          <w:rFonts w:ascii="Garamond" w:hAnsi="Garamond"/>
          <w:sz w:val="23"/>
          <w:szCs w:val="23"/>
        </w:rPr>
        <w:t xml:space="preserve">Be adaptable to in-service </w:t>
      </w:r>
      <w:r w:rsidR="00096143" w:rsidRPr="00533126">
        <w:rPr>
          <w:rFonts w:ascii="Garamond" w:hAnsi="Garamond"/>
          <w:sz w:val="23"/>
          <w:szCs w:val="23"/>
        </w:rPr>
        <w:t>training</w:t>
      </w:r>
      <w:r w:rsidRPr="00533126">
        <w:rPr>
          <w:rFonts w:ascii="Garamond" w:hAnsi="Garamond"/>
          <w:sz w:val="23"/>
          <w:szCs w:val="23"/>
        </w:rPr>
        <w:t xml:space="preserve"> or pre-service programming</w:t>
      </w:r>
      <w:r w:rsidR="008C572B">
        <w:rPr>
          <w:rFonts w:ascii="Garamond" w:hAnsi="Garamond"/>
          <w:sz w:val="23"/>
          <w:szCs w:val="23"/>
        </w:rPr>
        <w:t>.</w:t>
      </w:r>
    </w:p>
    <w:p w:rsidR="00096143" w:rsidRPr="00533126" w:rsidRDefault="00096143" w:rsidP="00533126">
      <w:pPr>
        <w:spacing w:line="276" w:lineRule="auto"/>
        <w:rPr>
          <w:rFonts w:ascii="Garamond" w:hAnsi="Garamond"/>
          <w:sz w:val="23"/>
          <w:szCs w:val="23"/>
        </w:rPr>
      </w:pPr>
    </w:p>
    <w:p w:rsidR="00096143" w:rsidRDefault="00096143" w:rsidP="00096143">
      <w:pPr>
        <w:spacing w:line="276" w:lineRule="auto"/>
        <w:rPr>
          <w:rFonts w:ascii="Garamond" w:hAnsi="Garamond"/>
        </w:rPr>
      </w:pPr>
    </w:p>
    <w:tbl>
      <w:tblPr>
        <w:tblStyle w:val="TableGrid"/>
        <w:tblW w:w="0" w:type="auto"/>
        <w:tblInd w:w="918" w:type="dxa"/>
        <w:tblLook w:val="04A0" w:firstRow="1" w:lastRow="0" w:firstColumn="1" w:lastColumn="0" w:noHBand="0" w:noVBand="1"/>
      </w:tblPr>
      <w:tblGrid>
        <w:gridCol w:w="8241"/>
      </w:tblGrid>
      <w:tr w:rsidR="00096143" w:rsidTr="00096143">
        <w:tc>
          <w:tcPr>
            <w:tcW w:w="801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096143" w:rsidRPr="00096143" w:rsidRDefault="00096143" w:rsidP="00096143">
            <w:pPr>
              <w:spacing w:line="276" w:lineRule="auto"/>
              <w:rPr>
                <w:noProof/>
                <w:color w:val="4F6228" w:themeColor="accent3" w:themeShade="80"/>
              </w:rPr>
            </w:pPr>
          </w:p>
          <w:p w:rsidR="00096143" w:rsidRPr="00096143" w:rsidRDefault="00096143" w:rsidP="00096143">
            <w:pPr>
              <w:spacing w:line="276" w:lineRule="auto"/>
              <w:jc w:val="center"/>
              <w:rPr>
                <w:rFonts w:ascii="Garamond" w:hAnsi="Garamond"/>
                <w:b/>
                <w:noProof/>
                <w:color w:val="4F6228" w:themeColor="accent3" w:themeShade="80"/>
                <w:sz w:val="28"/>
                <w:szCs w:val="28"/>
              </w:rPr>
            </w:pPr>
            <w:r w:rsidRPr="00096143">
              <w:rPr>
                <w:rFonts w:ascii="Garamond" w:hAnsi="Garamond"/>
                <w:b/>
                <w:noProof/>
                <w:color w:val="4F6228" w:themeColor="accent3" w:themeShade="80"/>
                <w:sz w:val="28"/>
                <w:szCs w:val="28"/>
              </w:rPr>
              <w:t>O</w:t>
            </w:r>
            <w:r w:rsidR="00223E1A">
              <w:rPr>
                <w:rFonts w:ascii="Garamond" w:hAnsi="Garamond"/>
                <w:b/>
                <w:noProof/>
                <w:color w:val="4F6228" w:themeColor="accent3" w:themeShade="80"/>
                <w:sz w:val="28"/>
                <w:szCs w:val="28"/>
              </w:rPr>
              <w:t>ne Health Core Competency (O</w:t>
            </w:r>
            <w:r w:rsidRPr="00096143">
              <w:rPr>
                <w:rFonts w:ascii="Garamond" w:hAnsi="Garamond"/>
                <w:b/>
                <w:noProof/>
                <w:color w:val="4F6228" w:themeColor="accent3" w:themeShade="80"/>
                <w:sz w:val="28"/>
                <w:szCs w:val="28"/>
              </w:rPr>
              <w:t>HCC</w:t>
            </w:r>
            <w:r w:rsidR="00223E1A">
              <w:rPr>
                <w:rFonts w:ascii="Garamond" w:hAnsi="Garamond"/>
                <w:b/>
                <w:noProof/>
                <w:color w:val="4F6228" w:themeColor="accent3" w:themeShade="80"/>
                <w:sz w:val="28"/>
                <w:szCs w:val="28"/>
              </w:rPr>
              <w:t>)</w:t>
            </w:r>
            <w:r w:rsidRPr="00096143">
              <w:rPr>
                <w:rFonts w:ascii="Garamond" w:hAnsi="Garamond"/>
                <w:b/>
                <w:noProof/>
                <w:color w:val="4F6228" w:themeColor="accent3" w:themeShade="80"/>
                <w:sz w:val="28"/>
                <w:szCs w:val="28"/>
              </w:rPr>
              <w:t xml:space="preserve"> Framework</w:t>
            </w:r>
          </w:p>
          <w:p w:rsidR="00096143" w:rsidRDefault="00096143" w:rsidP="00096143">
            <w:pPr>
              <w:spacing w:line="276" w:lineRule="auto"/>
              <w:rPr>
                <w:noProof/>
              </w:rPr>
            </w:pPr>
            <w:r>
              <w:rPr>
                <w:noProof/>
              </w:rPr>
              <w:drawing>
                <wp:anchor distT="0" distB="0" distL="114300" distR="114300" simplePos="0" relativeHeight="251705344" behindDoc="0" locked="0" layoutInCell="1" allowOverlap="1" wp14:anchorId="7EFAF56B" wp14:editId="7CA609B2">
                  <wp:simplePos x="0" y="0"/>
                  <wp:positionH relativeFrom="column">
                    <wp:posOffset>8255</wp:posOffset>
                  </wp:positionH>
                  <wp:positionV relativeFrom="paragraph">
                    <wp:posOffset>175260</wp:posOffset>
                  </wp:positionV>
                  <wp:extent cx="5095875" cy="2646045"/>
                  <wp:effectExtent l="0" t="0" r="0" b="0"/>
                  <wp:wrapTopAndBottom/>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95875" cy="2646045"/>
                          </a:xfrm>
                          <a:prstGeom prst="rect">
                            <a:avLst/>
                          </a:prstGeom>
                          <a:noFill/>
                          <a:ln>
                            <a:noFill/>
                          </a:ln>
                        </pic:spPr>
                      </pic:pic>
                    </a:graphicData>
                  </a:graphic>
                </wp:anchor>
              </w:drawing>
            </w:r>
          </w:p>
          <w:p w:rsidR="00096143" w:rsidRDefault="00096143" w:rsidP="00096143">
            <w:pPr>
              <w:spacing w:line="276" w:lineRule="auto"/>
              <w:rPr>
                <w:rFonts w:ascii="Garamond" w:hAnsi="Garamond"/>
              </w:rPr>
            </w:pPr>
          </w:p>
        </w:tc>
      </w:tr>
    </w:tbl>
    <w:p w:rsidR="00096143" w:rsidRPr="00096143" w:rsidRDefault="00096143" w:rsidP="00096143">
      <w:pPr>
        <w:spacing w:line="276" w:lineRule="auto"/>
        <w:rPr>
          <w:rFonts w:ascii="Garamond" w:hAnsi="Garamond"/>
        </w:rPr>
      </w:pPr>
    </w:p>
    <w:bookmarkEnd w:id="10"/>
    <w:p w:rsidR="00D36111" w:rsidRDefault="00750C3F" w:rsidP="00533126">
      <w:pPr>
        <w:spacing w:after="200" w:line="276" w:lineRule="auto"/>
        <w:rPr>
          <w:rFonts w:ascii="Garamond" w:hAnsi="Garamond" w:cstheme="minorHAnsi"/>
          <w:sz w:val="23"/>
          <w:szCs w:val="23"/>
        </w:rPr>
      </w:pPr>
      <w:r>
        <w:rPr>
          <w:rFonts w:ascii="Garamond" w:hAnsi="Garamond" w:cstheme="minorHAnsi"/>
          <w:noProof/>
          <w:sz w:val="23"/>
          <w:szCs w:val="23"/>
        </w:rPr>
        <w:drawing>
          <wp:anchor distT="0" distB="0" distL="114300" distR="114300" simplePos="0" relativeHeight="251721728" behindDoc="1" locked="0" layoutInCell="1" allowOverlap="1" wp14:anchorId="08CEED39" wp14:editId="056F6B6B">
            <wp:simplePos x="0" y="0"/>
            <wp:positionH relativeFrom="column">
              <wp:posOffset>1562100</wp:posOffset>
            </wp:positionH>
            <wp:positionV relativeFrom="paragraph">
              <wp:posOffset>253365</wp:posOffset>
            </wp:positionV>
            <wp:extent cx="3095625" cy="2056765"/>
            <wp:effectExtent l="0" t="0" r="9525" b="0"/>
            <wp:wrapTight wrapText="bothSides">
              <wp:wrapPolygon edited="0">
                <wp:start x="1728" y="6602"/>
                <wp:lineTo x="0" y="7602"/>
                <wp:lineTo x="0" y="12204"/>
                <wp:lineTo x="399" y="13404"/>
                <wp:lineTo x="1462" y="14404"/>
                <wp:lineTo x="1595" y="14805"/>
                <wp:lineTo x="19938" y="14805"/>
                <wp:lineTo x="20071" y="14404"/>
                <wp:lineTo x="21135" y="13404"/>
                <wp:lineTo x="21534" y="12204"/>
                <wp:lineTo x="21534" y="7602"/>
                <wp:lineTo x="19806" y="6602"/>
                <wp:lineTo x="1728" y="6602"/>
              </wp:wrapPolygon>
            </wp:wrapTight>
            <wp:docPr id="2240" name="Picture 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095625" cy="2056765"/>
                    </a:xfrm>
                    <a:prstGeom prst="rect">
                      <a:avLst/>
                    </a:prstGeom>
                    <a:noFill/>
                  </pic:spPr>
                </pic:pic>
              </a:graphicData>
            </a:graphic>
          </wp:anchor>
        </w:drawing>
      </w:r>
      <w:r w:rsidR="00096143" w:rsidRPr="00533126">
        <w:rPr>
          <w:rFonts w:ascii="Garamond" w:hAnsi="Garamond" w:cstheme="minorHAnsi"/>
          <w:sz w:val="23"/>
          <w:szCs w:val="23"/>
        </w:rPr>
        <w:t xml:space="preserve">To meet the OHCC requirements, </w:t>
      </w:r>
      <w:r w:rsidR="008058B6">
        <w:rPr>
          <w:rFonts w:ascii="Garamond" w:hAnsi="Garamond" w:cstheme="minorHAnsi"/>
          <w:sz w:val="23"/>
          <w:szCs w:val="23"/>
        </w:rPr>
        <w:t xml:space="preserve">the </w:t>
      </w:r>
      <w:r w:rsidR="00096143" w:rsidRPr="00533126">
        <w:rPr>
          <w:rFonts w:ascii="Garamond" w:hAnsi="Garamond" w:cstheme="minorHAnsi"/>
          <w:sz w:val="23"/>
          <w:szCs w:val="23"/>
        </w:rPr>
        <w:t>i</w:t>
      </w:r>
      <w:r w:rsidR="00DB6952">
        <w:rPr>
          <w:rFonts w:ascii="Garamond" w:hAnsi="Garamond" w:cstheme="minorHAnsi"/>
          <w:sz w:val="23"/>
          <w:szCs w:val="23"/>
        </w:rPr>
        <w:t>nstructor/facilitator</w:t>
      </w:r>
      <w:r w:rsidR="008C572B">
        <w:rPr>
          <w:rFonts w:ascii="Garamond" w:hAnsi="Garamond" w:cstheme="minorHAnsi"/>
          <w:sz w:val="23"/>
          <w:szCs w:val="23"/>
        </w:rPr>
        <w:t>,</w:t>
      </w:r>
      <w:r w:rsidR="00DB6952">
        <w:rPr>
          <w:rFonts w:ascii="Garamond" w:hAnsi="Garamond" w:cstheme="minorHAnsi"/>
          <w:sz w:val="23"/>
          <w:szCs w:val="23"/>
        </w:rPr>
        <w:t xml:space="preserve"> </w:t>
      </w:r>
      <w:r w:rsidR="008058B6">
        <w:rPr>
          <w:rFonts w:ascii="Garamond" w:hAnsi="Garamond" w:cstheme="minorHAnsi"/>
          <w:sz w:val="23"/>
          <w:szCs w:val="23"/>
        </w:rPr>
        <w:t xml:space="preserve">having the </w:t>
      </w:r>
      <w:r w:rsidR="00D36111" w:rsidRPr="00533126">
        <w:rPr>
          <w:rFonts w:ascii="Garamond" w:hAnsi="Garamond" w:cstheme="minorHAnsi"/>
          <w:sz w:val="23"/>
          <w:szCs w:val="23"/>
        </w:rPr>
        <w:t>choice of</w:t>
      </w:r>
      <w:r>
        <w:rPr>
          <w:rFonts w:ascii="Garamond" w:hAnsi="Garamond" w:cstheme="minorHAnsi"/>
          <w:sz w:val="23"/>
          <w:szCs w:val="23"/>
        </w:rPr>
        <w:t xml:space="preserve"> which materials and </w:t>
      </w:r>
      <w:r w:rsidR="00D36111" w:rsidRPr="00533126">
        <w:rPr>
          <w:rFonts w:ascii="Garamond" w:hAnsi="Garamond" w:cstheme="minorHAnsi"/>
          <w:sz w:val="23"/>
          <w:szCs w:val="23"/>
        </w:rPr>
        <w:t xml:space="preserve">how </w:t>
      </w:r>
      <w:r w:rsidR="008058B6">
        <w:rPr>
          <w:rFonts w:ascii="Garamond" w:hAnsi="Garamond" w:cstheme="minorHAnsi"/>
          <w:sz w:val="23"/>
          <w:szCs w:val="23"/>
        </w:rPr>
        <w:t xml:space="preserve">precisely </w:t>
      </w:r>
      <w:r w:rsidR="00D36111" w:rsidRPr="00533126">
        <w:rPr>
          <w:rFonts w:ascii="Garamond" w:hAnsi="Garamond" w:cstheme="minorHAnsi"/>
          <w:sz w:val="23"/>
          <w:szCs w:val="23"/>
        </w:rPr>
        <w:t>to present the</w:t>
      </w:r>
      <w:r w:rsidR="008058B6">
        <w:rPr>
          <w:rFonts w:ascii="Garamond" w:hAnsi="Garamond" w:cstheme="minorHAnsi"/>
          <w:sz w:val="23"/>
          <w:szCs w:val="23"/>
        </w:rPr>
        <w:t>se</w:t>
      </w:r>
      <w:r w:rsidR="00D36111" w:rsidRPr="00533126">
        <w:rPr>
          <w:rFonts w:ascii="Garamond" w:hAnsi="Garamond" w:cstheme="minorHAnsi"/>
          <w:sz w:val="23"/>
          <w:szCs w:val="23"/>
        </w:rPr>
        <w:t xml:space="preserve"> material</w:t>
      </w:r>
      <w:r>
        <w:rPr>
          <w:rFonts w:ascii="Garamond" w:hAnsi="Garamond" w:cstheme="minorHAnsi"/>
          <w:sz w:val="23"/>
          <w:szCs w:val="23"/>
        </w:rPr>
        <w:t>s</w:t>
      </w:r>
      <w:r w:rsidR="008C572B">
        <w:rPr>
          <w:rFonts w:ascii="Garamond" w:hAnsi="Garamond" w:cstheme="minorHAnsi"/>
          <w:sz w:val="23"/>
          <w:szCs w:val="23"/>
        </w:rPr>
        <w:t>,</w:t>
      </w:r>
      <w:r w:rsidR="00D36111" w:rsidRPr="00533126">
        <w:rPr>
          <w:rFonts w:ascii="Garamond" w:hAnsi="Garamond" w:cstheme="minorHAnsi"/>
          <w:sz w:val="23"/>
          <w:szCs w:val="23"/>
        </w:rPr>
        <w:t xml:space="preserve"> </w:t>
      </w:r>
      <w:r w:rsidR="008058B6">
        <w:rPr>
          <w:rFonts w:ascii="Garamond" w:hAnsi="Garamond" w:cstheme="minorHAnsi"/>
          <w:sz w:val="23"/>
          <w:szCs w:val="23"/>
        </w:rPr>
        <w:t xml:space="preserve">remains </w:t>
      </w:r>
      <w:r w:rsidR="00D36111" w:rsidRPr="00533126">
        <w:rPr>
          <w:rFonts w:ascii="Garamond" w:hAnsi="Garamond" w:cstheme="minorHAnsi"/>
          <w:sz w:val="23"/>
          <w:szCs w:val="23"/>
        </w:rPr>
        <w:t>an underlying principle of the One Health Course design.</w:t>
      </w:r>
    </w:p>
    <w:p w:rsidR="00750C3F" w:rsidRPr="00533126" w:rsidRDefault="00750C3F" w:rsidP="00533126">
      <w:pPr>
        <w:spacing w:after="200" w:line="276" w:lineRule="auto"/>
        <w:rPr>
          <w:rFonts w:ascii="Garamond" w:hAnsi="Garamond" w:cstheme="minorHAnsi"/>
          <w:sz w:val="23"/>
          <w:szCs w:val="23"/>
        </w:rPr>
      </w:pPr>
    </w:p>
    <w:p w:rsidR="00184096" w:rsidRDefault="00184096">
      <w:pPr>
        <w:spacing w:after="200" w:line="276" w:lineRule="auto"/>
        <w:rPr>
          <w:rFonts w:ascii="Garamond" w:hAnsi="Garamond" w:cstheme="minorHAnsi"/>
          <w:sz w:val="23"/>
          <w:szCs w:val="23"/>
        </w:rPr>
      </w:pPr>
      <w:r>
        <w:rPr>
          <w:rFonts w:ascii="Garamond" w:hAnsi="Garamond" w:cstheme="minorHAnsi"/>
          <w:sz w:val="23"/>
          <w:szCs w:val="23"/>
        </w:rPr>
        <w:br w:type="page"/>
      </w:r>
    </w:p>
    <w:p w:rsidR="00D36111" w:rsidRPr="00184096" w:rsidRDefault="00D36111" w:rsidP="00533126">
      <w:pPr>
        <w:shd w:val="clear" w:color="auto" w:fill="EAF1DD" w:themeFill="accent3" w:themeFillTint="33"/>
        <w:spacing w:after="200" w:line="276" w:lineRule="auto"/>
        <w:rPr>
          <w:rFonts w:ascii="Garamond" w:hAnsi="Garamond" w:cstheme="minorHAnsi"/>
          <w:b/>
          <w:sz w:val="23"/>
          <w:szCs w:val="23"/>
        </w:rPr>
      </w:pPr>
      <w:bookmarkStart w:id="15" w:name="_GoBack"/>
      <w:bookmarkEnd w:id="15"/>
      <w:r w:rsidRPr="00184096">
        <w:rPr>
          <w:rFonts w:ascii="Garamond" w:hAnsi="Garamond" w:cstheme="minorHAnsi"/>
          <w:b/>
          <w:sz w:val="23"/>
          <w:szCs w:val="23"/>
        </w:rPr>
        <w:lastRenderedPageBreak/>
        <w:t>CHOICE:  A One Health instructor/facilitator may choose to teach the</w:t>
      </w:r>
      <w:r w:rsidR="008243E5" w:rsidRPr="00184096">
        <w:rPr>
          <w:rFonts w:ascii="Garamond" w:hAnsi="Garamond" w:cstheme="minorHAnsi"/>
          <w:b/>
          <w:sz w:val="23"/>
          <w:szCs w:val="23"/>
        </w:rPr>
        <w:t xml:space="preserve"> core competencies</w:t>
      </w:r>
      <w:r w:rsidRPr="00184096">
        <w:rPr>
          <w:rFonts w:ascii="Garamond" w:hAnsi="Garamond" w:cstheme="minorHAnsi"/>
          <w:b/>
          <w:sz w:val="23"/>
          <w:szCs w:val="23"/>
        </w:rPr>
        <w:t xml:space="preserve"> as stand</w:t>
      </w:r>
      <w:r w:rsidR="008058B6">
        <w:rPr>
          <w:rFonts w:ascii="Garamond" w:hAnsi="Garamond" w:cstheme="minorHAnsi"/>
          <w:b/>
          <w:sz w:val="23"/>
          <w:szCs w:val="23"/>
        </w:rPr>
        <w:t>-</w:t>
      </w:r>
      <w:r w:rsidRPr="00184096">
        <w:rPr>
          <w:rFonts w:ascii="Garamond" w:hAnsi="Garamond" w:cstheme="minorHAnsi"/>
          <w:b/>
          <w:sz w:val="23"/>
          <w:szCs w:val="23"/>
        </w:rPr>
        <w:t xml:space="preserve">alone </w:t>
      </w:r>
      <w:r w:rsidR="008058B6">
        <w:rPr>
          <w:rFonts w:ascii="Garamond" w:hAnsi="Garamond" w:cstheme="minorHAnsi"/>
          <w:b/>
          <w:sz w:val="23"/>
          <w:szCs w:val="23"/>
        </w:rPr>
        <w:t xml:space="preserve">(independent) </w:t>
      </w:r>
      <w:r w:rsidRPr="00184096">
        <w:rPr>
          <w:rFonts w:ascii="Garamond" w:hAnsi="Garamond" w:cstheme="minorHAnsi"/>
          <w:b/>
          <w:sz w:val="23"/>
          <w:szCs w:val="23"/>
        </w:rPr>
        <w:t xml:space="preserve">modules or may choose to integrate them into the technical modules. </w:t>
      </w:r>
    </w:p>
    <w:p w:rsidR="00D36111" w:rsidRDefault="00D36111" w:rsidP="00533126">
      <w:pPr>
        <w:spacing w:after="200" w:line="276" w:lineRule="auto"/>
        <w:rPr>
          <w:rFonts w:ascii="Garamond" w:hAnsi="Garamond" w:cstheme="minorHAnsi"/>
          <w:sz w:val="23"/>
          <w:szCs w:val="23"/>
        </w:rPr>
      </w:pPr>
      <w:r w:rsidRPr="00533126">
        <w:rPr>
          <w:rFonts w:ascii="Garamond" w:hAnsi="Garamond" w:cstheme="minorHAnsi"/>
          <w:sz w:val="23"/>
          <w:szCs w:val="23"/>
        </w:rPr>
        <w:t xml:space="preserve">The </w:t>
      </w:r>
      <w:r w:rsidR="008C572B">
        <w:rPr>
          <w:rFonts w:ascii="Garamond" w:hAnsi="Garamond" w:cstheme="minorHAnsi"/>
          <w:sz w:val="23"/>
          <w:szCs w:val="23"/>
        </w:rPr>
        <w:t xml:space="preserve">OHCCs </w:t>
      </w:r>
      <w:r w:rsidRPr="00533126">
        <w:rPr>
          <w:rFonts w:ascii="Garamond" w:hAnsi="Garamond" w:cstheme="minorHAnsi"/>
          <w:sz w:val="23"/>
          <w:szCs w:val="23"/>
        </w:rPr>
        <w:t>are inter-dependent</w:t>
      </w:r>
      <w:r w:rsidR="00595C8B" w:rsidRPr="00533126">
        <w:rPr>
          <w:rFonts w:ascii="Garamond" w:hAnsi="Garamond" w:cstheme="minorHAnsi"/>
          <w:sz w:val="23"/>
          <w:szCs w:val="23"/>
        </w:rPr>
        <w:t xml:space="preserve"> and so may be taught either separately or in combination with the technical skills</w:t>
      </w:r>
      <w:r w:rsidRPr="00533126">
        <w:rPr>
          <w:rFonts w:ascii="Garamond" w:hAnsi="Garamond" w:cstheme="minorHAnsi"/>
          <w:sz w:val="23"/>
          <w:szCs w:val="23"/>
        </w:rPr>
        <w:t>. For example,</w:t>
      </w:r>
      <w:r w:rsidR="00595C8B" w:rsidRPr="00533126">
        <w:rPr>
          <w:rFonts w:ascii="Garamond" w:hAnsi="Garamond" w:cstheme="minorHAnsi"/>
          <w:sz w:val="23"/>
          <w:szCs w:val="23"/>
        </w:rPr>
        <w:t xml:space="preserve"> a thorough understanding of </w:t>
      </w:r>
      <w:r w:rsidRPr="00533126">
        <w:rPr>
          <w:rFonts w:ascii="Garamond" w:hAnsi="Garamond" w:cstheme="minorHAnsi"/>
          <w:sz w:val="23"/>
          <w:szCs w:val="23"/>
        </w:rPr>
        <w:t xml:space="preserve">culture </w:t>
      </w:r>
      <w:r w:rsidR="00595C8B" w:rsidRPr="00533126">
        <w:rPr>
          <w:rFonts w:ascii="Garamond" w:hAnsi="Garamond" w:cstheme="minorHAnsi"/>
          <w:sz w:val="23"/>
          <w:szCs w:val="23"/>
        </w:rPr>
        <w:t xml:space="preserve">and </w:t>
      </w:r>
      <w:r w:rsidRPr="00533126">
        <w:rPr>
          <w:rFonts w:ascii="Garamond" w:hAnsi="Garamond" w:cstheme="minorHAnsi"/>
          <w:sz w:val="23"/>
          <w:szCs w:val="23"/>
        </w:rPr>
        <w:t>communication</w:t>
      </w:r>
      <w:r w:rsidR="00E6527B" w:rsidRPr="00533126">
        <w:rPr>
          <w:rFonts w:ascii="Garamond" w:hAnsi="Garamond" w:cstheme="minorHAnsi"/>
          <w:sz w:val="23"/>
          <w:szCs w:val="23"/>
        </w:rPr>
        <w:t xml:space="preserve"> is critical to</w:t>
      </w:r>
      <w:r w:rsidR="00CD4B2B" w:rsidRPr="00533126">
        <w:rPr>
          <w:rFonts w:ascii="Garamond" w:hAnsi="Garamond" w:cstheme="minorHAnsi"/>
          <w:sz w:val="23"/>
          <w:szCs w:val="23"/>
        </w:rPr>
        <w:t xml:space="preserve"> successfully changing stakeholder behavior</w:t>
      </w:r>
      <w:r w:rsidR="00E0571A" w:rsidRPr="00533126">
        <w:rPr>
          <w:rFonts w:ascii="Garamond" w:hAnsi="Garamond" w:cstheme="minorHAnsi"/>
          <w:sz w:val="23"/>
          <w:szCs w:val="23"/>
        </w:rPr>
        <w:t>.</w:t>
      </w:r>
      <w:r w:rsidR="008058B6">
        <w:rPr>
          <w:rFonts w:ascii="Garamond" w:hAnsi="Garamond" w:cstheme="minorHAnsi"/>
          <w:sz w:val="23"/>
          <w:szCs w:val="23"/>
        </w:rPr>
        <w:t xml:space="preserve"> </w:t>
      </w:r>
      <w:r w:rsidR="00E6527B" w:rsidRPr="00533126">
        <w:rPr>
          <w:rFonts w:ascii="Garamond" w:hAnsi="Garamond" w:cstheme="minorHAnsi"/>
          <w:sz w:val="23"/>
          <w:szCs w:val="23"/>
        </w:rPr>
        <w:t xml:space="preserve">A One Health instructor/facilitator may </w:t>
      </w:r>
      <w:r w:rsidR="008058B6">
        <w:rPr>
          <w:rFonts w:ascii="Garamond" w:hAnsi="Garamond" w:cstheme="minorHAnsi"/>
          <w:sz w:val="23"/>
          <w:szCs w:val="23"/>
        </w:rPr>
        <w:t xml:space="preserve">prefer </w:t>
      </w:r>
      <w:r w:rsidR="00E6527B" w:rsidRPr="00533126">
        <w:rPr>
          <w:rFonts w:ascii="Garamond" w:hAnsi="Garamond" w:cstheme="minorHAnsi"/>
          <w:sz w:val="23"/>
          <w:szCs w:val="23"/>
        </w:rPr>
        <w:t xml:space="preserve">to teach culture and communication skills separately or to integrate these concepts into their teaching </w:t>
      </w:r>
      <w:r w:rsidR="008058B6">
        <w:rPr>
          <w:rFonts w:ascii="Garamond" w:hAnsi="Garamond" w:cstheme="minorHAnsi"/>
          <w:sz w:val="23"/>
          <w:szCs w:val="23"/>
        </w:rPr>
        <w:t xml:space="preserve">about </w:t>
      </w:r>
      <w:r w:rsidR="00CD4B2B" w:rsidRPr="00533126">
        <w:rPr>
          <w:rFonts w:ascii="Garamond" w:hAnsi="Garamond" w:cstheme="minorHAnsi"/>
          <w:sz w:val="23"/>
          <w:szCs w:val="23"/>
        </w:rPr>
        <w:t>behavior change.</w:t>
      </w:r>
    </w:p>
    <w:p w:rsidR="00D36111" w:rsidRPr="00184096" w:rsidRDefault="00D36111" w:rsidP="00533126">
      <w:pPr>
        <w:shd w:val="clear" w:color="auto" w:fill="EAF1DD" w:themeFill="accent3" w:themeFillTint="33"/>
        <w:spacing w:after="200" w:line="276" w:lineRule="auto"/>
        <w:rPr>
          <w:rFonts w:ascii="Garamond" w:hAnsi="Garamond" w:cstheme="minorHAnsi"/>
          <w:b/>
          <w:sz w:val="23"/>
          <w:szCs w:val="23"/>
        </w:rPr>
      </w:pPr>
      <w:r w:rsidRPr="00184096">
        <w:rPr>
          <w:rFonts w:ascii="Garamond" w:hAnsi="Garamond" w:cstheme="minorHAnsi"/>
          <w:b/>
          <w:sz w:val="23"/>
          <w:szCs w:val="23"/>
        </w:rPr>
        <w:t>CHOICE:  A One Heath instructor/facilitator may choose to combine elements of the modules.</w:t>
      </w:r>
    </w:p>
    <w:p w:rsidR="00E6527B" w:rsidRDefault="00E6527B" w:rsidP="00533126">
      <w:pPr>
        <w:pStyle w:val="NormalWeb"/>
        <w:spacing w:before="0" w:beforeAutospacing="0" w:after="200" w:afterAutospacing="0" w:line="276" w:lineRule="auto"/>
        <w:rPr>
          <w:rFonts w:ascii="Garamond" w:hAnsi="Garamond"/>
          <w:sz w:val="23"/>
          <w:szCs w:val="23"/>
        </w:rPr>
      </w:pPr>
      <w:r w:rsidRPr="00533126">
        <w:rPr>
          <w:rFonts w:ascii="Garamond" w:hAnsi="Garamond"/>
          <w:sz w:val="23"/>
          <w:szCs w:val="23"/>
        </w:rPr>
        <w:t xml:space="preserve">The modules are comprised of sessions covering different topics. The instructor/facilitator can select lessons that will be most useful for the students </w:t>
      </w:r>
      <w:r w:rsidR="00C50C1F" w:rsidRPr="00533126">
        <w:rPr>
          <w:rFonts w:ascii="Garamond" w:hAnsi="Garamond"/>
          <w:sz w:val="23"/>
          <w:szCs w:val="23"/>
        </w:rPr>
        <w:t>and may choose to combine topics from different modules that best fit the learning need or</w:t>
      </w:r>
      <w:r w:rsidR="00477EBE" w:rsidRPr="00533126">
        <w:rPr>
          <w:rFonts w:ascii="Garamond" w:hAnsi="Garamond"/>
          <w:sz w:val="23"/>
          <w:szCs w:val="23"/>
        </w:rPr>
        <w:t xml:space="preserve"> local health</w:t>
      </w:r>
      <w:r w:rsidR="00533126">
        <w:rPr>
          <w:rFonts w:ascii="Garamond" w:hAnsi="Garamond"/>
          <w:sz w:val="23"/>
          <w:szCs w:val="23"/>
        </w:rPr>
        <w:t xml:space="preserve"> context.</w:t>
      </w:r>
    </w:p>
    <w:p w:rsidR="00D36111" w:rsidRDefault="00D36111" w:rsidP="00721F96">
      <w:pPr>
        <w:pStyle w:val="NormalWeb"/>
        <w:shd w:val="clear" w:color="auto" w:fill="F2F2F2" w:themeFill="background1" w:themeFillShade="F2"/>
        <w:spacing w:before="0" w:beforeAutospacing="0" w:after="0" w:afterAutospacing="0" w:line="276" w:lineRule="auto"/>
        <w:rPr>
          <w:rFonts w:ascii="Garamond" w:hAnsi="Garamond"/>
          <w:b/>
          <w:sz w:val="23"/>
          <w:szCs w:val="23"/>
        </w:rPr>
      </w:pPr>
      <w:r w:rsidRPr="00184096">
        <w:rPr>
          <w:rFonts w:ascii="Garamond" w:hAnsi="Garamond"/>
          <w:b/>
          <w:sz w:val="23"/>
          <w:szCs w:val="23"/>
          <w:shd w:val="clear" w:color="auto" w:fill="EAF1DD" w:themeFill="accent3" w:themeFillTint="33"/>
        </w:rPr>
        <w:t>CHOICE:  A One Health instructor/facilitator may choose to teach specific sess</w:t>
      </w:r>
      <w:r w:rsidR="002A5C42" w:rsidRPr="00184096">
        <w:rPr>
          <w:rFonts w:ascii="Garamond" w:hAnsi="Garamond"/>
          <w:b/>
          <w:sz w:val="23"/>
          <w:szCs w:val="23"/>
          <w:shd w:val="clear" w:color="auto" w:fill="EAF1DD" w:themeFill="accent3" w:themeFillTint="33"/>
        </w:rPr>
        <w:t>ions of a module rather than an</w:t>
      </w:r>
      <w:r w:rsidRPr="00184096">
        <w:rPr>
          <w:rFonts w:ascii="Garamond" w:hAnsi="Garamond"/>
          <w:b/>
          <w:sz w:val="23"/>
          <w:szCs w:val="23"/>
          <w:shd w:val="clear" w:color="auto" w:fill="EAF1DD" w:themeFill="accent3" w:themeFillTint="33"/>
        </w:rPr>
        <w:t xml:space="preserve"> entire module</w:t>
      </w:r>
      <w:r w:rsidRPr="00184096">
        <w:rPr>
          <w:rFonts w:ascii="Garamond" w:hAnsi="Garamond"/>
          <w:b/>
          <w:sz w:val="23"/>
          <w:szCs w:val="23"/>
        </w:rPr>
        <w:t>.</w:t>
      </w:r>
    </w:p>
    <w:p w:rsidR="00721F96" w:rsidRPr="00721F96" w:rsidRDefault="00721F96" w:rsidP="00721F96">
      <w:pPr>
        <w:pStyle w:val="NormalWeb"/>
        <w:spacing w:before="0" w:beforeAutospacing="0" w:after="0" w:afterAutospacing="0" w:line="276" w:lineRule="auto"/>
        <w:rPr>
          <w:rFonts w:ascii="Garamond" w:hAnsi="Garamond"/>
          <w:b/>
          <w:sz w:val="2"/>
          <w:szCs w:val="2"/>
        </w:rPr>
      </w:pPr>
    </w:p>
    <w:p w:rsidR="00721F96" w:rsidRDefault="00721F96" w:rsidP="00721F96">
      <w:pPr>
        <w:spacing w:line="276" w:lineRule="auto"/>
        <w:rPr>
          <w:rFonts w:ascii="Garamond" w:hAnsi="Garamond" w:cstheme="minorHAnsi"/>
          <w:b/>
          <w:sz w:val="23"/>
          <w:szCs w:val="23"/>
          <w:shd w:val="clear" w:color="auto" w:fill="EAF1DD" w:themeFill="accent3" w:themeFillTint="33"/>
        </w:rPr>
      </w:pPr>
    </w:p>
    <w:p w:rsidR="00802C31" w:rsidRPr="00184096" w:rsidRDefault="00D36111" w:rsidP="00721F96">
      <w:pPr>
        <w:shd w:val="clear" w:color="auto" w:fill="F2F2F2" w:themeFill="background1" w:themeFillShade="F2"/>
        <w:spacing w:line="276" w:lineRule="auto"/>
        <w:rPr>
          <w:rFonts w:ascii="Garamond" w:hAnsi="Garamond" w:cstheme="minorHAnsi"/>
          <w:b/>
          <w:sz w:val="23"/>
          <w:szCs w:val="23"/>
          <w:shd w:val="clear" w:color="auto" w:fill="EAF1DD" w:themeFill="accent3" w:themeFillTint="33"/>
        </w:rPr>
      </w:pPr>
      <w:r w:rsidRPr="00533126">
        <w:rPr>
          <w:rFonts w:ascii="Garamond" w:hAnsi="Garamond" w:cstheme="minorHAnsi"/>
          <w:b/>
          <w:sz w:val="23"/>
          <w:szCs w:val="23"/>
          <w:shd w:val="clear" w:color="auto" w:fill="EAF1DD" w:themeFill="accent3" w:themeFillTint="33"/>
        </w:rPr>
        <w:t>CHOICE</w:t>
      </w:r>
      <w:r w:rsidR="002A5C42" w:rsidRPr="00533126">
        <w:rPr>
          <w:rFonts w:ascii="Garamond" w:hAnsi="Garamond" w:cstheme="minorHAnsi"/>
          <w:sz w:val="23"/>
          <w:szCs w:val="23"/>
          <w:shd w:val="clear" w:color="auto" w:fill="EAF1DD" w:themeFill="accent3" w:themeFillTint="33"/>
        </w:rPr>
        <w:t xml:space="preserve">:  </w:t>
      </w:r>
      <w:r w:rsidR="002A5C42" w:rsidRPr="00184096">
        <w:rPr>
          <w:rFonts w:ascii="Garamond" w:hAnsi="Garamond" w:cstheme="minorHAnsi"/>
          <w:b/>
          <w:sz w:val="23"/>
          <w:szCs w:val="23"/>
          <w:shd w:val="clear" w:color="auto" w:fill="EAF1DD" w:themeFill="accent3" w:themeFillTint="33"/>
        </w:rPr>
        <w:t>A O</w:t>
      </w:r>
      <w:r w:rsidRPr="00184096">
        <w:rPr>
          <w:rFonts w:ascii="Garamond" w:hAnsi="Garamond" w:cstheme="minorHAnsi"/>
          <w:b/>
          <w:sz w:val="23"/>
          <w:szCs w:val="23"/>
          <w:shd w:val="clear" w:color="auto" w:fill="EAF1DD" w:themeFill="accent3" w:themeFillTint="33"/>
        </w:rPr>
        <w:t>ne Health instructor/facilitator may choose to use the modules to create a new unit in an existing</w:t>
      </w:r>
      <w:r w:rsidR="00802C31" w:rsidRPr="00184096">
        <w:rPr>
          <w:rFonts w:ascii="Garamond" w:hAnsi="Garamond" w:cstheme="minorHAnsi"/>
          <w:b/>
          <w:sz w:val="23"/>
          <w:szCs w:val="23"/>
          <w:shd w:val="clear" w:color="auto" w:fill="EAF1DD" w:themeFill="accent3" w:themeFillTint="33"/>
        </w:rPr>
        <w:t xml:space="preserve"> course or to create a One Health “short course</w:t>
      </w:r>
      <w:r w:rsidR="008C572B">
        <w:rPr>
          <w:rFonts w:ascii="Garamond" w:hAnsi="Garamond" w:cstheme="minorHAnsi"/>
          <w:b/>
          <w:sz w:val="23"/>
          <w:szCs w:val="23"/>
          <w:shd w:val="clear" w:color="auto" w:fill="EAF1DD" w:themeFill="accent3" w:themeFillTint="33"/>
        </w:rPr>
        <w:t>.</w:t>
      </w:r>
      <w:r w:rsidR="00802C31" w:rsidRPr="00184096">
        <w:rPr>
          <w:rFonts w:ascii="Garamond" w:hAnsi="Garamond" w:cstheme="minorHAnsi"/>
          <w:b/>
          <w:sz w:val="23"/>
          <w:szCs w:val="23"/>
          <w:shd w:val="clear" w:color="auto" w:fill="EAF1DD" w:themeFill="accent3" w:themeFillTint="33"/>
        </w:rPr>
        <w:t>”</w:t>
      </w:r>
    </w:p>
    <w:p w:rsidR="00111DD0" w:rsidRDefault="00111DD0" w:rsidP="00533126">
      <w:pPr>
        <w:spacing w:after="200" w:line="276" w:lineRule="auto"/>
        <w:rPr>
          <w:rFonts w:ascii="Garamond" w:hAnsi="Garamond" w:cstheme="minorHAnsi"/>
          <w:sz w:val="23"/>
          <w:szCs w:val="23"/>
        </w:rPr>
      </w:pPr>
      <w:r w:rsidRPr="00533126">
        <w:rPr>
          <w:rFonts w:ascii="Garamond" w:hAnsi="Garamond" w:cstheme="minorHAnsi"/>
          <w:sz w:val="23"/>
          <w:szCs w:val="23"/>
        </w:rPr>
        <w:t>The modules can be used as stand</w:t>
      </w:r>
      <w:r w:rsidR="008058B6">
        <w:rPr>
          <w:rFonts w:ascii="Garamond" w:hAnsi="Garamond" w:cstheme="minorHAnsi"/>
          <w:sz w:val="23"/>
          <w:szCs w:val="23"/>
        </w:rPr>
        <w:t>-</w:t>
      </w:r>
      <w:r w:rsidRPr="00533126">
        <w:rPr>
          <w:rFonts w:ascii="Garamond" w:hAnsi="Garamond" w:cstheme="minorHAnsi"/>
          <w:sz w:val="23"/>
          <w:szCs w:val="23"/>
        </w:rPr>
        <w:t xml:space="preserve">alone courses, as lessons </w:t>
      </w:r>
      <w:r w:rsidR="008058B6">
        <w:rPr>
          <w:rFonts w:ascii="Garamond" w:hAnsi="Garamond" w:cstheme="minorHAnsi"/>
          <w:sz w:val="23"/>
          <w:szCs w:val="23"/>
        </w:rPr>
        <w:t xml:space="preserve">added </w:t>
      </w:r>
      <w:r w:rsidRPr="00533126">
        <w:rPr>
          <w:rFonts w:ascii="Garamond" w:hAnsi="Garamond" w:cstheme="minorHAnsi"/>
          <w:sz w:val="23"/>
          <w:szCs w:val="23"/>
        </w:rPr>
        <w:t>in</w:t>
      </w:r>
      <w:r w:rsidR="008058B6">
        <w:rPr>
          <w:rFonts w:ascii="Garamond" w:hAnsi="Garamond" w:cstheme="minorHAnsi"/>
          <w:sz w:val="23"/>
          <w:szCs w:val="23"/>
        </w:rPr>
        <w:t>to</w:t>
      </w:r>
      <w:r w:rsidRPr="00533126">
        <w:rPr>
          <w:rFonts w:ascii="Garamond" w:hAnsi="Garamond" w:cstheme="minorHAnsi"/>
          <w:sz w:val="23"/>
          <w:szCs w:val="23"/>
        </w:rPr>
        <w:t xml:space="preserve"> existing courses or </w:t>
      </w:r>
      <w:r w:rsidR="008C572B">
        <w:rPr>
          <w:rFonts w:ascii="Garamond" w:hAnsi="Garamond" w:cstheme="minorHAnsi"/>
          <w:sz w:val="23"/>
          <w:szCs w:val="23"/>
        </w:rPr>
        <w:t xml:space="preserve">can be </w:t>
      </w:r>
      <w:r w:rsidRPr="00533126">
        <w:rPr>
          <w:rFonts w:ascii="Garamond" w:hAnsi="Garamond" w:cstheme="minorHAnsi"/>
          <w:sz w:val="23"/>
          <w:szCs w:val="23"/>
        </w:rPr>
        <w:t xml:space="preserve">combined to create a new One Health </w:t>
      </w:r>
      <w:r w:rsidR="008058B6">
        <w:rPr>
          <w:rFonts w:ascii="Garamond" w:hAnsi="Garamond" w:cstheme="minorHAnsi"/>
          <w:sz w:val="23"/>
          <w:szCs w:val="23"/>
        </w:rPr>
        <w:t>c</w:t>
      </w:r>
      <w:r w:rsidRPr="00533126">
        <w:rPr>
          <w:rFonts w:ascii="Garamond" w:hAnsi="Garamond" w:cstheme="minorHAnsi"/>
          <w:sz w:val="23"/>
          <w:szCs w:val="23"/>
        </w:rPr>
        <w:t>ourse.</w:t>
      </w:r>
    </w:p>
    <w:p w:rsidR="00D36111" w:rsidRPr="00184096" w:rsidRDefault="00D36111" w:rsidP="00533126">
      <w:pPr>
        <w:pStyle w:val="NormalWeb"/>
        <w:shd w:val="clear" w:color="auto" w:fill="EAF1DD" w:themeFill="accent3" w:themeFillTint="33"/>
        <w:spacing w:after="200" w:afterAutospacing="0" w:line="276" w:lineRule="auto"/>
        <w:rPr>
          <w:rFonts w:ascii="Garamond" w:hAnsi="Garamond"/>
          <w:b/>
          <w:sz w:val="23"/>
          <w:szCs w:val="23"/>
        </w:rPr>
      </w:pPr>
      <w:r w:rsidRPr="00533126">
        <w:rPr>
          <w:rFonts w:ascii="Garamond" w:hAnsi="Garamond"/>
          <w:b/>
          <w:sz w:val="23"/>
          <w:szCs w:val="23"/>
        </w:rPr>
        <w:t xml:space="preserve">CHOICE:  </w:t>
      </w:r>
      <w:r w:rsidRPr="00184096">
        <w:rPr>
          <w:rFonts w:ascii="Garamond" w:hAnsi="Garamond"/>
          <w:b/>
          <w:sz w:val="23"/>
          <w:szCs w:val="23"/>
        </w:rPr>
        <w:t>A One Health instructor/facilitator may choose to localize content and change the context.</w:t>
      </w:r>
    </w:p>
    <w:p w:rsidR="00111DD0" w:rsidRDefault="00111DD0" w:rsidP="00533126">
      <w:pPr>
        <w:pStyle w:val="NormalWeb"/>
        <w:spacing w:before="0" w:beforeAutospacing="0" w:after="200" w:afterAutospacing="0" w:line="276" w:lineRule="auto"/>
        <w:rPr>
          <w:rFonts w:ascii="Garamond" w:hAnsi="Garamond"/>
          <w:sz w:val="23"/>
          <w:szCs w:val="23"/>
        </w:rPr>
      </w:pPr>
      <w:r w:rsidRPr="00533126">
        <w:rPr>
          <w:rFonts w:ascii="Garamond" w:hAnsi="Garamond"/>
          <w:sz w:val="23"/>
          <w:szCs w:val="23"/>
        </w:rPr>
        <w:t xml:space="preserve">The modules </w:t>
      </w:r>
      <w:r w:rsidR="008C572B">
        <w:rPr>
          <w:rFonts w:ascii="Garamond" w:hAnsi="Garamond"/>
          <w:sz w:val="23"/>
          <w:szCs w:val="23"/>
        </w:rPr>
        <w:t xml:space="preserve">are </w:t>
      </w:r>
      <w:r w:rsidRPr="00533126">
        <w:rPr>
          <w:rFonts w:ascii="Garamond" w:hAnsi="Garamond"/>
          <w:sz w:val="23"/>
          <w:szCs w:val="23"/>
        </w:rPr>
        <w:t xml:space="preserve">designed to be localized. For example, if a region is more prone to </w:t>
      </w:r>
      <w:r w:rsidR="008058B6">
        <w:rPr>
          <w:rFonts w:ascii="Garamond" w:hAnsi="Garamond"/>
          <w:sz w:val="23"/>
          <w:szCs w:val="23"/>
        </w:rPr>
        <w:t>a</w:t>
      </w:r>
      <w:r w:rsidRPr="00533126">
        <w:rPr>
          <w:rFonts w:ascii="Garamond" w:hAnsi="Garamond"/>
          <w:sz w:val="23"/>
          <w:szCs w:val="23"/>
        </w:rPr>
        <w:t xml:space="preserve">vian </w:t>
      </w:r>
      <w:r w:rsidR="008058B6">
        <w:rPr>
          <w:rFonts w:ascii="Garamond" w:hAnsi="Garamond"/>
          <w:sz w:val="23"/>
          <w:szCs w:val="23"/>
        </w:rPr>
        <w:t xml:space="preserve">influenza </w:t>
      </w:r>
      <w:r w:rsidRPr="00533126">
        <w:rPr>
          <w:rFonts w:ascii="Garamond" w:hAnsi="Garamond"/>
          <w:sz w:val="23"/>
          <w:szCs w:val="23"/>
        </w:rPr>
        <w:t>than Ebola, the instructor may want to change the disease</w:t>
      </w:r>
      <w:r w:rsidR="008058B6">
        <w:rPr>
          <w:rFonts w:ascii="Garamond" w:hAnsi="Garamond"/>
          <w:sz w:val="23"/>
          <w:szCs w:val="23"/>
        </w:rPr>
        <w:t xml:space="preserve"> being discussed</w:t>
      </w:r>
      <w:r w:rsidRPr="00533126">
        <w:rPr>
          <w:rFonts w:ascii="Garamond" w:hAnsi="Garamond"/>
          <w:sz w:val="23"/>
          <w:szCs w:val="23"/>
        </w:rPr>
        <w:t>. The exercises within a module can be changed to reflect the local context. For example, the Public Health module has learners conduct a public health audit. If the course is taking place at a university, students can audit campus facilities; if the course is being taught in a small town, learners can audit a local medical facility, market or other section of the town.</w:t>
      </w:r>
    </w:p>
    <w:p w:rsidR="00D36111" w:rsidRPr="00533126" w:rsidRDefault="00D36111" w:rsidP="00533126">
      <w:pPr>
        <w:pStyle w:val="NormalWeb"/>
        <w:shd w:val="clear" w:color="auto" w:fill="EAF1DD" w:themeFill="accent3" w:themeFillTint="33"/>
        <w:spacing w:after="200" w:afterAutospacing="0" w:line="276" w:lineRule="auto"/>
        <w:rPr>
          <w:rFonts w:ascii="Garamond" w:hAnsi="Garamond"/>
          <w:sz w:val="23"/>
          <w:szCs w:val="23"/>
        </w:rPr>
      </w:pPr>
      <w:r w:rsidRPr="00533126">
        <w:rPr>
          <w:rFonts w:ascii="Garamond" w:hAnsi="Garamond"/>
          <w:b/>
          <w:sz w:val="23"/>
          <w:szCs w:val="23"/>
        </w:rPr>
        <w:t xml:space="preserve">CHOICE:  </w:t>
      </w:r>
      <w:r w:rsidRPr="00184096">
        <w:rPr>
          <w:rFonts w:ascii="Garamond" w:hAnsi="Garamond"/>
          <w:b/>
          <w:sz w:val="23"/>
          <w:szCs w:val="23"/>
        </w:rPr>
        <w:t>A One Health instructor/facilitator can tailor the modules to the audience of learners.</w:t>
      </w:r>
    </w:p>
    <w:p w:rsidR="00184096" w:rsidRDefault="00111DD0" w:rsidP="00533126">
      <w:pPr>
        <w:pStyle w:val="NormalWeb"/>
        <w:spacing w:before="0" w:beforeAutospacing="0" w:after="200" w:afterAutospacing="0" w:line="276" w:lineRule="auto"/>
        <w:rPr>
          <w:rFonts w:ascii="Garamond" w:hAnsi="Garamond"/>
          <w:sz w:val="23"/>
          <w:szCs w:val="23"/>
        </w:rPr>
      </w:pPr>
      <w:r w:rsidRPr="00533126">
        <w:rPr>
          <w:rFonts w:ascii="Garamond" w:hAnsi="Garamond"/>
          <w:sz w:val="23"/>
          <w:szCs w:val="23"/>
        </w:rPr>
        <w:t>The modules can be adapted to the student. If the course is for graduate students, the instructor can focus more on theory and research and supplement the reading and assignments with more advanced materials. If the course is a short course for professionals, the instructor can focus on applied concepts and practical, hands-on activities.</w:t>
      </w:r>
    </w:p>
    <w:p w:rsidR="00B83CEC" w:rsidRDefault="00A3683F" w:rsidP="00533126">
      <w:pPr>
        <w:pStyle w:val="NormalWeb"/>
        <w:spacing w:before="0" w:beforeAutospacing="0" w:after="200" w:afterAutospacing="0" w:line="276" w:lineRule="auto"/>
        <w:rPr>
          <w:rFonts w:ascii="Garamond" w:hAnsi="Garamond"/>
          <w:sz w:val="23"/>
          <w:szCs w:val="23"/>
        </w:rPr>
      </w:pPr>
      <w:r>
        <w:rPr>
          <w:noProof/>
        </w:rPr>
        <w:lastRenderedPageBreak/>
        <mc:AlternateContent>
          <mc:Choice Requires="wps">
            <w:drawing>
              <wp:anchor distT="0" distB="0" distL="114300" distR="114300" simplePos="0" relativeHeight="251717632" behindDoc="1" locked="0" layoutInCell="1" allowOverlap="1" wp14:anchorId="1E7894D5" wp14:editId="12F26242">
                <wp:simplePos x="0" y="0"/>
                <wp:positionH relativeFrom="column">
                  <wp:posOffset>771525</wp:posOffset>
                </wp:positionH>
                <wp:positionV relativeFrom="paragraph">
                  <wp:posOffset>155575</wp:posOffset>
                </wp:positionV>
                <wp:extent cx="4510405" cy="3076575"/>
                <wp:effectExtent l="0" t="0" r="23495" b="28575"/>
                <wp:wrapTight wrapText="bothSides">
                  <wp:wrapPolygon edited="0">
                    <wp:start x="0" y="0"/>
                    <wp:lineTo x="0" y="21667"/>
                    <wp:lineTo x="21621" y="21667"/>
                    <wp:lineTo x="21621" y="0"/>
                    <wp:lineTo x="0" y="0"/>
                  </wp:wrapPolygon>
                </wp:wrapTight>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10405" cy="3076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B1889" w:rsidRDefault="000B1889" w:rsidP="00233A98">
                            <w:pPr>
                              <w:spacing w:line="276" w:lineRule="auto"/>
                              <w:jc w:val="center"/>
                              <w:rPr>
                                <w:rFonts w:ascii="Garamond" w:hAnsi="Garamond"/>
                                <w:b/>
                                <w:sz w:val="23"/>
                                <w:szCs w:val="23"/>
                              </w:rPr>
                            </w:pPr>
                          </w:p>
                          <w:p w:rsidR="000B1889" w:rsidRPr="00233A98" w:rsidRDefault="000B1889" w:rsidP="00233A98">
                            <w:pPr>
                              <w:spacing w:line="276" w:lineRule="auto"/>
                              <w:jc w:val="center"/>
                              <w:rPr>
                                <w:rFonts w:ascii="Garamond" w:hAnsi="Garamond"/>
                                <w:b/>
                                <w:sz w:val="23"/>
                                <w:szCs w:val="23"/>
                              </w:rPr>
                            </w:pPr>
                            <w:r w:rsidRPr="00233A98">
                              <w:rPr>
                                <w:rFonts w:ascii="Garamond" w:hAnsi="Garamond"/>
                                <w:b/>
                                <w:sz w:val="23"/>
                                <w:szCs w:val="23"/>
                              </w:rPr>
                              <w:t>How to Adapt the One Health Course to Meet Your Needs</w:t>
                            </w:r>
                          </w:p>
                          <w:p w:rsidR="000B1889" w:rsidRDefault="000B1889" w:rsidP="00233A98">
                            <w:pPr>
                              <w:pStyle w:val="NormalWeb"/>
                              <w:spacing w:before="0" w:beforeAutospacing="0" w:after="0" w:afterAutospacing="0" w:line="276" w:lineRule="auto"/>
                              <w:rPr>
                                <w:rFonts w:ascii="Garamond" w:hAnsi="Garamond"/>
                                <w:sz w:val="23"/>
                                <w:szCs w:val="23"/>
                              </w:rPr>
                            </w:pPr>
                          </w:p>
                          <w:p w:rsidR="000B1889" w:rsidRDefault="000B1889" w:rsidP="00233A98">
                            <w:pPr>
                              <w:pStyle w:val="NormalWeb"/>
                              <w:spacing w:before="0" w:beforeAutospacing="0" w:after="0" w:afterAutospacing="0" w:line="276" w:lineRule="auto"/>
                              <w:jc w:val="center"/>
                              <w:rPr>
                                <w:rFonts w:ascii="Garamond" w:hAnsi="Garamond"/>
                                <w:sz w:val="23"/>
                                <w:szCs w:val="23"/>
                              </w:rPr>
                            </w:pPr>
                            <w:r w:rsidRPr="00B83CEC">
                              <w:rPr>
                                <w:noProof/>
                              </w:rPr>
                              <w:drawing>
                                <wp:inline distT="0" distB="0" distL="0" distR="0" wp14:anchorId="338EC67F" wp14:editId="0761B7DA">
                                  <wp:extent cx="2803243" cy="1363287"/>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804638" cy="1363965"/>
                                          </a:xfrm>
                                          <a:prstGeom prst="rect">
                                            <a:avLst/>
                                          </a:prstGeom>
                                        </pic:spPr>
                                      </pic:pic>
                                    </a:graphicData>
                                  </a:graphic>
                                </wp:inline>
                              </w:drawing>
                            </w:r>
                          </w:p>
                          <w:p w:rsidR="000B1889" w:rsidRDefault="000B1889" w:rsidP="006F58EC">
                            <w:pPr>
                              <w:pStyle w:val="NormalWeb"/>
                              <w:numPr>
                                <w:ilvl w:val="0"/>
                                <w:numId w:val="43"/>
                              </w:numPr>
                              <w:spacing w:before="0" w:beforeAutospacing="0" w:after="0" w:afterAutospacing="0" w:line="276" w:lineRule="auto"/>
                              <w:rPr>
                                <w:rFonts w:ascii="Garamond" w:hAnsi="Garamond"/>
                                <w:sz w:val="23"/>
                                <w:szCs w:val="23"/>
                              </w:rPr>
                            </w:pPr>
                            <w:r>
                              <w:rPr>
                                <w:rFonts w:ascii="Garamond" w:hAnsi="Garamond"/>
                                <w:sz w:val="23"/>
                                <w:szCs w:val="23"/>
                              </w:rPr>
                              <w:t>Step One: Know your One Health competencies</w:t>
                            </w:r>
                            <w:r w:rsidR="008C572B">
                              <w:rPr>
                                <w:rFonts w:ascii="Garamond" w:hAnsi="Garamond"/>
                                <w:sz w:val="23"/>
                                <w:szCs w:val="23"/>
                              </w:rPr>
                              <w:t>.</w:t>
                            </w:r>
                          </w:p>
                          <w:p w:rsidR="000B1889" w:rsidRDefault="000B1889" w:rsidP="006F58EC">
                            <w:pPr>
                              <w:pStyle w:val="NormalWeb"/>
                              <w:numPr>
                                <w:ilvl w:val="0"/>
                                <w:numId w:val="43"/>
                              </w:numPr>
                              <w:spacing w:before="0" w:beforeAutospacing="0" w:after="0" w:afterAutospacing="0" w:line="276" w:lineRule="auto"/>
                              <w:rPr>
                                <w:rFonts w:ascii="Garamond" w:hAnsi="Garamond"/>
                                <w:sz w:val="23"/>
                                <w:szCs w:val="23"/>
                              </w:rPr>
                            </w:pPr>
                            <w:r>
                              <w:rPr>
                                <w:rFonts w:ascii="Garamond" w:hAnsi="Garamond"/>
                                <w:sz w:val="23"/>
                                <w:szCs w:val="23"/>
                              </w:rPr>
                              <w:t>Step Two:  Review your curricula and identity which competencies are not covered OR if you are designing a new course or a short-course, identify which competencies you want to cover.</w:t>
                            </w:r>
                          </w:p>
                          <w:p w:rsidR="000B1889" w:rsidRPr="002405FF" w:rsidRDefault="000B1889" w:rsidP="006F58EC">
                            <w:pPr>
                              <w:pStyle w:val="NormalWeb"/>
                              <w:numPr>
                                <w:ilvl w:val="0"/>
                                <w:numId w:val="43"/>
                              </w:numPr>
                              <w:spacing w:before="0" w:beforeAutospacing="0" w:after="0" w:afterAutospacing="0" w:line="276" w:lineRule="auto"/>
                              <w:rPr>
                                <w:rFonts w:ascii="Garamond" w:hAnsi="Garamond"/>
                                <w:sz w:val="23"/>
                                <w:szCs w:val="23"/>
                              </w:rPr>
                            </w:pPr>
                            <w:r w:rsidRPr="002405FF">
                              <w:rPr>
                                <w:rFonts w:ascii="Garamond" w:hAnsi="Garamond"/>
                                <w:sz w:val="23"/>
                                <w:szCs w:val="23"/>
                              </w:rPr>
                              <w:t>Step Three:  Use the One Health Course materials to fill the gaps</w:t>
                            </w:r>
                            <w:r w:rsidR="008C572B">
                              <w:rPr>
                                <w:rFonts w:ascii="Garamond" w:hAnsi="Garamond"/>
                                <w:sz w:val="23"/>
                                <w:szCs w:val="23"/>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3" o:spid="_x0000_s1027" type="#_x0000_t202" style="position:absolute;margin-left:60.75pt;margin-top:12.25pt;width:355.15pt;height:242.25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XipoQIAANUFAAAOAAAAZHJzL2Uyb0RvYy54bWysVEtPGzEQvlfqf7B8L7sJCbQRG5SCqCpF&#10;gAoVZ8drEwvb49pOdtNfz9i7efC4UPWya8988/o8M2fnrdFkLXxQYCs6OCopEZZDrexjRX/fX335&#10;SkmIzNZMgxUV3YhAz6efP501biKGsARdC0/QiQ2TxlV0GaObFEXgS2FYOAInLColeMMiXv1jUXvW&#10;oHeji2FZnhQN+Np54CIElF52SjrN/qUUPN5IGUQkuqKYW8xfn7+L9C2mZ2zy6JlbKt6nwf4hC8OU&#10;xaA7V5csMrLy6o0ro7iHADIecTAFSKm4yDVgNYPyVTV3S+ZErgXJCW5HU/h/bvn1+tYTVVd0eEyJ&#10;ZQbf6F60kXyHlqAI+WlcmCDsziEwtijHd861BjcH/hQQUhxgOoOA6MRHK71Jf6yUoCE+wWZHewrD&#10;UTgaD8pROaaEo+64PD0Zn45T4GJv7nyIPwQYkg4V9fiuOQW2nofYQbeQFC2AVvWV0jpfUi+JC+3J&#10;mmEX6Djonb9AaUuaip4cj8uutkMPyfXOfqEZf3rrAZPVNoUTuev6tBIvHRX5FDdaJIy2v4RE1jMj&#10;7+TIOBd2l2dGJ5TEij5i2OP3WX3EuKsDLXJksHFnbJQF37H0ktr6aUut7PB9Z4Su7kRBbBdtbreM&#10;TJIF1BvsLA/dbAbHrxTyPWch3jKPw4g9gwsm3uBHasBHgv5EyRL83/fkCY8zglpKGhzuioY/K+YF&#10;Jfqnxen5NhiN0jbIl9H4dIgXf6hZHGrsylwAds4AV5nj+ZjwUW+P0oN5wD00S1FRxSzH2BWN2+NF&#10;7FYO7jEuZrMMwvl3LM7tnePbgUp9dt8+MO/6Po84ItewXQNs8qrdO2x6HwuzVQSp8izsWe35x92R&#10;p6nfc2k5Hd4zar+Np88AAAD//wMAUEsDBBQABgAIAAAAIQBamiRV4AAAAAoBAAAPAAAAZHJzL2Rv&#10;d25yZXYueG1sTI9dS8MwFIbvBf9DOIJ3Lmm1MmvTMURBkF6sU9xl1pw2ZU1Smmyr/97j1bw6vJyH&#10;96NYzXZgJ5xC752EZCGAoWu87l0n4XP7drcEFqJyWg3eoYQfDLAqr68KlWt/dhs81bFjZOJCriSY&#10;GMec89AYtCos/IiOfq2frIokp47rSZ3J3A48FeKRW9U7SjBqxBeDzaE+Wgm6bbeHzLy3m4/vdvdV&#10;vVbrXV1JeXszr5+BRZzjBYa/+lQdSuq090enAxtIp0lGqIT0gS4By/uEtuwlZOJJAC8L/n9C+QsA&#10;AP//AwBQSwECLQAUAAYACAAAACEAtoM4kv4AAADhAQAAEwAAAAAAAAAAAAAAAAAAAAAAW0NvbnRl&#10;bnRfVHlwZXNdLnhtbFBLAQItABQABgAIAAAAIQA4/SH/1gAAAJQBAAALAAAAAAAAAAAAAAAAAC8B&#10;AABfcmVscy8ucmVsc1BLAQItABQABgAIAAAAIQA1bXipoQIAANUFAAAOAAAAAAAAAAAAAAAAAC4C&#10;AABkcnMvZTJvRG9jLnhtbFBLAQItABQABgAIAAAAIQBamiRV4AAAAAoBAAAPAAAAAAAAAAAAAAAA&#10;APsEAABkcnMvZG93bnJldi54bWxQSwUGAAAAAAQABADzAAAACAYAAAAA&#10;" fillcolor="white [3201]" strokeweight=".5pt">
                <v:path arrowok="t"/>
                <v:textbox>
                  <w:txbxContent>
                    <w:p w:rsidR="000B1889" w:rsidRDefault="000B1889" w:rsidP="00233A98">
                      <w:pPr>
                        <w:spacing w:line="276" w:lineRule="auto"/>
                        <w:jc w:val="center"/>
                        <w:rPr>
                          <w:rFonts w:ascii="Garamond" w:hAnsi="Garamond"/>
                          <w:b/>
                          <w:sz w:val="23"/>
                          <w:szCs w:val="23"/>
                        </w:rPr>
                      </w:pPr>
                    </w:p>
                    <w:p w:rsidR="000B1889" w:rsidRPr="00233A98" w:rsidRDefault="000B1889" w:rsidP="00233A98">
                      <w:pPr>
                        <w:spacing w:line="276" w:lineRule="auto"/>
                        <w:jc w:val="center"/>
                        <w:rPr>
                          <w:rFonts w:ascii="Garamond" w:hAnsi="Garamond"/>
                          <w:b/>
                          <w:sz w:val="23"/>
                          <w:szCs w:val="23"/>
                        </w:rPr>
                      </w:pPr>
                      <w:r w:rsidRPr="00233A98">
                        <w:rPr>
                          <w:rFonts w:ascii="Garamond" w:hAnsi="Garamond"/>
                          <w:b/>
                          <w:sz w:val="23"/>
                          <w:szCs w:val="23"/>
                        </w:rPr>
                        <w:t>How to Adapt the One Health Course to Meet Your Needs</w:t>
                      </w:r>
                    </w:p>
                    <w:p w:rsidR="000B1889" w:rsidRDefault="000B1889" w:rsidP="00233A98">
                      <w:pPr>
                        <w:pStyle w:val="NormalWeb"/>
                        <w:spacing w:before="0" w:beforeAutospacing="0" w:after="0" w:afterAutospacing="0" w:line="276" w:lineRule="auto"/>
                        <w:rPr>
                          <w:rFonts w:ascii="Garamond" w:hAnsi="Garamond"/>
                          <w:sz w:val="23"/>
                          <w:szCs w:val="23"/>
                        </w:rPr>
                      </w:pPr>
                    </w:p>
                    <w:p w:rsidR="000B1889" w:rsidRDefault="000B1889" w:rsidP="00233A98">
                      <w:pPr>
                        <w:pStyle w:val="NormalWeb"/>
                        <w:spacing w:before="0" w:beforeAutospacing="0" w:after="0" w:afterAutospacing="0" w:line="276" w:lineRule="auto"/>
                        <w:jc w:val="center"/>
                        <w:rPr>
                          <w:rFonts w:ascii="Garamond" w:hAnsi="Garamond"/>
                          <w:sz w:val="23"/>
                          <w:szCs w:val="23"/>
                        </w:rPr>
                      </w:pPr>
                      <w:r w:rsidRPr="00B83CEC">
                        <w:rPr>
                          <w:noProof/>
                        </w:rPr>
                        <w:drawing>
                          <wp:inline distT="0" distB="0" distL="0" distR="0" wp14:anchorId="338EC67F" wp14:editId="0761B7DA">
                            <wp:extent cx="2803243" cy="1363287"/>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804638" cy="1363965"/>
                                    </a:xfrm>
                                    <a:prstGeom prst="rect">
                                      <a:avLst/>
                                    </a:prstGeom>
                                  </pic:spPr>
                                </pic:pic>
                              </a:graphicData>
                            </a:graphic>
                          </wp:inline>
                        </w:drawing>
                      </w:r>
                    </w:p>
                    <w:p w:rsidR="000B1889" w:rsidRDefault="000B1889" w:rsidP="006F58EC">
                      <w:pPr>
                        <w:pStyle w:val="NormalWeb"/>
                        <w:numPr>
                          <w:ilvl w:val="0"/>
                          <w:numId w:val="43"/>
                        </w:numPr>
                        <w:spacing w:before="0" w:beforeAutospacing="0" w:after="0" w:afterAutospacing="0" w:line="276" w:lineRule="auto"/>
                        <w:rPr>
                          <w:rFonts w:ascii="Garamond" w:hAnsi="Garamond"/>
                          <w:sz w:val="23"/>
                          <w:szCs w:val="23"/>
                        </w:rPr>
                      </w:pPr>
                      <w:r>
                        <w:rPr>
                          <w:rFonts w:ascii="Garamond" w:hAnsi="Garamond"/>
                          <w:sz w:val="23"/>
                          <w:szCs w:val="23"/>
                        </w:rPr>
                        <w:t>Step One: Know your One Health competencies</w:t>
                      </w:r>
                      <w:r w:rsidR="008C572B">
                        <w:rPr>
                          <w:rFonts w:ascii="Garamond" w:hAnsi="Garamond"/>
                          <w:sz w:val="23"/>
                          <w:szCs w:val="23"/>
                        </w:rPr>
                        <w:t>.</w:t>
                      </w:r>
                    </w:p>
                    <w:p w:rsidR="000B1889" w:rsidRDefault="000B1889" w:rsidP="006F58EC">
                      <w:pPr>
                        <w:pStyle w:val="NormalWeb"/>
                        <w:numPr>
                          <w:ilvl w:val="0"/>
                          <w:numId w:val="43"/>
                        </w:numPr>
                        <w:spacing w:before="0" w:beforeAutospacing="0" w:after="0" w:afterAutospacing="0" w:line="276" w:lineRule="auto"/>
                        <w:rPr>
                          <w:rFonts w:ascii="Garamond" w:hAnsi="Garamond"/>
                          <w:sz w:val="23"/>
                          <w:szCs w:val="23"/>
                        </w:rPr>
                      </w:pPr>
                      <w:r>
                        <w:rPr>
                          <w:rFonts w:ascii="Garamond" w:hAnsi="Garamond"/>
                          <w:sz w:val="23"/>
                          <w:szCs w:val="23"/>
                        </w:rPr>
                        <w:t>Step Two:  Review your curricula and identity which competencies are not covered OR if you are designing a new course or a short-course, identify which competencies you want to cover.</w:t>
                      </w:r>
                    </w:p>
                    <w:p w:rsidR="000B1889" w:rsidRPr="002405FF" w:rsidRDefault="000B1889" w:rsidP="006F58EC">
                      <w:pPr>
                        <w:pStyle w:val="NormalWeb"/>
                        <w:numPr>
                          <w:ilvl w:val="0"/>
                          <w:numId w:val="43"/>
                        </w:numPr>
                        <w:spacing w:before="0" w:beforeAutospacing="0" w:after="0" w:afterAutospacing="0" w:line="276" w:lineRule="auto"/>
                        <w:rPr>
                          <w:rFonts w:ascii="Garamond" w:hAnsi="Garamond"/>
                          <w:sz w:val="23"/>
                          <w:szCs w:val="23"/>
                        </w:rPr>
                      </w:pPr>
                      <w:r w:rsidRPr="002405FF">
                        <w:rPr>
                          <w:rFonts w:ascii="Garamond" w:hAnsi="Garamond"/>
                          <w:sz w:val="23"/>
                          <w:szCs w:val="23"/>
                        </w:rPr>
                        <w:t>Step Three:  Use the One Health Course materials to fill the gaps</w:t>
                      </w:r>
                      <w:r w:rsidR="008C572B">
                        <w:rPr>
                          <w:rFonts w:ascii="Garamond" w:hAnsi="Garamond"/>
                          <w:sz w:val="23"/>
                          <w:szCs w:val="23"/>
                        </w:rPr>
                        <w:t>.</w:t>
                      </w:r>
                    </w:p>
                  </w:txbxContent>
                </v:textbox>
                <w10:wrap type="tight"/>
              </v:shape>
            </w:pict>
          </mc:Fallback>
        </mc:AlternateContent>
      </w:r>
      <w:r w:rsidR="00B83CEC">
        <w:rPr>
          <w:rFonts w:ascii="Garamond" w:hAnsi="Garamond"/>
          <w:sz w:val="23"/>
          <w:szCs w:val="23"/>
        </w:rPr>
        <w:t xml:space="preserve"> </w:t>
      </w:r>
    </w:p>
    <w:p w:rsidR="00303844" w:rsidRDefault="00303844" w:rsidP="00B83CEC">
      <w:pPr>
        <w:spacing w:after="200" w:line="276" w:lineRule="auto"/>
        <w:jc w:val="center"/>
        <w:rPr>
          <w:rFonts w:ascii="Garamond" w:hAnsi="Garamond"/>
          <w:sz w:val="23"/>
          <w:szCs w:val="23"/>
        </w:rPr>
      </w:pPr>
    </w:p>
    <w:p w:rsidR="00303844" w:rsidRDefault="00303844" w:rsidP="00B83CEC">
      <w:pPr>
        <w:spacing w:after="200" w:line="276" w:lineRule="auto"/>
        <w:jc w:val="center"/>
        <w:rPr>
          <w:rFonts w:ascii="Garamond" w:hAnsi="Garamond"/>
          <w:sz w:val="23"/>
          <w:szCs w:val="23"/>
        </w:rPr>
      </w:pPr>
    </w:p>
    <w:p w:rsidR="00303844" w:rsidRDefault="00303844" w:rsidP="00B83CEC">
      <w:pPr>
        <w:spacing w:after="200" w:line="276" w:lineRule="auto"/>
        <w:jc w:val="center"/>
        <w:rPr>
          <w:rFonts w:ascii="Garamond" w:hAnsi="Garamond"/>
          <w:sz w:val="23"/>
          <w:szCs w:val="23"/>
        </w:rPr>
      </w:pPr>
    </w:p>
    <w:p w:rsidR="00184096" w:rsidRDefault="00303844" w:rsidP="00303844">
      <w:pPr>
        <w:spacing w:after="200" w:line="276" w:lineRule="auto"/>
        <w:rPr>
          <w:rFonts w:ascii="Garamond" w:hAnsi="Garamond"/>
          <w:sz w:val="23"/>
          <w:szCs w:val="23"/>
        </w:rPr>
      </w:pPr>
      <w:r>
        <w:rPr>
          <w:rFonts w:ascii="Garamond" w:hAnsi="Garamond"/>
          <w:sz w:val="23"/>
          <w:szCs w:val="23"/>
        </w:rPr>
        <w:t xml:space="preserve"> </w:t>
      </w:r>
    </w:p>
    <w:p w:rsidR="00303844" w:rsidRDefault="00303844" w:rsidP="00B83CEC">
      <w:pPr>
        <w:spacing w:after="200" w:line="276" w:lineRule="auto"/>
        <w:jc w:val="center"/>
        <w:rPr>
          <w:rFonts w:ascii="Garamond" w:hAnsi="Garamond"/>
          <w:sz w:val="23"/>
          <w:szCs w:val="23"/>
        </w:rPr>
      </w:pPr>
    </w:p>
    <w:p w:rsidR="00303844" w:rsidRDefault="00303844" w:rsidP="00B83CEC">
      <w:pPr>
        <w:spacing w:after="200" w:line="276" w:lineRule="auto"/>
        <w:jc w:val="center"/>
        <w:rPr>
          <w:rFonts w:ascii="Garamond" w:hAnsi="Garamond"/>
          <w:sz w:val="23"/>
          <w:szCs w:val="23"/>
        </w:rPr>
      </w:pPr>
    </w:p>
    <w:p w:rsidR="00303844" w:rsidRDefault="00303844">
      <w:pPr>
        <w:spacing w:after="200" w:line="276" w:lineRule="auto"/>
        <w:rPr>
          <w:rFonts w:ascii="Garamond" w:hAnsi="Garamond"/>
          <w:sz w:val="23"/>
          <w:szCs w:val="23"/>
        </w:rPr>
      </w:pPr>
    </w:p>
    <w:p w:rsidR="00303844" w:rsidRDefault="00303844">
      <w:pPr>
        <w:spacing w:after="200" w:line="276" w:lineRule="auto"/>
        <w:rPr>
          <w:rFonts w:ascii="Garamond" w:hAnsi="Garamond"/>
          <w:sz w:val="23"/>
          <w:szCs w:val="23"/>
        </w:rPr>
      </w:pPr>
    </w:p>
    <w:p w:rsidR="00303844" w:rsidRDefault="00303844">
      <w:pPr>
        <w:spacing w:after="200" w:line="276" w:lineRule="auto"/>
        <w:rPr>
          <w:rFonts w:ascii="Garamond" w:hAnsi="Garamond"/>
          <w:sz w:val="23"/>
          <w:szCs w:val="23"/>
        </w:rPr>
      </w:pPr>
    </w:p>
    <w:p w:rsidR="00303844" w:rsidRDefault="00303844">
      <w:pPr>
        <w:spacing w:after="200" w:line="276" w:lineRule="auto"/>
        <w:rPr>
          <w:rFonts w:ascii="Garamond" w:hAnsi="Garamond"/>
          <w:sz w:val="23"/>
          <w:szCs w:val="23"/>
        </w:rPr>
      </w:pPr>
    </w:p>
    <w:p w:rsidR="001B6434" w:rsidRDefault="001B6434">
      <w:pPr>
        <w:spacing w:after="200" w:line="276" w:lineRule="auto"/>
        <w:rPr>
          <w:rFonts w:ascii="Garamond" w:hAnsi="Garamond"/>
          <w:sz w:val="23"/>
          <w:szCs w:val="23"/>
        </w:rPr>
      </w:pPr>
    </w:p>
    <w:p w:rsidR="00303844" w:rsidRDefault="008D4A08">
      <w:pPr>
        <w:spacing w:after="200" w:line="276" w:lineRule="auto"/>
        <w:rPr>
          <w:rFonts w:ascii="Garamond" w:hAnsi="Garamond"/>
          <w:sz w:val="23"/>
          <w:szCs w:val="23"/>
        </w:rPr>
      </w:pPr>
      <w:r>
        <w:rPr>
          <w:rFonts w:ascii="Garamond" w:hAnsi="Garamond"/>
          <w:sz w:val="23"/>
          <w:szCs w:val="23"/>
        </w:rPr>
        <w:t xml:space="preserve">Below are examples </w:t>
      </w:r>
      <w:r w:rsidR="00070A66">
        <w:rPr>
          <w:rFonts w:ascii="Garamond" w:hAnsi="Garamond"/>
          <w:sz w:val="23"/>
          <w:szCs w:val="23"/>
        </w:rPr>
        <w:t>of potential “One Health in One Day” courses for four different audiences:</w:t>
      </w:r>
    </w:p>
    <w:p w:rsidR="0000281A" w:rsidRDefault="0000281A">
      <w:pPr>
        <w:spacing w:after="200" w:line="276" w:lineRule="auto"/>
        <w:rPr>
          <w:rFonts w:ascii="Garamond" w:hAnsi="Garamond"/>
          <w:sz w:val="23"/>
          <w:szCs w:val="23"/>
        </w:rPr>
      </w:pPr>
    </w:p>
    <w:tbl>
      <w:tblPr>
        <w:tblStyle w:val="TableGrid"/>
        <w:tblW w:w="0" w:type="auto"/>
        <w:tblLook w:val="04A0" w:firstRow="1" w:lastRow="0" w:firstColumn="1" w:lastColumn="0" w:noHBand="0" w:noVBand="1"/>
      </w:tblPr>
      <w:tblGrid>
        <w:gridCol w:w="4374"/>
        <w:gridCol w:w="347"/>
        <w:gridCol w:w="4495"/>
      </w:tblGrid>
      <w:tr w:rsidR="00CF6371" w:rsidTr="001B6434">
        <w:tc>
          <w:tcPr>
            <w:tcW w:w="4518" w:type="dxa"/>
            <w:tcBorders>
              <w:bottom w:val="single" w:sz="4" w:space="0" w:color="auto"/>
              <w:right w:val="single" w:sz="4" w:space="0" w:color="auto"/>
            </w:tcBorders>
            <w:shd w:val="clear" w:color="auto" w:fill="95B3D7" w:themeFill="accent1" w:themeFillTint="99"/>
          </w:tcPr>
          <w:p w:rsidR="00CF6371" w:rsidRDefault="00CF6371" w:rsidP="004D366E">
            <w:pPr>
              <w:jc w:val="center"/>
              <w:rPr>
                <w:rFonts w:ascii="Garamond" w:hAnsi="Garamond"/>
                <w:b/>
                <w:sz w:val="23"/>
                <w:szCs w:val="23"/>
              </w:rPr>
            </w:pPr>
            <w:r w:rsidRPr="009B7510">
              <w:rPr>
                <w:rFonts w:ascii="Garamond" w:hAnsi="Garamond"/>
                <w:b/>
                <w:sz w:val="23"/>
                <w:szCs w:val="23"/>
              </w:rPr>
              <w:t>ACADEMICS</w:t>
            </w:r>
          </w:p>
          <w:p w:rsidR="009B7510" w:rsidRPr="009B7510" w:rsidRDefault="009B7510" w:rsidP="004D366E">
            <w:pPr>
              <w:jc w:val="center"/>
              <w:rPr>
                <w:rFonts w:ascii="Garamond" w:hAnsi="Garamond"/>
                <w:b/>
                <w:sz w:val="23"/>
                <w:szCs w:val="23"/>
              </w:rPr>
            </w:pPr>
          </w:p>
        </w:tc>
        <w:tc>
          <w:tcPr>
            <w:tcW w:w="360" w:type="dxa"/>
            <w:tcBorders>
              <w:top w:val="nil"/>
              <w:left w:val="single" w:sz="4" w:space="0" w:color="auto"/>
              <w:bottom w:val="nil"/>
              <w:right w:val="single" w:sz="4" w:space="0" w:color="auto"/>
            </w:tcBorders>
          </w:tcPr>
          <w:p w:rsidR="00CF6371" w:rsidRPr="009B7510" w:rsidRDefault="00CF6371" w:rsidP="004D366E">
            <w:pPr>
              <w:rPr>
                <w:rFonts w:ascii="Garamond" w:hAnsi="Garamond"/>
                <w:sz w:val="23"/>
                <w:szCs w:val="23"/>
              </w:rPr>
            </w:pPr>
          </w:p>
        </w:tc>
        <w:tc>
          <w:tcPr>
            <w:tcW w:w="4698" w:type="dxa"/>
            <w:tcBorders>
              <w:left w:val="single" w:sz="4" w:space="0" w:color="auto"/>
              <w:bottom w:val="single" w:sz="4" w:space="0" w:color="auto"/>
            </w:tcBorders>
            <w:shd w:val="clear" w:color="auto" w:fill="D99594" w:themeFill="accent2" w:themeFillTint="99"/>
          </w:tcPr>
          <w:p w:rsidR="00CF6371" w:rsidRPr="009B7510" w:rsidRDefault="00CF6371" w:rsidP="004D366E">
            <w:pPr>
              <w:jc w:val="center"/>
              <w:rPr>
                <w:rFonts w:ascii="Garamond" w:hAnsi="Garamond"/>
                <w:b/>
                <w:sz w:val="23"/>
                <w:szCs w:val="23"/>
              </w:rPr>
            </w:pPr>
            <w:r w:rsidRPr="009B7510">
              <w:rPr>
                <w:rFonts w:ascii="Garamond" w:hAnsi="Garamond"/>
                <w:b/>
                <w:sz w:val="23"/>
                <w:szCs w:val="23"/>
              </w:rPr>
              <w:t>GOVERNMENT &amp; POLICY MAKERS</w:t>
            </w:r>
          </w:p>
        </w:tc>
      </w:tr>
      <w:tr w:rsidR="00CF6371" w:rsidTr="001B6434">
        <w:tc>
          <w:tcPr>
            <w:tcW w:w="4518" w:type="dxa"/>
            <w:tcBorders>
              <w:bottom w:val="single" w:sz="4" w:space="0" w:color="auto"/>
              <w:right w:val="single" w:sz="4" w:space="0" w:color="auto"/>
            </w:tcBorders>
          </w:tcPr>
          <w:p w:rsidR="000D782D" w:rsidRDefault="000D782D" w:rsidP="006F58EC">
            <w:pPr>
              <w:pStyle w:val="ListParagraph"/>
              <w:numPr>
                <w:ilvl w:val="0"/>
                <w:numId w:val="47"/>
              </w:numPr>
              <w:spacing w:after="200" w:line="276" w:lineRule="auto"/>
              <w:rPr>
                <w:rFonts w:ascii="Garamond" w:hAnsi="Garamond"/>
                <w:sz w:val="23"/>
                <w:szCs w:val="23"/>
              </w:rPr>
            </w:pPr>
            <w:r w:rsidRPr="000D782D">
              <w:rPr>
                <w:rFonts w:ascii="Garamond" w:hAnsi="Garamond"/>
                <w:sz w:val="23"/>
                <w:szCs w:val="23"/>
              </w:rPr>
              <w:t>Introduction to One Health</w:t>
            </w:r>
          </w:p>
          <w:p w:rsidR="000D782D" w:rsidRDefault="0087146B" w:rsidP="006F58EC">
            <w:pPr>
              <w:pStyle w:val="ListParagraph"/>
              <w:numPr>
                <w:ilvl w:val="0"/>
                <w:numId w:val="47"/>
              </w:numPr>
              <w:spacing w:after="200" w:line="276" w:lineRule="auto"/>
              <w:rPr>
                <w:rFonts w:ascii="Garamond" w:hAnsi="Garamond"/>
                <w:sz w:val="23"/>
                <w:szCs w:val="23"/>
              </w:rPr>
            </w:pPr>
            <w:r w:rsidRPr="000D782D">
              <w:rPr>
                <w:rFonts w:ascii="Garamond" w:hAnsi="Garamond"/>
                <w:sz w:val="23"/>
                <w:szCs w:val="23"/>
              </w:rPr>
              <w:t>Infectious Disease, E</w:t>
            </w:r>
            <w:r w:rsidR="000D782D" w:rsidRPr="000D782D">
              <w:rPr>
                <w:rFonts w:ascii="Garamond" w:hAnsi="Garamond"/>
                <w:sz w:val="23"/>
                <w:szCs w:val="23"/>
              </w:rPr>
              <w:t xml:space="preserve">pidemiology </w:t>
            </w:r>
            <w:r w:rsidR="000D782D">
              <w:rPr>
                <w:rFonts w:ascii="Garamond" w:hAnsi="Garamond"/>
                <w:sz w:val="23"/>
                <w:szCs w:val="23"/>
              </w:rPr>
              <w:t xml:space="preserve">and </w:t>
            </w:r>
            <w:r w:rsidR="000D782D" w:rsidRPr="000D782D">
              <w:rPr>
                <w:rFonts w:ascii="Garamond" w:hAnsi="Garamond"/>
                <w:sz w:val="23"/>
                <w:szCs w:val="23"/>
              </w:rPr>
              <w:t xml:space="preserve">Policy Concepts </w:t>
            </w:r>
          </w:p>
          <w:p w:rsidR="0087146B" w:rsidRPr="000D782D" w:rsidRDefault="000D782D" w:rsidP="000D782D">
            <w:pPr>
              <w:pStyle w:val="ListParagraph"/>
              <w:numPr>
                <w:ilvl w:val="1"/>
                <w:numId w:val="47"/>
              </w:numPr>
              <w:spacing w:after="200" w:line="276" w:lineRule="auto"/>
              <w:ind w:left="630" w:hanging="270"/>
              <w:rPr>
                <w:rFonts w:ascii="Garamond" w:hAnsi="Garamond"/>
                <w:sz w:val="23"/>
                <w:szCs w:val="23"/>
              </w:rPr>
            </w:pPr>
            <w:r>
              <w:rPr>
                <w:rFonts w:ascii="Garamond" w:hAnsi="Garamond"/>
                <w:sz w:val="23"/>
                <w:szCs w:val="23"/>
              </w:rPr>
              <w:t xml:space="preserve">One Health </w:t>
            </w:r>
            <w:r w:rsidRPr="000D782D">
              <w:rPr>
                <w:rFonts w:ascii="Garamond" w:hAnsi="Garamond"/>
                <w:sz w:val="23"/>
                <w:szCs w:val="23"/>
              </w:rPr>
              <w:t>Simulation</w:t>
            </w:r>
          </w:p>
          <w:p w:rsidR="000D782D" w:rsidRDefault="000D782D" w:rsidP="006F58EC">
            <w:pPr>
              <w:pStyle w:val="ListParagraph"/>
              <w:numPr>
                <w:ilvl w:val="0"/>
                <w:numId w:val="47"/>
              </w:numPr>
              <w:spacing w:after="200" w:line="276" w:lineRule="auto"/>
              <w:rPr>
                <w:rFonts w:ascii="Garamond" w:hAnsi="Garamond"/>
                <w:sz w:val="23"/>
                <w:szCs w:val="23"/>
              </w:rPr>
            </w:pPr>
            <w:r>
              <w:rPr>
                <w:rFonts w:ascii="Garamond" w:hAnsi="Garamond"/>
                <w:sz w:val="23"/>
                <w:szCs w:val="23"/>
              </w:rPr>
              <w:t>Leader Styles</w:t>
            </w:r>
          </w:p>
          <w:p w:rsidR="000D782D" w:rsidRDefault="0087146B" w:rsidP="000D782D">
            <w:pPr>
              <w:pStyle w:val="ListParagraph"/>
              <w:numPr>
                <w:ilvl w:val="1"/>
                <w:numId w:val="47"/>
              </w:numPr>
              <w:spacing w:after="200" w:line="276" w:lineRule="auto"/>
              <w:ind w:left="630" w:hanging="270"/>
              <w:rPr>
                <w:rFonts w:ascii="Garamond" w:hAnsi="Garamond"/>
                <w:sz w:val="23"/>
                <w:szCs w:val="23"/>
              </w:rPr>
            </w:pPr>
            <w:r w:rsidRPr="002405FF">
              <w:rPr>
                <w:rFonts w:ascii="Garamond" w:hAnsi="Garamond"/>
                <w:sz w:val="23"/>
                <w:szCs w:val="23"/>
              </w:rPr>
              <w:t xml:space="preserve"> Leadership Self-Assessment Tes</w:t>
            </w:r>
            <w:r w:rsidR="000D782D">
              <w:rPr>
                <w:rFonts w:ascii="Garamond" w:hAnsi="Garamond"/>
                <w:sz w:val="23"/>
                <w:szCs w:val="23"/>
              </w:rPr>
              <w:t xml:space="preserve">t </w:t>
            </w:r>
          </w:p>
          <w:p w:rsidR="000D782D" w:rsidRDefault="0087146B" w:rsidP="000D782D">
            <w:pPr>
              <w:pStyle w:val="ListParagraph"/>
              <w:numPr>
                <w:ilvl w:val="0"/>
                <w:numId w:val="47"/>
              </w:numPr>
              <w:spacing w:after="200" w:line="276" w:lineRule="auto"/>
              <w:rPr>
                <w:rFonts w:ascii="Garamond" w:hAnsi="Garamond"/>
                <w:sz w:val="23"/>
                <w:szCs w:val="23"/>
              </w:rPr>
            </w:pPr>
            <w:r w:rsidRPr="002405FF">
              <w:rPr>
                <w:rFonts w:ascii="Garamond" w:hAnsi="Garamond"/>
                <w:sz w:val="23"/>
                <w:szCs w:val="23"/>
              </w:rPr>
              <w:t xml:space="preserve">Systems Mapping </w:t>
            </w:r>
          </w:p>
          <w:p w:rsidR="000D782D" w:rsidRDefault="000D782D" w:rsidP="000D782D">
            <w:pPr>
              <w:pStyle w:val="ListParagraph"/>
              <w:numPr>
                <w:ilvl w:val="1"/>
                <w:numId w:val="47"/>
              </w:numPr>
              <w:spacing w:after="200" w:line="276" w:lineRule="auto"/>
              <w:ind w:left="630" w:hanging="270"/>
              <w:rPr>
                <w:rFonts w:ascii="Garamond" w:hAnsi="Garamond"/>
                <w:sz w:val="23"/>
                <w:szCs w:val="23"/>
              </w:rPr>
            </w:pPr>
            <w:r>
              <w:rPr>
                <w:rFonts w:ascii="Garamond" w:hAnsi="Garamond"/>
                <w:sz w:val="23"/>
                <w:szCs w:val="23"/>
              </w:rPr>
              <w:t>One Health Simulation (continued)</w:t>
            </w:r>
          </w:p>
          <w:p w:rsidR="000D782D" w:rsidRDefault="0087146B" w:rsidP="006F58EC">
            <w:pPr>
              <w:pStyle w:val="ListParagraph"/>
              <w:numPr>
                <w:ilvl w:val="0"/>
                <w:numId w:val="47"/>
              </w:numPr>
              <w:spacing w:after="200" w:line="276" w:lineRule="auto"/>
              <w:rPr>
                <w:rFonts w:ascii="Garamond" w:hAnsi="Garamond"/>
                <w:sz w:val="23"/>
                <w:szCs w:val="23"/>
              </w:rPr>
            </w:pPr>
            <w:r w:rsidRPr="002405FF">
              <w:rPr>
                <w:rFonts w:ascii="Garamond" w:hAnsi="Garamond"/>
                <w:sz w:val="23"/>
                <w:szCs w:val="23"/>
              </w:rPr>
              <w:t>Collabora</w:t>
            </w:r>
            <w:r w:rsidR="000D782D">
              <w:rPr>
                <w:rFonts w:ascii="Garamond" w:hAnsi="Garamond"/>
                <w:sz w:val="23"/>
                <w:szCs w:val="23"/>
              </w:rPr>
              <w:t xml:space="preserve">tion/Partnership and </w:t>
            </w:r>
            <w:r w:rsidR="002405FF">
              <w:rPr>
                <w:rFonts w:ascii="Garamond" w:hAnsi="Garamond"/>
                <w:sz w:val="23"/>
                <w:szCs w:val="23"/>
              </w:rPr>
              <w:t>Communication</w:t>
            </w:r>
          </w:p>
          <w:p w:rsidR="0087146B" w:rsidRPr="002405FF" w:rsidRDefault="000D782D" w:rsidP="000D782D">
            <w:pPr>
              <w:pStyle w:val="ListParagraph"/>
              <w:numPr>
                <w:ilvl w:val="1"/>
                <w:numId w:val="47"/>
              </w:numPr>
              <w:spacing w:after="200" w:line="276" w:lineRule="auto"/>
              <w:ind w:left="630" w:hanging="270"/>
              <w:rPr>
                <w:rFonts w:ascii="Garamond" w:hAnsi="Garamond"/>
                <w:sz w:val="23"/>
                <w:szCs w:val="23"/>
              </w:rPr>
            </w:pPr>
            <w:r>
              <w:rPr>
                <w:rFonts w:ascii="Garamond" w:hAnsi="Garamond"/>
                <w:sz w:val="23"/>
                <w:szCs w:val="23"/>
              </w:rPr>
              <w:t xml:space="preserve">One Health Simulation (continued) </w:t>
            </w:r>
          </w:p>
          <w:p w:rsidR="00CF6371" w:rsidRPr="002405FF" w:rsidRDefault="000D782D" w:rsidP="006F58EC">
            <w:pPr>
              <w:pStyle w:val="ListParagraph"/>
              <w:numPr>
                <w:ilvl w:val="0"/>
                <w:numId w:val="47"/>
              </w:numPr>
              <w:spacing w:after="200" w:line="276" w:lineRule="auto"/>
              <w:rPr>
                <w:rFonts w:ascii="Garamond" w:hAnsi="Garamond"/>
                <w:sz w:val="23"/>
                <w:szCs w:val="23"/>
              </w:rPr>
            </w:pPr>
            <w:r>
              <w:rPr>
                <w:rFonts w:ascii="Garamond" w:hAnsi="Garamond"/>
                <w:sz w:val="23"/>
                <w:szCs w:val="23"/>
              </w:rPr>
              <w:t>Individual Reflection</w:t>
            </w:r>
            <w:r w:rsidR="008C572B">
              <w:rPr>
                <w:rFonts w:ascii="Garamond" w:hAnsi="Garamond"/>
                <w:sz w:val="23"/>
                <w:szCs w:val="23"/>
              </w:rPr>
              <w:t xml:space="preserve">s </w:t>
            </w:r>
            <w:r w:rsidR="002405FF" w:rsidRPr="002405FF">
              <w:rPr>
                <w:rFonts w:ascii="Garamond" w:hAnsi="Garamond"/>
                <w:sz w:val="23"/>
                <w:szCs w:val="23"/>
              </w:rPr>
              <w:t>on Behavior Change</w:t>
            </w:r>
          </w:p>
        </w:tc>
        <w:tc>
          <w:tcPr>
            <w:tcW w:w="360" w:type="dxa"/>
            <w:tcBorders>
              <w:top w:val="nil"/>
              <w:left w:val="single" w:sz="4" w:space="0" w:color="auto"/>
              <w:bottom w:val="nil"/>
              <w:right w:val="single" w:sz="4" w:space="0" w:color="auto"/>
            </w:tcBorders>
          </w:tcPr>
          <w:p w:rsidR="00CF6371" w:rsidRDefault="00CF6371" w:rsidP="004D366E">
            <w:pPr>
              <w:rPr>
                <w:rFonts w:ascii="Garamond" w:hAnsi="Garamond"/>
                <w:sz w:val="23"/>
                <w:szCs w:val="23"/>
              </w:rPr>
            </w:pPr>
          </w:p>
        </w:tc>
        <w:tc>
          <w:tcPr>
            <w:tcW w:w="4698" w:type="dxa"/>
            <w:tcBorders>
              <w:left w:val="single" w:sz="4" w:space="0" w:color="auto"/>
              <w:bottom w:val="single" w:sz="4" w:space="0" w:color="auto"/>
            </w:tcBorders>
          </w:tcPr>
          <w:p w:rsidR="00CF6371" w:rsidRDefault="00CF6371" w:rsidP="006F58EC">
            <w:pPr>
              <w:pStyle w:val="ListParagraph"/>
              <w:numPr>
                <w:ilvl w:val="0"/>
                <w:numId w:val="48"/>
              </w:numPr>
              <w:rPr>
                <w:rFonts w:ascii="Garamond" w:hAnsi="Garamond"/>
                <w:sz w:val="23"/>
                <w:szCs w:val="23"/>
              </w:rPr>
            </w:pPr>
            <w:r>
              <w:rPr>
                <w:rFonts w:ascii="Garamond" w:hAnsi="Garamond"/>
                <w:sz w:val="23"/>
                <w:szCs w:val="23"/>
              </w:rPr>
              <w:t>Introduction to One Health Concepts</w:t>
            </w:r>
          </w:p>
          <w:p w:rsidR="00785C6D" w:rsidRDefault="00785C6D" w:rsidP="006F58EC">
            <w:pPr>
              <w:pStyle w:val="ListParagraph"/>
              <w:numPr>
                <w:ilvl w:val="1"/>
                <w:numId w:val="48"/>
              </w:numPr>
              <w:ind w:left="702"/>
              <w:rPr>
                <w:rFonts w:ascii="Garamond" w:hAnsi="Garamond"/>
                <w:sz w:val="23"/>
                <w:szCs w:val="23"/>
              </w:rPr>
            </w:pPr>
            <w:r>
              <w:rPr>
                <w:rFonts w:ascii="Garamond" w:hAnsi="Garamond"/>
                <w:sz w:val="23"/>
                <w:szCs w:val="23"/>
              </w:rPr>
              <w:t>Concepts and Terminology</w:t>
            </w:r>
            <w:r w:rsidR="002405FF">
              <w:rPr>
                <w:rFonts w:ascii="Garamond" w:hAnsi="Garamond"/>
                <w:sz w:val="23"/>
                <w:szCs w:val="23"/>
              </w:rPr>
              <w:t xml:space="preserve"> (P</w:t>
            </w:r>
            <w:r>
              <w:rPr>
                <w:rFonts w:ascii="Garamond" w:hAnsi="Garamond"/>
                <w:sz w:val="23"/>
                <w:szCs w:val="23"/>
              </w:rPr>
              <w:t>resentation)</w:t>
            </w:r>
          </w:p>
          <w:p w:rsidR="0051388A" w:rsidRDefault="0051388A" w:rsidP="006F58EC">
            <w:pPr>
              <w:pStyle w:val="ListParagraph"/>
              <w:numPr>
                <w:ilvl w:val="0"/>
                <w:numId w:val="48"/>
              </w:numPr>
              <w:rPr>
                <w:rFonts w:ascii="Garamond" w:hAnsi="Garamond"/>
                <w:sz w:val="23"/>
                <w:szCs w:val="23"/>
              </w:rPr>
            </w:pPr>
            <w:r>
              <w:rPr>
                <w:rFonts w:ascii="Garamond" w:hAnsi="Garamond"/>
                <w:sz w:val="23"/>
                <w:szCs w:val="23"/>
              </w:rPr>
              <w:t>Leadership</w:t>
            </w:r>
          </w:p>
          <w:p w:rsidR="0051388A" w:rsidRDefault="002405FF" w:rsidP="006F58EC">
            <w:pPr>
              <w:pStyle w:val="ListParagraph"/>
              <w:numPr>
                <w:ilvl w:val="1"/>
                <w:numId w:val="48"/>
              </w:numPr>
              <w:ind w:left="702"/>
              <w:rPr>
                <w:rFonts w:ascii="Garamond" w:hAnsi="Garamond"/>
                <w:sz w:val="23"/>
                <w:szCs w:val="23"/>
              </w:rPr>
            </w:pPr>
            <w:r>
              <w:rPr>
                <w:rFonts w:ascii="Garamond" w:hAnsi="Garamond"/>
                <w:sz w:val="23"/>
                <w:szCs w:val="23"/>
              </w:rPr>
              <w:t>Leadership Style (Self-Assessments and Group Discussion)</w:t>
            </w:r>
          </w:p>
          <w:p w:rsidR="0051388A" w:rsidRPr="00785C6D" w:rsidRDefault="0051388A" w:rsidP="006F58EC">
            <w:pPr>
              <w:pStyle w:val="ListParagraph"/>
              <w:numPr>
                <w:ilvl w:val="0"/>
                <w:numId w:val="48"/>
              </w:numPr>
              <w:rPr>
                <w:rFonts w:ascii="Garamond" w:hAnsi="Garamond"/>
                <w:sz w:val="23"/>
                <w:szCs w:val="23"/>
              </w:rPr>
            </w:pPr>
            <w:r w:rsidRPr="00785C6D">
              <w:rPr>
                <w:rFonts w:ascii="Garamond" w:hAnsi="Garamond"/>
                <w:sz w:val="23"/>
                <w:szCs w:val="23"/>
              </w:rPr>
              <w:t>Management</w:t>
            </w:r>
          </w:p>
          <w:p w:rsidR="00785C6D" w:rsidRDefault="00785C6D" w:rsidP="006F58EC">
            <w:pPr>
              <w:pStyle w:val="ListParagraph"/>
              <w:numPr>
                <w:ilvl w:val="1"/>
                <w:numId w:val="48"/>
              </w:numPr>
              <w:ind w:left="702"/>
              <w:rPr>
                <w:rFonts w:ascii="Garamond" w:hAnsi="Garamond"/>
                <w:sz w:val="23"/>
                <w:szCs w:val="23"/>
              </w:rPr>
            </w:pPr>
            <w:r w:rsidRPr="00785C6D">
              <w:rPr>
                <w:rFonts w:ascii="Garamond" w:hAnsi="Garamond"/>
                <w:sz w:val="23"/>
                <w:szCs w:val="23"/>
              </w:rPr>
              <w:t>S</w:t>
            </w:r>
            <w:r w:rsidR="0051388A" w:rsidRPr="00785C6D">
              <w:rPr>
                <w:rFonts w:ascii="Garamond" w:hAnsi="Garamond"/>
                <w:sz w:val="23"/>
                <w:szCs w:val="23"/>
              </w:rPr>
              <w:t xml:space="preserve">uccessful One </w:t>
            </w:r>
            <w:r w:rsidRPr="00785C6D">
              <w:rPr>
                <w:rFonts w:ascii="Garamond" w:hAnsi="Garamond"/>
                <w:sz w:val="23"/>
                <w:szCs w:val="23"/>
              </w:rPr>
              <w:t>Health Initiatives</w:t>
            </w:r>
            <w:r w:rsidR="002405FF">
              <w:rPr>
                <w:rFonts w:ascii="Garamond" w:hAnsi="Garamond"/>
                <w:sz w:val="23"/>
                <w:szCs w:val="23"/>
              </w:rPr>
              <w:t xml:space="preserve"> (S</w:t>
            </w:r>
            <w:r w:rsidRPr="00785C6D">
              <w:rPr>
                <w:rFonts w:ascii="Garamond" w:hAnsi="Garamond"/>
                <w:sz w:val="23"/>
                <w:szCs w:val="23"/>
              </w:rPr>
              <w:t>peaker)</w:t>
            </w:r>
            <w:r w:rsidR="0051388A" w:rsidRPr="00785C6D">
              <w:rPr>
                <w:rFonts w:ascii="Garamond" w:hAnsi="Garamond"/>
                <w:sz w:val="23"/>
                <w:szCs w:val="23"/>
              </w:rPr>
              <w:t xml:space="preserve"> </w:t>
            </w:r>
          </w:p>
          <w:p w:rsidR="0051388A" w:rsidRPr="00785C6D" w:rsidRDefault="00785C6D" w:rsidP="006F58EC">
            <w:pPr>
              <w:pStyle w:val="ListParagraph"/>
              <w:numPr>
                <w:ilvl w:val="1"/>
                <w:numId w:val="48"/>
              </w:numPr>
              <w:ind w:left="702"/>
              <w:rPr>
                <w:rFonts w:ascii="Garamond" w:hAnsi="Garamond"/>
                <w:sz w:val="23"/>
                <w:szCs w:val="23"/>
              </w:rPr>
            </w:pPr>
            <w:r>
              <w:rPr>
                <w:rFonts w:ascii="Garamond" w:hAnsi="Garamond"/>
                <w:sz w:val="23"/>
                <w:szCs w:val="23"/>
              </w:rPr>
              <w:t>Six Sigma Management Tools</w:t>
            </w:r>
            <w:r w:rsidR="002405FF">
              <w:rPr>
                <w:rFonts w:ascii="Garamond" w:hAnsi="Garamond"/>
                <w:sz w:val="23"/>
                <w:szCs w:val="23"/>
              </w:rPr>
              <w:t xml:space="preserve"> (Group Projects)</w:t>
            </w:r>
          </w:p>
          <w:p w:rsidR="0051388A" w:rsidRDefault="0051388A" w:rsidP="006F58EC">
            <w:pPr>
              <w:pStyle w:val="ListParagraph"/>
              <w:numPr>
                <w:ilvl w:val="0"/>
                <w:numId w:val="48"/>
              </w:numPr>
              <w:rPr>
                <w:rFonts w:ascii="Garamond" w:hAnsi="Garamond"/>
                <w:sz w:val="23"/>
                <w:szCs w:val="23"/>
              </w:rPr>
            </w:pPr>
            <w:r>
              <w:rPr>
                <w:rFonts w:ascii="Garamond" w:hAnsi="Garamond"/>
                <w:sz w:val="23"/>
                <w:szCs w:val="23"/>
              </w:rPr>
              <w:t>Collaboration</w:t>
            </w:r>
          </w:p>
          <w:p w:rsidR="0051388A" w:rsidRPr="00CF6371" w:rsidRDefault="00785C6D" w:rsidP="006F58EC">
            <w:pPr>
              <w:pStyle w:val="ListParagraph"/>
              <w:numPr>
                <w:ilvl w:val="1"/>
                <w:numId w:val="44"/>
              </w:numPr>
              <w:ind w:left="702"/>
              <w:rPr>
                <w:rFonts w:ascii="Garamond" w:hAnsi="Garamond"/>
                <w:sz w:val="23"/>
                <w:szCs w:val="23"/>
              </w:rPr>
            </w:pPr>
            <w:r>
              <w:rPr>
                <w:rFonts w:ascii="Garamond" w:hAnsi="Garamond"/>
                <w:sz w:val="23"/>
                <w:szCs w:val="23"/>
              </w:rPr>
              <w:t>Collaborating</w:t>
            </w:r>
            <w:r w:rsidR="004D366E">
              <w:rPr>
                <w:rFonts w:ascii="Garamond" w:hAnsi="Garamond"/>
                <w:sz w:val="23"/>
                <w:szCs w:val="23"/>
              </w:rPr>
              <w:t xml:space="preserve"> </w:t>
            </w:r>
            <w:r w:rsidR="00C544EF">
              <w:rPr>
                <w:rFonts w:ascii="Garamond" w:hAnsi="Garamond"/>
                <w:sz w:val="23"/>
                <w:szCs w:val="23"/>
              </w:rPr>
              <w:t>in Parliament</w:t>
            </w:r>
            <w:r w:rsidR="002405FF">
              <w:rPr>
                <w:rFonts w:ascii="Garamond" w:hAnsi="Garamond"/>
                <w:sz w:val="23"/>
                <w:szCs w:val="23"/>
              </w:rPr>
              <w:t xml:space="preserve"> (S</w:t>
            </w:r>
            <w:r>
              <w:rPr>
                <w:rFonts w:ascii="Garamond" w:hAnsi="Garamond"/>
                <w:sz w:val="23"/>
                <w:szCs w:val="23"/>
              </w:rPr>
              <w:t>imulation)</w:t>
            </w:r>
          </w:p>
        </w:tc>
      </w:tr>
    </w:tbl>
    <w:p w:rsidR="001B6434" w:rsidRDefault="001B6434"/>
    <w:p w:rsidR="000D782D" w:rsidRDefault="000D782D"/>
    <w:p w:rsidR="001B6434" w:rsidRDefault="001B6434"/>
    <w:tbl>
      <w:tblPr>
        <w:tblStyle w:val="TableGrid"/>
        <w:tblW w:w="0" w:type="auto"/>
        <w:tblLook w:val="04A0" w:firstRow="1" w:lastRow="0" w:firstColumn="1" w:lastColumn="0" w:noHBand="0" w:noVBand="1"/>
      </w:tblPr>
      <w:tblGrid>
        <w:gridCol w:w="4367"/>
        <w:gridCol w:w="348"/>
        <w:gridCol w:w="4501"/>
      </w:tblGrid>
      <w:tr w:rsidR="00CF6371" w:rsidTr="004D757C">
        <w:trPr>
          <w:trHeight w:val="530"/>
        </w:trPr>
        <w:tc>
          <w:tcPr>
            <w:tcW w:w="4367" w:type="dxa"/>
            <w:tcBorders>
              <w:top w:val="single" w:sz="4" w:space="0" w:color="auto"/>
              <w:right w:val="single" w:sz="4" w:space="0" w:color="auto"/>
            </w:tcBorders>
            <w:shd w:val="clear" w:color="auto" w:fill="FABF8F" w:themeFill="accent6" w:themeFillTint="99"/>
          </w:tcPr>
          <w:p w:rsidR="00CF6371" w:rsidRPr="002405FF" w:rsidRDefault="004D366E" w:rsidP="004D366E">
            <w:pPr>
              <w:spacing w:after="200" w:line="276" w:lineRule="auto"/>
              <w:jc w:val="center"/>
              <w:rPr>
                <w:rFonts w:ascii="Garamond" w:hAnsi="Garamond"/>
                <w:b/>
                <w:sz w:val="23"/>
                <w:szCs w:val="23"/>
              </w:rPr>
            </w:pPr>
            <w:r w:rsidRPr="002405FF">
              <w:rPr>
                <w:rFonts w:ascii="Garamond" w:hAnsi="Garamond"/>
                <w:b/>
                <w:sz w:val="23"/>
                <w:szCs w:val="23"/>
              </w:rPr>
              <w:t>HEALTH PRACTITIONERS</w:t>
            </w:r>
          </w:p>
        </w:tc>
        <w:tc>
          <w:tcPr>
            <w:tcW w:w="348" w:type="dxa"/>
            <w:tcBorders>
              <w:top w:val="nil"/>
              <w:left w:val="single" w:sz="4" w:space="0" w:color="auto"/>
              <w:bottom w:val="nil"/>
              <w:right w:val="single" w:sz="4" w:space="0" w:color="auto"/>
            </w:tcBorders>
          </w:tcPr>
          <w:p w:rsidR="00CF6371" w:rsidRPr="009B7510" w:rsidRDefault="00CF6371">
            <w:pPr>
              <w:spacing w:after="200" w:line="276" w:lineRule="auto"/>
              <w:rPr>
                <w:rFonts w:ascii="Garamond" w:hAnsi="Garamond"/>
                <w:sz w:val="23"/>
                <w:szCs w:val="23"/>
              </w:rPr>
            </w:pPr>
          </w:p>
        </w:tc>
        <w:tc>
          <w:tcPr>
            <w:tcW w:w="4501" w:type="dxa"/>
            <w:tcBorders>
              <w:top w:val="single" w:sz="4" w:space="0" w:color="auto"/>
              <w:left w:val="single" w:sz="4" w:space="0" w:color="auto"/>
            </w:tcBorders>
            <w:shd w:val="clear" w:color="auto" w:fill="C2D69B" w:themeFill="accent3" w:themeFillTint="99"/>
          </w:tcPr>
          <w:p w:rsidR="00CF6371" w:rsidRPr="009B7510" w:rsidRDefault="00CF6371" w:rsidP="009B7510">
            <w:pPr>
              <w:spacing w:after="200" w:line="276" w:lineRule="auto"/>
              <w:jc w:val="center"/>
              <w:rPr>
                <w:rFonts w:ascii="Garamond" w:hAnsi="Garamond"/>
                <w:b/>
                <w:sz w:val="23"/>
                <w:szCs w:val="23"/>
              </w:rPr>
            </w:pPr>
            <w:r w:rsidRPr="009B7510">
              <w:rPr>
                <w:rFonts w:ascii="Garamond" w:hAnsi="Garamond"/>
                <w:b/>
                <w:sz w:val="23"/>
                <w:szCs w:val="23"/>
              </w:rPr>
              <w:t xml:space="preserve">GRADUATE </w:t>
            </w:r>
            <w:r w:rsidR="009B7510">
              <w:rPr>
                <w:rFonts w:ascii="Garamond" w:hAnsi="Garamond"/>
                <w:b/>
                <w:sz w:val="23"/>
                <w:szCs w:val="23"/>
              </w:rPr>
              <w:t>H&amp;S</w:t>
            </w:r>
            <w:r w:rsidRPr="009B7510">
              <w:rPr>
                <w:rFonts w:ascii="Garamond" w:hAnsi="Garamond"/>
                <w:b/>
                <w:sz w:val="23"/>
                <w:szCs w:val="23"/>
              </w:rPr>
              <w:t xml:space="preserve"> STUDENTS</w:t>
            </w:r>
          </w:p>
        </w:tc>
      </w:tr>
      <w:tr w:rsidR="00CF6371" w:rsidTr="004D757C">
        <w:tc>
          <w:tcPr>
            <w:tcW w:w="4367" w:type="dxa"/>
            <w:tcBorders>
              <w:right w:val="single" w:sz="4" w:space="0" w:color="auto"/>
            </w:tcBorders>
          </w:tcPr>
          <w:p w:rsidR="004D366E" w:rsidRPr="002405FF" w:rsidRDefault="004D366E" w:rsidP="004D366E">
            <w:pPr>
              <w:rPr>
                <w:rFonts w:ascii="Garamond" w:hAnsi="Garamond"/>
                <w:sz w:val="23"/>
                <w:szCs w:val="23"/>
              </w:rPr>
            </w:pPr>
            <w:r w:rsidRPr="002405FF">
              <w:rPr>
                <w:rFonts w:ascii="Garamond" w:hAnsi="Garamond"/>
                <w:sz w:val="23"/>
                <w:szCs w:val="23"/>
              </w:rPr>
              <w:t>Simulation:  “Orang Utan, Palm Oil, Tuberculosis and the Environment”</w:t>
            </w:r>
          </w:p>
          <w:p w:rsidR="004D366E" w:rsidRPr="002405FF" w:rsidRDefault="0014502F" w:rsidP="006F58EC">
            <w:pPr>
              <w:pStyle w:val="ListParagraph"/>
              <w:numPr>
                <w:ilvl w:val="0"/>
                <w:numId w:val="46"/>
              </w:numPr>
              <w:rPr>
                <w:rFonts w:ascii="Garamond" w:hAnsi="Garamond"/>
                <w:i/>
                <w:sz w:val="23"/>
                <w:szCs w:val="23"/>
              </w:rPr>
            </w:pPr>
            <w:r w:rsidRPr="002405FF">
              <w:rPr>
                <w:rFonts w:ascii="Garamond" w:hAnsi="Garamond"/>
                <w:sz w:val="23"/>
                <w:szCs w:val="23"/>
              </w:rPr>
              <w:t>Morning</w:t>
            </w:r>
            <w:r w:rsidR="004D366E" w:rsidRPr="002405FF">
              <w:rPr>
                <w:rFonts w:ascii="Garamond" w:hAnsi="Garamond"/>
                <w:sz w:val="23"/>
                <w:szCs w:val="23"/>
              </w:rPr>
              <w:t xml:space="preserve"> simulation uses content from:</w:t>
            </w:r>
          </w:p>
          <w:p w:rsidR="0014502F" w:rsidRPr="002405FF" w:rsidRDefault="004D366E" w:rsidP="006F58EC">
            <w:pPr>
              <w:pStyle w:val="ListParagraph"/>
              <w:numPr>
                <w:ilvl w:val="0"/>
                <w:numId w:val="45"/>
              </w:numPr>
              <w:rPr>
                <w:rFonts w:ascii="Garamond" w:hAnsi="Garamond"/>
                <w:sz w:val="23"/>
                <w:szCs w:val="23"/>
              </w:rPr>
            </w:pPr>
            <w:r w:rsidRPr="002405FF">
              <w:rPr>
                <w:rFonts w:ascii="Garamond" w:hAnsi="Garamond"/>
                <w:sz w:val="23"/>
                <w:szCs w:val="23"/>
              </w:rPr>
              <w:t>Ecosystem H</w:t>
            </w:r>
            <w:r w:rsidR="0014502F" w:rsidRPr="002405FF">
              <w:rPr>
                <w:rFonts w:ascii="Garamond" w:hAnsi="Garamond"/>
                <w:sz w:val="23"/>
                <w:szCs w:val="23"/>
              </w:rPr>
              <w:t>ealth</w:t>
            </w:r>
          </w:p>
          <w:p w:rsidR="0014502F" w:rsidRPr="002405FF" w:rsidRDefault="004D366E" w:rsidP="006F58EC">
            <w:pPr>
              <w:pStyle w:val="ListParagraph"/>
              <w:numPr>
                <w:ilvl w:val="0"/>
                <w:numId w:val="45"/>
              </w:numPr>
              <w:rPr>
                <w:rFonts w:ascii="Garamond" w:hAnsi="Garamond"/>
                <w:sz w:val="23"/>
                <w:szCs w:val="23"/>
              </w:rPr>
            </w:pPr>
            <w:r w:rsidRPr="002405FF">
              <w:rPr>
                <w:rFonts w:ascii="Garamond" w:hAnsi="Garamond"/>
                <w:sz w:val="23"/>
                <w:szCs w:val="23"/>
              </w:rPr>
              <w:t>Culture, Beliefs, Values and E</w:t>
            </w:r>
            <w:r w:rsidR="0014502F" w:rsidRPr="002405FF">
              <w:rPr>
                <w:rFonts w:ascii="Garamond" w:hAnsi="Garamond"/>
                <w:sz w:val="23"/>
                <w:szCs w:val="23"/>
              </w:rPr>
              <w:t>thics</w:t>
            </w:r>
          </w:p>
          <w:p w:rsidR="0014502F" w:rsidRPr="002405FF" w:rsidRDefault="0014502F" w:rsidP="006F58EC">
            <w:pPr>
              <w:pStyle w:val="ListParagraph"/>
              <w:numPr>
                <w:ilvl w:val="0"/>
                <w:numId w:val="45"/>
              </w:numPr>
              <w:rPr>
                <w:rFonts w:ascii="Garamond" w:hAnsi="Garamond"/>
                <w:sz w:val="23"/>
                <w:szCs w:val="23"/>
              </w:rPr>
            </w:pPr>
            <w:r w:rsidRPr="002405FF">
              <w:rPr>
                <w:rFonts w:ascii="Garamond" w:hAnsi="Garamond"/>
                <w:sz w:val="23"/>
                <w:szCs w:val="23"/>
              </w:rPr>
              <w:t xml:space="preserve">Epidemiology and </w:t>
            </w:r>
            <w:r w:rsidR="00CC7BB7">
              <w:rPr>
                <w:rFonts w:ascii="Garamond" w:hAnsi="Garamond"/>
                <w:sz w:val="23"/>
                <w:szCs w:val="23"/>
              </w:rPr>
              <w:t>R</w:t>
            </w:r>
            <w:r w:rsidRPr="002405FF">
              <w:rPr>
                <w:rFonts w:ascii="Garamond" w:hAnsi="Garamond"/>
                <w:sz w:val="23"/>
                <w:szCs w:val="23"/>
              </w:rPr>
              <w:t xml:space="preserve">isk </w:t>
            </w:r>
            <w:r w:rsidR="00CC7BB7">
              <w:rPr>
                <w:rFonts w:ascii="Garamond" w:hAnsi="Garamond"/>
                <w:sz w:val="23"/>
                <w:szCs w:val="23"/>
              </w:rPr>
              <w:t>A</w:t>
            </w:r>
            <w:r w:rsidRPr="002405FF">
              <w:rPr>
                <w:rFonts w:ascii="Garamond" w:hAnsi="Garamond"/>
                <w:sz w:val="23"/>
                <w:szCs w:val="23"/>
              </w:rPr>
              <w:t>nalysis</w:t>
            </w:r>
          </w:p>
          <w:p w:rsidR="0014502F" w:rsidRPr="002405FF" w:rsidRDefault="004D366E" w:rsidP="006F58EC">
            <w:pPr>
              <w:pStyle w:val="ListParagraph"/>
              <w:numPr>
                <w:ilvl w:val="0"/>
                <w:numId w:val="45"/>
              </w:numPr>
              <w:rPr>
                <w:rFonts w:ascii="Garamond" w:hAnsi="Garamond"/>
                <w:sz w:val="23"/>
                <w:szCs w:val="23"/>
              </w:rPr>
            </w:pPr>
            <w:r w:rsidRPr="002405FF">
              <w:rPr>
                <w:rFonts w:ascii="Garamond" w:hAnsi="Garamond"/>
                <w:sz w:val="23"/>
                <w:szCs w:val="23"/>
              </w:rPr>
              <w:t>Fundamental of I</w:t>
            </w:r>
            <w:r w:rsidR="0014502F" w:rsidRPr="002405FF">
              <w:rPr>
                <w:rFonts w:ascii="Garamond" w:hAnsi="Garamond"/>
                <w:sz w:val="23"/>
                <w:szCs w:val="23"/>
              </w:rPr>
              <w:t>n</w:t>
            </w:r>
            <w:r w:rsidRPr="002405FF">
              <w:rPr>
                <w:rFonts w:ascii="Garamond" w:hAnsi="Garamond"/>
                <w:sz w:val="23"/>
                <w:szCs w:val="23"/>
              </w:rPr>
              <w:t>fectio</w:t>
            </w:r>
            <w:r w:rsidR="00CC7BB7">
              <w:rPr>
                <w:rFonts w:ascii="Garamond" w:hAnsi="Garamond"/>
                <w:sz w:val="23"/>
                <w:szCs w:val="23"/>
              </w:rPr>
              <w:t>u</w:t>
            </w:r>
            <w:r w:rsidRPr="002405FF">
              <w:rPr>
                <w:rFonts w:ascii="Garamond" w:hAnsi="Garamond"/>
                <w:sz w:val="23"/>
                <w:szCs w:val="23"/>
              </w:rPr>
              <w:t>s D</w:t>
            </w:r>
            <w:r w:rsidR="0014502F" w:rsidRPr="002405FF">
              <w:rPr>
                <w:rFonts w:ascii="Garamond" w:hAnsi="Garamond"/>
                <w:sz w:val="23"/>
                <w:szCs w:val="23"/>
              </w:rPr>
              <w:t>isease</w:t>
            </w:r>
          </w:p>
          <w:p w:rsidR="0014502F" w:rsidRPr="002405FF" w:rsidRDefault="0014502F" w:rsidP="006F58EC">
            <w:pPr>
              <w:pStyle w:val="ListParagraph"/>
              <w:numPr>
                <w:ilvl w:val="0"/>
                <w:numId w:val="45"/>
              </w:numPr>
              <w:rPr>
                <w:rFonts w:ascii="Garamond" w:hAnsi="Garamond"/>
                <w:sz w:val="23"/>
                <w:szCs w:val="23"/>
              </w:rPr>
            </w:pPr>
            <w:r w:rsidRPr="002405FF">
              <w:rPr>
                <w:rFonts w:ascii="Garamond" w:hAnsi="Garamond"/>
                <w:sz w:val="23"/>
                <w:szCs w:val="23"/>
              </w:rPr>
              <w:t>Infectio</w:t>
            </w:r>
            <w:r w:rsidR="00CC7BB7">
              <w:rPr>
                <w:rFonts w:ascii="Garamond" w:hAnsi="Garamond"/>
                <w:sz w:val="23"/>
                <w:szCs w:val="23"/>
              </w:rPr>
              <w:t>u</w:t>
            </w:r>
            <w:r w:rsidRPr="002405FF">
              <w:rPr>
                <w:rFonts w:ascii="Garamond" w:hAnsi="Garamond"/>
                <w:sz w:val="23"/>
                <w:szCs w:val="23"/>
              </w:rPr>
              <w:t xml:space="preserve">s </w:t>
            </w:r>
            <w:r w:rsidR="004D366E" w:rsidRPr="002405FF">
              <w:rPr>
                <w:rFonts w:ascii="Garamond" w:hAnsi="Garamond"/>
                <w:sz w:val="23"/>
                <w:szCs w:val="23"/>
              </w:rPr>
              <w:t>Disease M</w:t>
            </w:r>
            <w:r w:rsidRPr="002405FF">
              <w:rPr>
                <w:rFonts w:ascii="Garamond" w:hAnsi="Garamond"/>
                <w:sz w:val="23"/>
                <w:szCs w:val="23"/>
              </w:rPr>
              <w:t>anagement</w:t>
            </w:r>
          </w:p>
          <w:p w:rsidR="0014502F" w:rsidRPr="002405FF" w:rsidRDefault="0014502F" w:rsidP="006F58EC">
            <w:pPr>
              <w:pStyle w:val="ListParagraph"/>
              <w:numPr>
                <w:ilvl w:val="0"/>
                <w:numId w:val="45"/>
              </w:numPr>
              <w:rPr>
                <w:rFonts w:ascii="Garamond" w:hAnsi="Garamond"/>
                <w:sz w:val="23"/>
                <w:szCs w:val="23"/>
              </w:rPr>
            </w:pPr>
            <w:r w:rsidRPr="002405FF">
              <w:rPr>
                <w:rFonts w:ascii="Garamond" w:hAnsi="Garamond"/>
                <w:sz w:val="23"/>
                <w:szCs w:val="23"/>
              </w:rPr>
              <w:t xml:space="preserve">Behavior </w:t>
            </w:r>
            <w:r w:rsidR="004D366E" w:rsidRPr="002405FF">
              <w:rPr>
                <w:rFonts w:ascii="Garamond" w:hAnsi="Garamond"/>
                <w:sz w:val="23"/>
                <w:szCs w:val="23"/>
              </w:rPr>
              <w:t>C</w:t>
            </w:r>
            <w:r w:rsidRPr="002405FF">
              <w:rPr>
                <w:rFonts w:ascii="Garamond" w:hAnsi="Garamond"/>
                <w:sz w:val="23"/>
                <w:szCs w:val="23"/>
              </w:rPr>
              <w:t>hange</w:t>
            </w:r>
          </w:p>
          <w:p w:rsidR="004D366E" w:rsidRPr="002405FF" w:rsidRDefault="004D366E" w:rsidP="006F58EC">
            <w:pPr>
              <w:pStyle w:val="ListParagraph"/>
              <w:numPr>
                <w:ilvl w:val="0"/>
                <w:numId w:val="46"/>
              </w:numPr>
              <w:rPr>
                <w:rFonts w:ascii="Garamond" w:hAnsi="Garamond"/>
                <w:i/>
                <w:sz w:val="23"/>
                <w:szCs w:val="23"/>
              </w:rPr>
            </w:pPr>
            <w:r w:rsidRPr="002405FF">
              <w:rPr>
                <w:rFonts w:ascii="Garamond" w:hAnsi="Garamond"/>
                <w:sz w:val="23"/>
                <w:szCs w:val="23"/>
              </w:rPr>
              <w:t>Afternoon continues with the simulation focusing on content from:</w:t>
            </w:r>
          </w:p>
          <w:p w:rsidR="0014502F" w:rsidRPr="002405FF" w:rsidRDefault="0014502F" w:rsidP="006F58EC">
            <w:pPr>
              <w:pStyle w:val="ListParagraph"/>
              <w:numPr>
                <w:ilvl w:val="0"/>
                <w:numId w:val="45"/>
              </w:numPr>
              <w:rPr>
                <w:rFonts w:ascii="Garamond" w:hAnsi="Garamond"/>
                <w:sz w:val="23"/>
                <w:szCs w:val="23"/>
              </w:rPr>
            </w:pPr>
            <w:r w:rsidRPr="002405FF">
              <w:rPr>
                <w:rFonts w:ascii="Garamond" w:hAnsi="Garamond"/>
                <w:sz w:val="23"/>
                <w:szCs w:val="23"/>
              </w:rPr>
              <w:t xml:space="preserve">Policy, Advocacy and </w:t>
            </w:r>
            <w:r w:rsidR="004D366E" w:rsidRPr="002405FF">
              <w:rPr>
                <w:rFonts w:ascii="Garamond" w:hAnsi="Garamond"/>
                <w:sz w:val="23"/>
                <w:szCs w:val="23"/>
              </w:rPr>
              <w:t>Regulation</w:t>
            </w:r>
          </w:p>
          <w:p w:rsidR="0014502F" w:rsidRPr="002405FF" w:rsidRDefault="0014502F" w:rsidP="006F58EC">
            <w:pPr>
              <w:pStyle w:val="ListParagraph"/>
              <w:numPr>
                <w:ilvl w:val="0"/>
                <w:numId w:val="45"/>
              </w:numPr>
              <w:rPr>
                <w:rFonts w:ascii="Garamond" w:hAnsi="Garamond"/>
                <w:sz w:val="23"/>
                <w:szCs w:val="23"/>
              </w:rPr>
            </w:pPr>
            <w:r w:rsidRPr="002405FF">
              <w:rPr>
                <w:rFonts w:ascii="Garamond" w:hAnsi="Garamond"/>
                <w:sz w:val="23"/>
                <w:szCs w:val="23"/>
              </w:rPr>
              <w:t>Systems</w:t>
            </w:r>
            <w:r w:rsidR="004D366E" w:rsidRPr="002405FF">
              <w:rPr>
                <w:rFonts w:ascii="Garamond" w:hAnsi="Garamond"/>
                <w:sz w:val="23"/>
                <w:szCs w:val="23"/>
              </w:rPr>
              <w:t xml:space="preserve"> </w:t>
            </w:r>
            <w:r w:rsidRPr="002405FF">
              <w:rPr>
                <w:rFonts w:ascii="Garamond" w:hAnsi="Garamond"/>
                <w:sz w:val="23"/>
                <w:szCs w:val="23"/>
              </w:rPr>
              <w:t>Thinking</w:t>
            </w:r>
          </w:p>
          <w:p w:rsidR="0014502F" w:rsidRPr="002405FF" w:rsidRDefault="0014502F" w:rsidP="006F58EC">
            <w:pPr>
              <w:pStyle w:val="ListParagraph"/>
              <w:numPr>
                <w:ilvl w:val="0"/>
                <w:numId w:val="45"/>
              </w:numPr>
              <w:rPr>
                <w:rFonts w:ascii="Garamond" w:hAnsi="Garamond"/>
                <w:sz w:val="23"/>
                <w:szCs w:val="23"/>
              </w:rPr>
            </w:pPr>
            <w:r w:rsidRPr="002405FF">
              <w:rPr>
                <w:rFonts w:ascii="Garamond" w:hAnsi="Garamond"/>
                <w:sz w:val="23"/>
                <w:szCs w:val="23"/>
              </w:rPr>
              <w:t>Collaboration and Partnership</w:t>
            </w:r>
          </w:p>
          <w:p w:rsidR="0014502F" w:rsidRDefault="004D366E" w:rsidP="006F58EC">
            <w:pPr>
              <w:pStyle w:val="ListParagraph"/>
              <w:numPr>
                <w:ilvl w:val="0"/>
                <w:numId w:val="45"/>
              </w:numPr>
              <w:rPr>
                <w:rFonts w:ascii="Garamond" w:hAnsi="Garamond"/>
                <w:sz w:val="23"/>
                <w:szCs w:val="23"/>
              </w:rPr>
            </w:pPr>
            <w:r w:rsidRPr="002405FF">
              <w:rPr>
                <w:rFonts w:ascii="Garamond" w:hAnsi="Garamond"/>
                <w:sz w:val="23"/>
                <w:szCs w:val="23"/>
              </w:rPr>
              <w:t>Communication</w:t>
            </w:r>
            <w:r w:rsidR="0014502F" w:rsidRPr="002405FF">
              <w:rPr>
                <w:rFonts w:ascii="Garamond" w:hAnsi="Garamond"/>
                <w:sz w:val="23"/>
                <w:szCs w:val="23"/>
              </w:rPr>
              <w:t xml:space="preserve"> and Informatics</w:t>
            </w:r>
          </w:p>
          <w:p w:rsidR="007D1DAA" w:rsidRPr="002405FF" w:rsidRDefault="007D1DAA" w:rsidP="007D1DAA">
            <w:pPr>
              <w:pStyle w:val="ListParagraph"/>
              <w:rPr>
                <w:rFonts w:ascii="Garamond" w:hAnsi="Garamond"/>
                <w:sz w:val="23"/>
                <w:szCs w:val="23"/>
              </w:rPr>
            </w:pPr>
          </w:p>
        </w:tc>
        <w:tc>
          <w:tcPr>
            <w:tcW w:w="348" w:type="dxa"/>
            <w:tcBorders>
              <w:top w:val="nil"/>
              <w:left w:val="single" w:sz="4" w:space="0" w:color="auto"/>
              <w:bottom w:val="nil"/>
              <w:right w:val="single" w:sz="4" w:space="0" w:color="auto"/>
            </w:tcBorders>
          </w:tcPr>
          <w:p w:rsidR="00CF6371" w:rsidRDefault="00CF6371" w:rsidP="004D366E">
            <w:pPr>
              <w:rPr>
                <w:rFonts w:ascii="Garamond" w:hAnsi="Garamond"/>
                <w:sz w:val="23"/>
                <w:szCs w:val="23"/>
              </w:rPr>
            </w:pPr>
          </w:p>
        </w:tc>
        <w:tc>
          <w:tcPr>
            <w:tcW w:w="4501" w:type="dxa"/>
            <w:tcBorders>
              <w:left w:val="single" w:sz="4" w:space="0" w:color="auto"/>
            </w:tcBorders>
          </w:tcPr>
          <w:p w:rsidR="00C544EF" w:rsidRDefault="00C544EF" w:rsidP="006F58EC">
            <w:pPr>
              <w:pStyle w:val="ListParagraph"/>
              <w:numPr>
                <w:ilvl w:val="0"/>
                <w:numId w:val="49"/>
              </w:numPr>
              <w:rPr>
                <w:rFonts w:ascii="Garamond" w:hAnsi="Garamond"/>
                <w:sz w:val="23"/>
                <w:szCs w:val="23"/>
              </w:rPr>
            </w:pPr>
            <w:r>
              <w:rPr>
                <w:rFonts w:ascii="Garamond" w:hAnsi="Garamond"/>
                <w:sz w:val="23"/>
                <w:szCs w:val="23"/>
              </w:rPr>
              <w:t>One Health Concepts and Knowledge</w:t>
            </w:r>
          </w:p>
          <w:p w:rsidR="00C544EF" w:rsidRDefault="004D366E" w:rsidP="006F58EC">
            <w:pPr>
              <w:pStyle w:val="ListParagraph"/>
              <w:numPr>
                <w:ilvl w:val="0"/>
                <w:numId w:val="50"/>
              </w:numPr>
              <w:rPr>
                <w:rFonts w:ascii="Garamond" w:hAnsi="Garamond"/>
                <w:sz w:val="23"/>
                <w:szCs w:val="23"/>
              </w:rPr>
            </w:pPr>
            <w:r>
              <w:rPr>
                <w:rFonts w:ascii="Garamond" w:hAnsi="Garamond"/>
                <w:sz w:val="23"/>
                <w:szCs w:val="23"/>
              </w:rPr>
              <w:t>Concepts and D</w:t>
            </w:r>
            <w:r w:rsidR="00C544EF">
              <w:rPr>
                <w:rFonts w:ascii="Garamond" w:hAnsi="Garamond"/>
                <w:sz w:val="23"/>
                <w:szCs w:val="23"/>
              </w:rPr>
              <w:t xml:space="preserve">omains </w:t>
            </w:r>
            <w:r>
              <w:rPr>
                <w:rFonts w:ascii="Garamond" w:hAnsi="Garamond"/>
                <w:sz w:val="23"/>
                <w:szCs w:val="23"/>
              </w:rPr>
              <w:t>(</w:t>
            </w:r>
            <w:r w:rsidR="002405FF">
              <w:rPr>
                <w:rFonts w:ascii="Garamond" w:hAnsi="Garamond"/>
                <w:sz w:val="23"/>
                <w:szCs w:val="23"/>
              </w:rPr>
              <w:t>P</w:t>
            </w:r>
            <w:r w:rsidR="00C544EF">
              <w:rPr>
                <w:rFonts w:ascii="Garamond" w:hAnsi="Garamond"/>
                <w:sz w:val="23"/>
                <w:szCs w:val="23"/>
              </w:rPr>
              <w:t>resentation</w:t>
            </w:r>
            <w:r>
              <w:rPr>
                <w:rFonts w:ascii="Garamond" w:hAnsi="Garamond"/>
                <w:sz w:val="23"/>
                <w:szCs w:val="23"/>
              </w:rPr>
              <w:t>)</w:t>
            </w:r>
          </w:p>
          <w:p w:rsidR="00C544EF" w:rsidRDefault="00C544EF" w:rsidP="006F58EC">
            <w:pPr>
              <w:pStyle w:val="ListParagraph"/>
              <w:numPr>
                <w:ilvl w:val="0"/>
                <w:numId w:val="50"/>
              </w:numPr>
              <w:rPr>
                <w:rFonts w:ascii="Garamond" w:hAnsi="Garamond"/>
                <w:sz w:val="23"/>
                <w:szCs w:val="23"/>
              </w:rPr>
            </w:pPr>
            <w:r>
              <w:rPr>
                <w:rFonts w:ascii="Garamond" w:hAnsi="Garamond"/>
                <w:sz w:val="23"/>
                <w:szCs w:val="23"/>
              </w:rPr>
              <w:t xml:space="preserve">Jeopardy </w:t>
            </w:r>
            <w:r w:rsidR="002405FF">
              <w:rPr>
                <w:rFonts w:ascii="Garamond" w:hAnsi="Garamond"/>
                <w:sz w:val="23"/>
                <w:szCs w:val="23"/>
              </w:rPr>
              <w:t>(G</w:t>
            </w:r>
            <w:r>
              <w:rPr>
                <w:rFonts w:ascii="Garamond" w:hAnsi="Garamond"/>
                <w:sz w:val="23"/>
                <w:szCs w:val="23"/>
              </w:rPr>
              <w:t>ame</w:t>
            </w:r>
            <w:r w:rsidR="004D366E">
              <w:rPr>
                <w:rFonts w:ascii="Garamond" w:hAnsi="Garamond"/>
                <w:sz w:val="23"/>
                <w:szCs w:val="23"/>
              </w:rPr>
              <w:t>)</w:t>
            </w:r>
          </w:p>
          <w:p w:rsidR="00C544EF" w:rsidRDefault="00C544EF" w:rsidP="006F58EC">
            <w:pPr>
              <w:pStyle w:val="ListParagraph"/>
              <w:numPr>
                <w:ilvl w:val="0"/>
                <w:numId w:val="49"/>
              </w:numPr>
              <w:rPr>
                <w:rFonts w:ascii="Garamond" w:hAnsi="Garamond"/>
                <w:sz w:val="23"/>
                <w:szCs w:val="23"/>
              </w:rPr>
            </w:pPr>
            <w:r>
              <w:rPr>
                <w:rFonts w:ascii="Garamond" w:hAnsi="Garamond"/>
                <w:sz w:val="23"/>
                <w:szCs w:val="23"/>
              </w:rPr>
              <w:t>Systems Thinking</w:t>
            </w:r>
          </w:p>
          <w:p w:rsidR="00C544EF" w:rsidRDefault="004D366E" w:rsidP="006F58EC">
            <w:pPr>
              <w:pStyle w:val="ListParagraph"/>
              <w:numPr>
                <w:ilvl w:val="0"/>
                <w:numId w:val="51"/>
              </w:numPr>
              <w:rPr>
                <w:rFonts w:ascii="Garamond" w:hAnsi="Garamond"/>
                <w:sz w:val="23"/>
                <w:szCs w:val="23"/>
              </w:rPr>
            </w:pPr>
            <w:r>
              <w:rPr>
                <w:rFonts w:ascii="Garamond" w:hAnsi="Garamond"/>
                <w:sz w:val="23"/>
                <w:szCs w:val="23"/>
              </w:rPr>
              <w:t>Discovering Systems Thinking (PBL)</w:t>
            </w:r>
          </w:p>
          <w:p w:rsidR="00C544EF" w:rsidRDefault="002405FF" w:rsidP="006F58EC">
            <w:pPr>
              <w:pStyle w:val="ListParagraph"/>
              <w:numPr>
                <w:ilvl w:val="0"/>
                <w:numId w:val="51"/>
              </w:numPr>
              <w:rPr>
                <w:rFonts w:ascii="Garamond" w:hAnsi="Garamond"/>
                <w:sz w:val="23"/>
                <w:szCs w:val="23"/>
              </w:rPr>
            </w:pPr>
            <w:r>
              <w:rPr>
                <w:rFonts w:ascii="Garamond" w:hAnsi="Garamond"/>
                <w:sz w:val="23"/>
                <w:szCs w:val="23"/>
              </w:rPr>
              <w:t>Mapping Stakeholders (Group Exercise</w:t>
            </w:r>
            <w:r w:rsidR="004D366E">
              <w:rPr>
                <w:rFonts w:ascii="Garamond" w:hAnsi="Garamond"/>
                <w:sz w:val="23"/>
                <w:szCs w:val="23"/>
              </w:rPr>
              <w:t>)</w:t>
            </w:r>
          </w:p>
          <w:p w:rsidR="00C544EF" w:rsidRDefault="0014502F" w:rsidP="006F58EC">
            <w:pPr>
              <w:pStyle w:val="ListParagraph"/>
              <w:numPr>
                <w:ilvl w:val="0"/>
                <w:numId w:val="49"/>
              </w:numPr>
              <w:rPr>
                <w:rFonts w:ascii="Garamond" w:hAnsi="Garamond"/>
                <w:sz w:val="23"/>
                <w:szCs w:val="23"/>
              </w:rPr>
            </w:pPr>
            <w:r>
              <w:rPr>
                <w:rFonts w:ascii="Garamond" w:hAnsi="Garamond"/>
                <w:sz w:val="23"/>
                <w:szCs w:val="23"/>
              </w:rPr>
              <w:t>Ecosystems Health</w:t>
            </w:r>
            <w:r w:rsidR="002405FF">
              <w:rPr>
                <w:rFonts w:ascii="Garamond" w:hAnsi="Garamond"/>
                <w:sz w:val="23"/>
                <w:szCs w:val="23"/>
              </w:rPr>
              <w:t xml:space="preserve"> (P</w:t>
            </w:r>
            <w:r w:rsidR="004D366E">
              <w:rPr>
                <w:rFonts w:ascii="Garamond" w:hAnsi="Garamond"/>
                <w:sz w:val="23"/>
                <w:szCs w:val="23"/>
              </w:rPr>
              <w:t>resentation)</w:t>
            </w:r>
          </w:p>
          <w:p w:rsidR="0014502F" w:rsidRDefault="004D366E" w:rsidP="006F58EC">
            <w:pPr>
              <w:pStyle w:val="ListParagraph"/>
              <w:numPr>
                <w:ilvl w:val="0"/>
                <w:numId w:val="49"/>
              </w:numPr>
              <w:rPr>
                <w:rFonts w:ascii="Garamond" w:hAnsi="Garamond"/>
                <w:sz w:val="23"/>
                <w:szCs w:val="23"/>
              </w:rPr>
            </w:pPr>
            <w:r>
              <w:rPr>
                <w:rFonts w:ascii="Garamond" w:hAnsi="Garamond"/>
                <w:sz w:val="23"/>
                <w:szCs w:val="23"/>
              </w:rPr>
              <w:t>Risk C</w:t>
            </w:r>
            <w:r w:rsidR="0014502F">
              <w:rPr>
                <w:rFonts w:ascii="Garamond" w:hAnsi="Garamond"/>
                <w:sz w:val="23"/>
                <w:szCs w:val="23"/>
              </w:rPr>
              <w:t>ommunication</w:t>
            </w:r>
          </w:p>
          <w:p w:rsidR="0014502F" w:rsidRPr="00750C3F" w:rsidRDefault="0014502F" w:rsidP="006F58EC">
            <w:pPr>
              <w:pStyle w:val="ListParagraph"/>
              <w:numPr>
                <w:ilvl w:val="0"/>
                <w:numId w:val="52"/>
              </w:numPr>
              <w:rPr>
                <w:rFonts w:ascii="Garamond" w:hAnsi="Garamond"/>
                <w:sz w:val="23"/>
                <w:szCs w:val="23"/>
              </w:rPr>
            </w:pPr>
            <w:r w:rsidRPr="00750C3F">
              <w:rPr>
                <w:rFonts w:ascii="Garamond" w:hAnsi="Garamond"/>
                <w:sz w:val="23"/>
                <w:szCs w:val="23"/>
              </w:rPr>
              <w:t>Infectio</w:t>
            </w:r>
            <w:r w:rsidR="00CC7BB7">
              <w:rPr>
                <w:rFonts w:ascii="Garamond" w:hAnsi="Garamond"/>
                <w:sz w:val="23"/>
                <w:szCs w:val="23"/>
              </w:rPr>
              <w:t>us</w:t>
            </w:r>
            <w:r w:rsidRPr="00750C3F">
              <w:rPr>
                <w:rFonts w:ascii="Garamond" w:hAnsi="Garamond"/>
                <w:sz w:val="23"/>
                <w:szCs w:val="23"/>
              </w:rPr>
              <w:t xml:space="preserve"> </w:t>
            </w:r>
            <w:r w:rsidR="004D366E" w:rsidRPr="00750C3F">
              <w:rPr>
                <w:rFonts w:ascii="Garamond" w:hAnsi="Garamond"/>
                <w:sz w:val="23"/>
                <w:szCs w:val="23"/>
              </w:rPr>
              <w:t xml:space="preserve">Disease </w:t>
            </w:r>
            <w:r w:rsidR="002405FF" w:rsidRPr="00750C3F">
              <w:rPr>
                <w:rFonts w:ascii="Garamond" w:hAnsi="Garamond"/>
                <w:sz w:val="23"/>
                <w:szCs w:val="23"/>
              </w:rPr>
              <w:t>(S</w:t>
            </w:r>
            <w:r w:rsidR="004D366E" w:rsidRPr="00750C3F">
              <w:rPr>
                <w:rFonts w:ascii="Garamond" w:hAnsi="Garamond"/>
                <w:sz w:val="23"/>
                <w:szCs w:val="23"/>
              </w:rPr>
              <w:t>imulation)</w:t>
            </w:r>
          </w:p>
          <w:p w:rsidR="0014502F" w:rsidRDefault="004D366E" w:rsidP="006F58EC">
            <w:pPr>
              <w:pStyle w:val="ListParagraph"/>
              <w:numPr>
                <w:ilvl w:val="0"/>
                <w:numId w:val="49"/>
              </w:numPr>
              <w:rPr>
                <w:rFonts w:ascii="Garamond" w:hAnsi="Garamond"/>
                <w:sz w:val="23"/>
                <w:szCs w:val="23"/>
              </w:rPr>
            </w:pPr>
            <w:r>
              <w:rPr>
                <w:rFonts w:ascii="Garamond" w:hAnsi="Garamond"/>
                <w:sz w:val="23"/>
                <w:szCs w:val="23"/>
              </w:rPr>
              <w:t>Collaboration</w:t>
            </w:r>
            <w:r w:rsidR="0014502F">
              <w:rPr>
                <w:rFonts w:ascii="Garamond" w:hAnsi="Garamond"/>
                <w:sz w:val="23"/>
                <w:szCs w:val="23"/>
              </w:rPr>
              <w:t xml:space="preserve"> and Partnership</w:t>
            </w:r>
            <w:r w:rsidR="00CC7BB7">
              <w:rPr>
                <w:rFonts w:ascii="Garamond" w:hAnsi="Garamond"/>
                <w:sz w:val="23"/>
                <w:szCs w:val="23"/>
              </w:rPr>
              <w:t>s</w:t>
            </w:r>
          </w:p>
          <w:p w:rsidR="0014502F" w:rsidRDefault="002405FF" w:rsidP="006F58EC">
            <w:pPr>
              <w:pStyle w:val="ListParagraph"/>
              <w:numPr>
                <w:ilvl w:val="0"/>
                <w:numId w:val="53"/>
              </w:numPr>
              <w:rPr>
                <w:rFonts w:ascii="Garamond" w:hAnsi="Garamond"/>
                <w:sz w:val="23"/>
                <w:szCs w:val="23"/>
              </w:rPr>
            </w:pPr>
            <w:r>
              <w:rPr>
                <w:rFonts w:ascii="Garamond" w:hAnsi="Garamond"/>
                <w:sz w:val="23"/>
                <w:szCs w:val="23"/>
              </w:rPr>
              <w:t>Agencies Involved in Policy (D</w:t>
            </w:r>
            <w:r w:rsidR="004D366E">
              <w:rPr>
                <w:rFonts w:ascii="Garamond" w:hAnsi="Garamond"/>
                <w:sz w:val="23"/>
                <w:szCs w:val="23"/>
              </w:rPr>
              <w:t>iscussion)</w:t>
            </w:r>
          </w:p>
          <w:p w:rsidR="0014502F" w:rsidRDefault="004D366E" w:rsidP="006F58EC">
            <w:pPr>
              <w:pStyle w:val="ListParagraph"/>
              <w:numPr>
                <w:ilvl w:val="0"/>
                <w:numId w:val="53"/>
              </w:numPr>
              <w:rPr>
                <w:rFonts w:ascii="Garamond" w:hAnsi="Garamond"/>
                <w:sz w:val="23"/>
                <w:szCs w:val="23"/>
              </w:rPr>
            </w:pPr>
            <w:r>
              <w:rPr>
                <w:rFonts w:ascii="Garamond" w:hAnsi="Garamond"/>
                <w:sz w:val="23"/>
                <w:szCs w:val="23"/>
              </w:rPr>
              <w:t>Working Together for a One Health Approach (</w:t>
            </w:r>
            <w:r w:rsidR="002405FF">
              <w:rPr>
                <w:rFonts w:ascii="Garamond" w:hAnsi="Garamond"/>
                <w:sz w:val="23"/>
                <w:szCs w:val="23"/>
              </w:rPr>
              <w:t>Group Exercise</w:t>
            </w:r>
            <w:r>
              <w:rPr>
                <w:rFonts w:ascii="Garamond" w:hAnsi="Garamond"/>
                <w:sz w:val="23"/>
                <w:szCs w:val="23"/>
              </w:rPr>
              <w:t xml:space="preserve">) </w:t>
            </w:r>
          </w:p>
          <w:p w:rsidR="00CF6371" w:rsidRDefault="00CF6371" w:rsidP="00750C3F">
            <w:pPr>
              <w:ind w:firstLine="60"/>
              <w:rPr>
                <w:rFonts w:ascii="Garamond" w:hAnsi="Garamond"/>
                <w:sz w:val="23"/>
                <w:szCs w:val="23"/>
              </w:rPr>
            </w:pPr>
          </w:p>
        </w:tc>
      </w:tr>
    </w:tbl>
    <w:p w:rsidR="00303844" w:rsidRDefault="00303844">
      <w:pPr>
        <w:spacing w:after="200" w:line="276" w:lineRule="auto"/>
        <w:rPr>
          <w:rFonts w:ascii="Garamond" w:hAnsi="Garamond"/>
          <w:sz w:val="23"/>
          <w:szCs w:val="23"/>
        </w:rPr>
      </w:pPr>
    </w:p>
    <w:p w:rsidR="00303844" w:rsidRDefault="00303844">
      <w:pPr>
        <w:spacing w:after="200" w:line="276" w:lineRule="auto"/>
        <w:rPr>
          <w:rFonts w:ascii="Garamond" w:eastAsiaTheme="majorEastAsia" w:hAnsi="Garamond" w:cstheme="majorBidi"/>
          <w:b/>
          <w:bCs/>
          <w:color w:val="FFFFFF" w:themeColor="background1"/>
          <w:sz w:val="16"/>
          <w:szCs w:val="16"/>
        </w:rPr>
      </w:pPr>
      <w:r>
        <w:rPr>
          <w:rFonts w:ascii="Garamond" w:hAnsi="Garamond"/>
          <w:color w:val="FFFFFF" w:themeColor="background1"/>
          <w:sz w:val="16"/>
          <w:szCs w:val="16"/>
        </w:rPr>
        <w:br w:type="page"/>
      </w:r>
    </w:p>
    <w:p w:rsidR="007B3222" w:rsidRPr="00C02A4F" w:rsidRDefault="007B3222" w:rsidP="007B3222">
      <w:pPr>
        <w:pStyle w:val="Heading1"/>
        <w:shd w:val="clear" w:color="auto" w:fill="76923C" w:themeFill="accent3" w:themeFillShade="BF"/>
        <w:spacing w:before="0"/>
        <w:rPr>
          <w:rFonts w:ascii="Garamond" w:hAnsi="Garamond"/>
          <w:color w:val="FFFFFF" w:themeColor="background1"/>
          <w:sz w:val="16"/>
          <w:szCs w:val="16"/>
        </w:rPr>
      </w:pPr>
    </w:p>
    <w:p w:rsidR="007B3222" w:rsidRPr="007B3222" w:rsidRDefault="007B3222" w:rsidP="007B3222">
      <w:pPr>
        <w:pStyle w:val="Heading1"/>
        <w:shd w:val="clear" w:color="auto" w:fill="76923C" w:themeFill="accent3" w:themeFillShade="BF"/>
        <w:spacing w:before="0"/>
        <w:rPr>
          <w:rFonts w:ascii="Helvetica" w:hAnsi="Helvetica"/>
          <w:color w:val="FFFFFF" w:themeColor="background1"/>
          <w:sz w:val="32"/>
          <w:szCs w:val="32"/>
        </w:rPr>
      </w:pPr>
      <w:bookmarkStart w:id="16" w:name="_Toc369804986"/>
      <w:bookmarkStart w:id="17" w:name="_Toc369805034"/>
      <w:r w:rsidRPr="007B3222">
        <w:rPr>
          <w:rFonts w:ascii="Helvetica" w:hAnsi="Helvetica"/>
          <w:color w:val="FFFFFF" w:themeColor="background1"/>
          <w:sz w:val="32"/>
          <w:szCs w:val="32"/>
        </w:rPr>
        <w:t>R</w:t>
      </w:r>
      <w:r>
        <w:rPr>
          <w:rFonts w:ascii="Helvetica" w:hAnsi="Helvetica"/>
          <w:color w:val="FFFFFF" w:themeColor="background1"/>
          <w:sz w:val="32"/>
          <w:szCs w:val="32"/>
        </w:rPr>
        <w:t>OLE OF A ONE HEALTH EDUCATOR/FACILITATOR</w:t>
      </w:r>
      <w:bookmarkEnd w:id="16"/>
      <w:bookmarkEnd w:id="17"/>
    </w:p>
    <w:p w:rsidR="007B3222" w:rsidRPr="007B3222" w:rsidRDefault="007B3222" w:rsidP="007B3222">
      <w:pPr>
        <w:shd w:val="clear" w:color="auto" w:fill="76923C" w:themeFill="accent3" w:themeFillShade="BF"/>
        <w:rPr>
          <w:rFonts w:ascii="Garamond" w:hAnsi="Garamond"/>
          <w:sz w:val="16"/>
          <w:szCs w:val="16"/>
        </w:rPr>
      </w:pPr>
    </w:p>
    <w:p w:rsidR="007B3222" w:rsidRPr="007B3222" w:rsidRDefault="007B3222" w:rsidP="007B3222"/>
    <w:p w:rsidR="00090E82" w:rsidRDefault="005445D2" w:rsidP="00533126">
      <w:pPr>
        <w:spacing w:line="276" w:lineRule="auto"/>
        <w:rPr>
          <w:rFonts w:ascii="Garamond" w:hAnsi="Garamond" w:cstheme="minorHAnsi"/>
          <w:sz w:val="23"/>
          <w:szCs w:val="23"/>
        </w:rPr>
      </w:pPr>
      <w:r w:rsidRPr="00533126">
        <w:rPr>
          <w:rFonts w:ascii="Garamond" w:hAnsi="Garamond"/>
          <w:sz w:val="23"/>
          <w:szCs w:val="23"/>
        </w:rPr>
        <w:t xml:space="preserve">The One Health </w:t>
      </w:r>
      <w:r w:rsidR="00CC7BB7">
        <w:rPr>
          <w:rFonts w:ascii="Garamond" w:hAnsi="Garamond"/>
          <w:sz w:val="23"/>
          <w:szCs w:val="23"/>
        </w:rPr>
        <w:t>m</w:t>
      </w:r>
      <w:r w:rsidRPr="00533126">
        <w:rPr>
          <w:rFonts w:ascii="Garamond" w:hAnsi="Garamond"/>
          <w:sz w:val="23"/>
          <w:szCs w:val="23"/>
        </w:rPr>
        <w:t>odules are designed using a learner-centered approach</w:t>
      </w:r>
      <w:r w:rsidR="00CC7BB7">
        <w:rPr>
          <w:rFonts w:ascii="Garamond" w:hAnsi="Garamond"/>
          <w:sz w:val="23"/>
          <w:szCs w:val="23"/>
        </w:rPr>
        <w:t>,</w:t>
      </w:r>
      <w:r w:rsidRPr="00533126">
        <w:rPr>
          <w:rFonts w:ascii="Garamond" w:hAnsi="Garamond"/>
          <w:sz w:val="23"/>
          <w:szCs w:val="23"/>
        </w:rPr>
        <w:t xml:space="preserve"> which means that a </w:t>
      </w:r>
      <w:r w:rsidR="00B404C0" w:rsidRPr="00533126">
        <w:rPr>
          <w:rFonts w:ascii="Garamond" w:hAnsi="Garamond" w:cstheme="minorHAnsi"/>
          <w:sz w:val="23"/>
          <w:szCs w:val="23"/>
        </w:rPr>
        <w:t xml:space="preserve">One Health educator plays a very different role </w:t>
      </w:r>
      <w:r w:rsidR="00E92F9E" w:rsidRPr="00533126">
        <w:rPr>
          <w:rFonts w:ascii="Garamond" w:hAnsi="Garamond" w:cstheme="minorHAnsi"/>
          <w:sz w:val="23"/>
          <w:szCs w:val="23"/>
        </w:rPr>
        <w:t xml:space="preserve">from a traditional classroom teacher. Your role becomes much more of a mentor/coach/guide, posing challenging questions and facilitating learning experiences inside and outside of the classroom. </w:t>
      </w:r>
    </w:p>
    <w:p w:rsidR="00750C3F" w:rsidRPr="00533126" w:rsidRDefault="00750C3F" w:rsidP="00533126">
      <w:pPr>
        <w:spacing w:line="276" w:lineRule="auto"/>
        <w:rPr>
          <w:rFonts w:ascii="Garamond" w:hAnsi="Garamond" w:cstheme="minorHAnsi"/>
          <w:sz w:val="23"/>
          <w:szCs w:val="23"/>
        </w:rPr>
      </w:pPr>
    </w:p>
    <w:p w:rsidR="00090E82" w:rsidRPr="00533126" w:rsidRDefault="00090E82" w:rsidP="0064757E">
      <w:pPr>
        <w:pStyle w:val="ListParagraph"/>
        <w:numPr>
          <w:ilvl w:val="0"/>
          <w:numId w:val="18"/>
        </w:numPr>
        <w:spacing w:after="200" w:line="276" w:lineRule="auto"/>
        <w:rPr>
          <w:rFonts w:ascii="Garamond" w:hAnsi="Garamond" w:cstheme="minorHAnsi"/>
          <w:sz w:val="23"/>
          <w:szCs w:val="23"/>
        </w:rPr>
      </w:pPr>
      <w:r w:rsidRPr="00533126">
        <w:rPr>
          <w:rFonts w:ascii="Garamond" w:hAnsi="Garamond" w:cstheme="minorHAnsi"/>
          <w:sz w:val="23"/>
          <w:szCs w:val="23"/>
        </w:rPr>
        <w:t>As an educator, you are always ensuring that content researched and developed by learners is complete and accurate.</w:t>
      </w:r>
    </w:p>
    <w:p w:rsidR="00090E82" w:rsidRPr="00533126" w:rsidRDefault="00E92F9E" w:rsidP="0064757E">
      <w:pPr>
        <w:pStyle w:val="ListParagraph"/>
        <w:numPr>
          <w:ilvl w:val="0"/>
          <w:numId w:val="18"/>
        </w:numPr>
        <w:spacing w:after="200" w:line="276" w:lineRule="auto"/>
        <w:rPr>
          <w:rFonts w:ascii="Garamond" w:hAnsi="Garamond" w:cstheme="minorHAnsi"/>
          <w:sz w:val="23"/>
          <w:szCs w:val="23"/>
        </w:rPr>
      </w:pPr>
      <w:r w:rsidRPr="00533126">
        <w:rPr>
          <w:rFonts w:ascii="Garamond" w:hAnsi="Garamond" w:cstheme="minorHAnsi"/>
          <w:sz w:val="23"/>
          <w:szCs w:val="23"/>
        </w:rPr>
        <w:t xml:space="preserve">As a learning mentor or coach, you are continually assessing your learners and providing feedback that builds their skills, knowledge and ability. </w:t>
      </w:r>
    </w:p>
    <w:p w:rsidR="00090E82" w:rsidRPr="00533126" w:rsidRDefault="00E92F9E" w:rsidP="0064757E">
      <w:pPr>
        <w:pStyle w:val="ListParagraph"/>
        <w:numPr>
          <w:ilvl w:val="0"/>
          <w:numId w:val="18"/>
        </w:numPr>
        <w:spacing w:after="200" w:line="276" w:lineRule="auto"/>
        <w:rPr>
          <w:rFonts w:ascii="Garamond" w:hAnsi="Garamond" w:cstheme="minorHAnsi"/>
          <w:sz w:val="23"/>
          <w:szCs w:val="23"/>
        </w:rPr>
      </w:pPr>
      <w:r w:rsidRPr="00533126">
        <w:rPr>
          <w:rFonts w:ascii="Garamond" w:hAnsi="Garamond" w:cstheme="minorHAnsi"/>
          <w:sz w:val="23"/>
          <w:szCs w:val="23"/>
        </w:rPr>
        <w:t xml:space="preserve">As a guide, you are directing your learners to resources and people that can provide needed expertise, knowledge and perspective. </w:t>
      </w:r>
    </w:p>
    <w:p w:rsidR="00E92F9E" w:rsidRPr="00533126" w:rsidRDefault="00E92F9E" w:rsidP="00533126">
      <w:pPr>
        <w:spacing w:after="200" w:line="276" w:lineRule="auto"/>
        <w:contextualSpacing/>
        <w:rPr>
          <w:rFonts w:ascii="Garamond" w:hAnsi="Garamond" w:cstheme="minorHAnsi"/>
          <w:sz w:val="23"/>
          <w:szCs w:val="23"/>
        </w:rPr>
      </w:pPr>
      <w:r w:rsidRPr="00533126">
        <w:rPr>
          <w:rFonts w:ascii="Garamond" w:hAnsi="Garamond" w:cstheme="minorHAnsi"/>
          <w:sz w:val="23"/>
          <w:szCs w:val="23"/>
        </w:rPr>
        <w:t xml:space="preserve">At times, you will play a more traditional role by providing “mini-lectures” with technical information. </w:t>
      </w:r>
    </w:p>
    <w:p w:rsidR="00E92F9E" w:rsidRPr="00533126" w:rsidRDefault="00E92F9E" w:rsidP="00533126">
      <w:pPr>
        <w:spacing w:after="200" w:line="276" w:lineRule="auto"/>
        <w:contextualSpacing/>
        <w:rPr>
          <w:rFonts w:ascii="Garamond" w:hAnsi="Garamond" w:cstheme="minorHAnsi"/>
          <w:sz w:val="23"/>
          <w:szCs w:val="23"/>
        </w:rPr>
      </w:pPr>
    </w:p>
    <w:p w:rsidR="00B404C0" w:rsidRPr="00533126" w:rsidRDefault="00E92F9E" w:rsidP="00533126">
      <w:pPr>
        <w:spacing w:after="200" w:line="276" w:lineRule="auto"/>
        <w:contextualSpacing/>
        <w:rPr>
          <w:rFonts w:ascii="Garamond" w:hAnsi="Garamond"/>
          <w:sz w:val="23"/>
          <w:szCs w:val="23"/>
        </w:rPr>
      </w:pPr>
      <w:r w:rsidRPr="00533126">
        <w:rPr>
          <w:rFonts w:ascii="Garamond" w:hAnsi="Garamond"/>
          <w:sz w:val="23"/>
          <w:szCs w:val="23"/>
        </w:rPr>
        <w:t>Given your role, your challenge is to:</w:t>
      </w:r>
    </w:p>
    <w:p w:rsidR="00E92F9E" w:rsidRPr="00533126" w:rsidRDefault="005D10D5" w:rsidP="0064757E">
      <w:pPr>
        <w:pStyle w:val="ListParagraph"/>
        <w:numPr>
          <w:ilvl w:val="0"/>
          <w:numId w:val="12"/>
        </w:numPr>
        <w:spacing w:after="200" w:line="276" w:lineRule="auto"/>
        <w:rPr>
          <w:rFonts w:ascii="Garamond" w:hAnsi="Garamond"/>
          <w:sz w:val="23"/>
          <w:szCs w:val="23"/>
        </w:rPr>
      </w:pPr>
      <w:r w:rsidRPr="00533126">
        <w:rPr>
          <w:rFonts w:ascii="Garamond" w:hAnsi="Garamond"/>
          <w:sz w:val="23"/>
          <w:szCs w:val="23"/>
        </w:rPr>
        <w:t xml:space="preserve">Use these materials to help learners discover scientific principles and build their soft skills. </w:t>
      </w:r>
    </w:p>
    <w:p w:rsidR="005D10D5" w:rsidRPr="00533126" w:rsidRDefault="005D10D5" w:rsidP="0064757E">
      <w:pPr>
        <w:pStyle w:val="ListParagraph"/>
        <w:numPr>
          <w:ilvl w:val="0"/>
          <w:numId w:val="12"/>
        </w:numPr>
        <w:spacing w:after="200" w:line="276" w:lineRule="auto"/>
        <w:rPr>
          <w:rFonts w:ascii="Garamond" w:hAnsi="Garamond"/>
          <w:sz w:val="23"/>
          <w:szCs w:val="23"/>
        </w:rPr>
      </w:pPr>
      <w:r w:rsidRPr="00533126">
        <w:rPr>
          <w:rFonts w:ascii="Garamond" w:hAnsi="Garamond"/>
          <w:sz w:val="23"/>
          <w:szCs w:val="23"/>
        </w:rPr>
        <w:t>Adapt and facilitate experiences in which learners go out into the field and community to test assumptions and collect data.</w:t>
      </w:r>
    </w:p>
    <w:p w:rsidR="00B404C0" w:rsidRPr="00533126" w:rsidRDefault="005D10D5" w:rsidP="0064757E">
      <w:pPr>
        <w:pStyle w:val="ListParagraph"/>
        <w:numPr>
          <w:ilvl w:val="0"/>
          <w:numId w:val="12"/>
        </w:numPr>
        <w:spacing w:after="200" w:line="276" w:lineRule="auto"/>
        <w:rPr>
          <w:rFonts w:ascii="Garamond" w:hAnsi="Garamond"/>
          <w:sz w:val="23"/>
          <w:szCs w:val="23"/>
        </w:rPr>
      </w:pPr>
      <w:r w:rsidRPr="00533126">
        <w:rPr>
          <w:rFonts w:ascii="Garamond" w:hAnsi="Garamond"/>
          <w:sz w:val="23"/>
          <w:szCs w:val="23"/>
        </w:rPr>
        <w:t>Ask questions that cause learners to think deeper.</w:t>
      </w:r>
    </w:p>
    <w:p w:rsidR="00096143" w:rsidRPr="00533126" w:rsidRDefault="00096143" w:rsidP="0064757E">
      <w:pPr>
        <w:pStyle w:val="ListParagraph"/>
        <w:numPr>
          <w:ilvl w:val="0"/>
          <w:numId w:val="12"/>
        </w:numPr>
        <w:spacing w:after="200" w:line="276" w:lineRule="auto"/>
        <w:rPr>
          <w:rFonts w:ascii="Garamond" w:hAnsi="Garamond"/>
          <w:sz w:val="23"/>
          <w:szCs w:val="23"/>
        </w:rPr>
      </w:pPr>
      <w:r w:rsidRPr="00533126">
        <w:rPr>
          <w:rFonts w:ascii="Garamond" w:hAnsi="Garamond"/>
          <w:sz w:val="23"/>
          <w:szCs w:val="23"/>
        </w:rPr>
        <w:t>Provide feedback to learners to ensure they have mastery of the competency.</w:t>
      </w:r>
    </w:p>
    <w:p w:rsidR="00B404C0" w:rsidRDefault="00B404C0" w:rsidP="00533126">
      <w:pPr>
        <w:spacing w:line="276" w:lineRule="auto"/>
        <w:contextualSpacing/>
        <w:rPr>
          <w:rFonts w:ascii="Garamond" w:hAnsi="Garamond"/>
          <w:sz w:val="23"/>
          <w:szCs w:val="23"/>
        </w:rPr>
      </w:pPr>
      <w:r w:rsidRPr="00533126">
        <w:rPr>
          <w:rFonts w:ascii="Garamond" w:hAnsi="Garamond"/>
          <w:sz w:val="23"/>
          <w:szCs w:val="23"/>
        </w:rPr>
        <w:t xml:space="preserve">It is your responsibility to create a learning environment that is safe and open. A safe environment allows </w:t>
      </w:r>
      <w:r w:rsidR="00954DB5" w:rsidRPr="00533126">
        <w:rPr>
          <w:rFonts w:ascii="Garamond" w:hAnsi="Garamond"/>
          <w:sz w:val="23"/>
          <w:szCs w:val="23"/>
        </w:rPr>
        <w:t>learners</w:t>
      </w:r>
      <w:r w:rsidRPr="00533126">
        <w:rPr>
          <w:rFonts w:ascii="Garamond" w:hAnsi="Garamond"/>
          <w:sz w:val="23"/>
          <w:szCs w:val="23"/>
        </w:rPr>
        <w:t xml:space="preserve"> to take learning risks by being able to:</w:t>
      </w:r>
    </w:p>
    <w:p w:rsidR="0000281A" w:rsidRPr="00533126" w:rsidRDefault="0000281A" w:rsidP="00533126">
      <w:pPr>
        <w:spacing w:line="276" w:lineRule="auto"/>
        <w:contextualSpacing/>
        <w:rPr>
          <w:rFonts w:ascii="Garamond" w:hAnsi="Garamond"/>
          <w:sz w:val="23"/>
          <w:szCs w:val="23"/>
        </w:rPr>
      </w:pPr>
    </w:p>
    <w:p w:rsidR="005D10D5" w:rsidRPr="00533126" w:rsidRDefault="005D10D5" w:rsidP="0064757E">
      <w:pPr>
        <w:pStyle w:val="ListParagraph"/>
        <w:numPr>
          <w:ilvl w:val="0"/>
          <w:numId w:val="13"/>
        </w:numPr>
        <w:spacing w:line="276" w:lineRule="auto"/>
        <w:rPr>
          <w:rFonts w:ascii="Garamond" w:hAnsi="Garamond"/>
          <w:sz w:val="23"/>
          <w:szCs w:val="23"/>
        </w:rPr>
      </w:pPr>
      <w:r w:rsidRPr="00533126">
        <w:rPr>
          <w:rFonts w:ascii="Garamond" w:hAnsi="Garamond"/>
          <w:sz w:val="23"/>
          <w:szCs w:val="23"/>
        </w:rPr>
        <w:t xml:space="preserve">Make mistakes as they practice new behaviors and have opportunities to keep practicing to achieve mastery. </w:t>
      </w:r>
    </w:p>
    <w:p w:rsidR="005D10D5" w:rsidRPr="00533126" w:rsidRDefault="009D2201" w:rsidP="0064757E">
      <w:pPr>
        <w:pStyle w:val="ListParagraph"/>
        <w:numPr>
          <w:ilvl w:val="0"/>
          <w:numId w:val="13"/>
        </w:numPr>
        <w:spacing w:line="276" w:lineRule="auto"/>
        <w:rPr>
          <w:rFonts w:ascii="Garamond" w:hAnsi="Garamond"/>
          <w:sz w:val="23"/>
          <w:szCs w:val="23"/>
        </w:rPr>
      </w:pPr>
      <w:r>
        <w:rPr>
          <w:rFonts w:ascii="Garamond" w:hAnsi="Garamond"/>
          <w:sz w:val="23"/>
          <w:szCs w:val="23"/>
        </w:rPr>
        <w:t>Understand the importance of being able to s</w:t>
      </w:r>
      <w:r w:rsidR="005D10D5" w:rsidRPr="00533126">
        <w:rPr>
          <w:rFonts w:ascii="Garamond" w:hAnsi="Garamond"/>
          <w:sz w:val="23"/>
          <w:szCs w:val="23"/>
        </w:rPr>
        <w:t>ay, “I don’t know,” or to bring up an idea or opinion for testing and examination</w:t>
      </w:r>
      <w:r>
        <w:rPr>
          <w:rFonts w:ascii="Garamond" w:hAnsi="Garamond"/>
          <w:sz w:val="23"/>
          <w:szCs w:val="23"/>
        </w:rPr>
        <w:t xml:space="preserve"> and share this openly with colleagues</w:t>
      </w:r>
      <w:r w:rsidR="005D10D5" w:rsidRPr="00533126">
        <w:rPr>
          <w:rFonts w:ascii="Garamond" w:hAnsi="Garamond"/>
          <w:sz w:val="23"/>
          <w:szCs w:val="23"/>
        </w:rPr>
        <w:t xml:space="preserve">. </w:t>
      </w:r>
    </w:p>
    <w:p w:rsidR="00B404C0" w:rsidRPr="00533126" w:rsidRDefault="00B404C0" w:rsidP="00533126">
      <w:pPr>
        <w:spacing w:after="200" w:line="276" w:lineRule="auto"/>
        <w:contextualSpacing/>
        <w:rPr>
          <w:rFonts w:ascii="Garamond" w:hAnsi="Garamond"/>
          <w:sz w:val="23"/>
          <w:szCs w:val="23"/>
        </w:rPr>
      </w:pPr>
    </w:p>
    <w:p w:rsidR="005D10D5" w:rsidRDefault="005D10D5" w:rsidP="00533126">
      <w:pPr>
        <w:spacing w:line="276" w:lineRule="auto"/>
        <w:contextualSpacing/>
        <w:rPr>
          <w:rFonts w:ascii="Garamond" w:hAnsi="Garamond"/>
          <w:sz w:val="23"/>
          <w:szCs w:val="23"/>
        </w:rPr>
      </w:pPr>
      <w:r w:rsidRPr="00533126">
        <w:rPr>
          <w:rFonts w:ascii="Garamond" w:hAnsi="Garamond"/>
          <w:sz w:val="23"/>
          <w:szCs w:val="23"/>
        </w:rPr>
        <w:t>An open environment allows for:</w:t>
      </w:r>
    </w:p>
    <w:p w:rsidR="0000281A" w:rsidRPr="00533126" w:rsidRDefault="0000281A" w:rsidP="00533126">
      <w:pPr>
        <w:spacing w:line="276" w:lineRule="auto"/>
        <w:contextualSpacing/>
        <w:rPr>
          <w:rFonts w:ascii="Garamond" w:hAnsi="Garamond"/>
          <w:sz w:val="23"/>
          <w:szCs w:val="23"/>
        </w:rPr>
      </w:pPr>
    </w:p>
    <w:p w:rsidR="005D10D5" w:rsidRPr="00533126" w:rsidRDefault="005D10D5" w:rsidP="0064757E">
      <w:pPr>
        <w:pStyle w:val="ListParagraph"/>
        <w:numPr>
          <w:ilvl w:val="0"/>
          <w:numId w:val="13"/>
        </w:numPr>
        <w:spacing w:line="276" w:lineRule="auto"/>
        <w:rPr>
          <w:rFonts w:ascii="Garamond" w:hAnsi="Garamond"/>
          <w:sz w:val="23"/>
          <w:szCs w:val="23"/>
        </w:rPr>
      </w:pPr>
      <w:r w:rsidRPr="00533126">
        <w:rPr>
          <w:rFonts w:ascii="Garamond" w:hAnsi="Garamond"/>
          <w:sz w:val="23"/>
          <w:szCs w:val="23"/>
        </w:rPr>
        <w:t>Discussions that include mul</w:t>
      </w:r>
      <w:r w:rsidR="005445D2" w:rsidRPr="00533126">
        <w:rPr>
          <w:rFonts w:ascii="Garamond" w:hAnsi="Garamond"/>
          <w:sz w:val="23"/>
          <w:szCs w:val="23"/>
        </w:rPr>
        <w:t xml:space="preserve">tiple and minority viewpoints </w:t>
      </w:r>
      <w:r w:rsidRPr="00533126">
        <w:rPr>
          <w:rFonts w:ascii="Garamond" w:hAnsi="Garamond"/>
          <w:sz w:val="23"/>
          <w:szCs w:val="23"/>
        </w:rPr>
        <w:t xml:space="preserve">and encourage respect. </w:t>
      </w:r>
    </w:p>
    <w:p w:rsidR="005D10D5" w:rsidRPr="00533126" w:rsidRDefault="005D10D5" w:rsidP="0064757E">
      <w:pPr>
        <w:pStyle w:val="ListParagraph"/>
        <w:numPr>
          <w:ilvl w:val="0"/>
          <w:numId w:val="13"/>
        </w:numPr>
        <w:spacing w:line="276" w:lineRule="auto"/>
        <w:rPr>
          <w:rFonts w:ascii="Garamond" w:hAnsi="Garamond"/>
          <w:sz w:val="23"/>
          <w:szCs w:val="23"/>
        </w:rPr>
      </w:pPr>
      <w:r w:rsidRPr="00533126">
        <w:rPr>
          <w:rFonts w:ascii="Garamond" w:hAnsi="Garamond"/>
          <w:sz w:val="23"/>
          <w:szCs w:val="23"/>
        </w:rPr>
        <w:t xml:space="preserve">Constructive criticism that challenges all learners to </w:t>
      </w:r>
      <w:r w:rsidR="009D2201">
        <w:rPr>
          <w:rFonts w:ascii="Garamond" w:hAnsi="Garamond"/>
          <w:sz w:val="23"/>
          <w:szCs w:val="23"/>
        </w:rPr>
        <w:t xml:space="preserve">understand </w:t>
      </w:r>
      <w:r w:rsidRPr="00533126">
        <w:rPr>
          <w:rFonts w:ascii="Garamond" w:hAnsi="Garamond"/>
          <w:sz w:val="23"/>
          <w:szCs w:val="23"/>
        </w:rPr>
        <w:t xml:space="preserve">different perspectives and </w:t>
      </w:r>
      <w:r w:rsidR="00DA68F8" w:rsidRPr="00533126">
        <w:rPr>
          <w:rFonts w:ascii="Garamond" w:hAnsi="Garamond"/>
          <w:sz w:val="23"/>
          <w:szCs w:val="23"/>
        </w:rPr>
        <w:t>refine ideas</w:t>
      </w:r>
      <w:r w:rsidR="009D2201">
        <w:rPr>
          <w:rFonts w:ascii="Garamond" w:hAnsi="Garamond"/>
          <w:sz w:val="23"/>
          <w:szCs w:val="23"/>
        </w:rPr>
        <w:t>, including scientific ideas,</w:t>
      </w:r>
      <w:r w:rsidRPr="00533126">
        <w:rPr>
          <w:rFonts w:ascii="Garamond" w:hAnsi="Garamond"/>
          <w:sz w:val="23"/>
          <w:szCs w:val="23"/>
        </w:rPr>
        <w:t xml:space="preserve"> in a </w:t>
      </w:r>
      <w:r w:rsidR="009D2201">
        <w:rPr>
          <w:rFonts w:ascii="Garamond" w:hAnsi="Garamond"/>
          <w:sz w:val="23"/>
          <w:szCs w:val="23"/>
        </w:rPr>
        <w:t xml:space="preserve">manner </w:t>
      </w:r>
      <w:r w:rsidRPr="00533126">
        <w:rPr>
          <w:rFonts w:ascii="Garamond" w:hAnsi="Garamond"/>
          <w:sz w:val="23"/>
          <w:szCs w:val="23"/>
        </w:rPr>
        <w:t xml:space="preserve">that </w:t>
      </w:r>
      <w:r w:rsidR="009D2201">
        <w:rPr>
          <w:rFonts w:ascii="Garamond" w:hAnsi="Garamond"/>
          <w:sz w:val="23"/>
          <w:szCs w:val="23"/>
        </w:rPr>
        <w:t xml:space="preserve">results in </w:t>
      </w:r>
      <w:r w:rsidRPr="00533126">
        <w:rPr>
          <w:rFonts w:ascii="Garamond" w:hAnsi="Garamond"/>
          <w:sz w:val="23"/>
          <w:szCs w:val="23"/>
        </w:rPr>
        <w:t xml:space="preserve">a better solution. </w:t>
      </w:r>
    </w:p>
    <w:p w:rsidR="005445D2" w:rsidRPr="00533126" w:rsidRDefault="005445D2" w:rsidP="00533126">
      <w:pPr>
        <w:spacing w:line="276" w:lineRule="auto"/>
        <w:rPr>
          <w:rFonts w:ascii="Garamond" w:hAnsi="Garamond"/>
          <w:sz w:val="23"/>
          <w:szCs w:val="23"/>
        </w:rPr>
      </w:pPr>
    </w:p>
    <w:p w:rsidR="00D61599" w:rsidRDefault="00D61599" w:rsidP="00533126">
      <w:pPr>
        <w:spacing w:line="276" w:lineRule="auto"/>
        <w:rPr>
          <w:rFonts w:ascii="Garamond" w:hAnsi="Garamond"/>
          <w:sz w:val="23"/>
          <w:szCs w:val="23"/>
        </w:rPr>
      </w:pPr>
    </w:p>
    <w:p w:rsidR="00D61599" w:rsidRDefault="00D61599" w:rsidP="00533126">
      <w:pPr>
        <w:spacing w:line="276" w:lineRule="auto"/>
        <w:rPr>
          <w:rFonts w:ascii="Garamond" w:hAnsi="Garamond"/>
          <w:sz w:val="23"/>
          <w:szCs w:val="23"/>
        </w:rPr>
      </w:pPr>
    </w:p>
    <w:p w:rsidR="00D61599" w:rsidRDefault="00D61599" w:rsidP="00533126">
      <w:pPr>
        <w:spacing w:line="276" w:lineRule="auto"/>
        <w:rPr>
          <w:rFonts w:ascii="Garamond" w:hAnsi="Garamond"/>
          <w:sz w:val="23"/>
          <w:szCs w:val="23"/>
        </w:rPr>
      </w:pPr>
    </w:p>
    <w:p w:rsidR="00D61599" w:rsidRDefault="00D61599" w:rsidP="00533126">
      <w:pPr>
        <w:spacing w:line="276" w:lineRule="auto"/>
        <w:rPr>
          <w:rFonts w:ascii="Garamond" w:hAnsi="Garamond"/>
          <w:sz w:val="23"/>
          <w:szCs w:val="23"/>
        </w:rPr>
      </w:pPr>
    </w:p>
    <w:p w:rsidR="005445D2" w:rsidRDefault="00331AE2" w:rsidP="00533126">
      <w:pPr>
        <w:spacing w:line="276" w:lineRule="auto"/>
        <w:rPr>
          <w:rFonts w:ascii="Garamond" w:hAnsi="Garamond"/>
          <w:sz w:val="23"/>
          <w:szCs w:val="23"/>
        </w:rPr>
      </w:pPr>
      <w:r w:rsidRPr="00533126">
        <w:rPr>
          <w:rFonts w:ascii="Garamond" w:hAnsi="Garamond"/>
          <w:sz w:val="23"/>
          <w:szCs w:val="23"/>
        </w:rPr>
        <w:t>Examples of l</w:t>
      </w:r>
      <w:r w:rsidR="005445D2" w:rsidRPr="00533126">
        <w:rPr>
          <w:rFonts w:ascii="Garamond" w:hAnsi="Garamond"/>
          <w:sz w:val="23"/>
          <w:szCs w:val="23"/>
        </w:rPr>
        <w:t>earne</w:t>
      </w:r>
      <w:r w:rsidR="009D2201">
        <w:rPr>
          <w:rFonts w:ascii="Garamond" w:hAnsi="Garamond"/>
          <w:sz w:val="23"/>
          <w:szCs w:val="23"/>
        </w:rPr>
        <w:t>r</w:t>
      </w:r>
      <w:r w:rsidR="005445D2" w:rsidRPr="00533126">
        <w:rPr>
          <w:rFonts w:ascii="Garamond" w:hAnsi="Garamond"/>
          <w:sz w:val="23"/>
          <w:szCs w:val="23"/>
        </w:rPr>
        <w:t xml:space="preserve">-centered activities </w:t>
      </w:r>
      <w:r w:rsidRPr="00533126">
        <w:rPr>
          <w:rFonts w:ascii="Garamond" w:hAnsi="Garamond"/>
          <w:sz w:val="23"/>
          <w:szCs w:val="23"/>
        </w:rPr>
        <w:t xml:space="preserve">on the One Health modules </w:t>
      </w:r>
      <w:r w:rsidR="005445D2" w:rsidRPr="00533126">
        <w:rPr>
          <w:rFonts w:ascii="Garamond" w:hAnsi="Garamond"/>
          <w:sz w:val="23"/>
          <w:szCs w:val="23"/>
        </w:rPr>
        <w:t>include:</w:t>
      </w:r>
    </w:p>
    <w:p w:rsidR="0000281A" w:rsidRPr="00533126" w:rsidRDefault="0000281A" w:rsidP="00533126">
      <w:pPr>
        <w:spacing w:line="276" w:lineRule="auto"/>
        <w:rPr>
          <w:rFonts w:ascii="Garamond" w:hAnsi="Garamond"/>
          <w:sz w:val="23"/>
          <w:szCs w:val="23"/>
        </w:rPr>
      </w:pPr>
    </w:p>
    <w:p w:rsidR="00793534" w:rsidRDefault="00793534" w:rsidP="0064757E">
      <w:pPr>
        <w:pStyle w:val="ListParagraph"/>
        <w:numPr>
          <w:ilvl w:val="0"/>
          <w:numId w:val="19"/>
        </w:numPr>
        <w:spacing w:line="276" w:lineRule="auto"/>
        <w:rPr>
          <w:rFonts w:ascii="Garamond" w:hAnsi="Garamond"/>
          <w:sz w:val="23"/>
          <w:szCs w:val="23"/>
        </w:rPr>
      </w:pPr>
      <w:r>
        <w:rPr>
          <w:rFonts w:ascii="Garamond" w:hAnsi="Garamond"/>
          <w:sz w:val="23"/>
          <w:szCs w:val="23"/>
        </w:rPr>
        <w:t>Case Studies</w:t>
      </w:r>
    </w:p>
    <w:p w:rsidR="005445D2" w:rsidRPr="00533126" w:rsidRDefault="005445D2" w:rsidP="0064757E">
      <w:pPr>
        <w:pStyle w:val="ListParagraph"/>
        <w:numPr>
          <w:ilvl w:val="0"/>
          <w:numId w:val="19"/>
        </w:numPr>
        <w:spacing w:line="276" w:lineRule="auto"/>
        <w:rPr>
          <w:rFonts w:ascii="Garamond" w:hAnsi="Garamond"/>
          <w:sz w:val="23"/>
          <w:szCs w:val="23"/>
        </w:rPr>
      </w:pPr>
      <w:r w:rsidRPr="00533126">
        <w:rPr>
          <w:rFonts w:ascii="Garamond" w:hAnsi="Garamond"/>
          <w:sz w:val="23"/>
          <w:szCs w:val="23"/>
        </w:rPr>
        <w:t>Experiments</w:t>
      </w:r>
    </w:p>
    <w:p w:rsidR="005445D2" w:rsidRPr="00533126" w:rsidRDefault="005445D2" w:rsidP="0064757E">
      <w:pPr>
        <w:pStyle w:val="ListParagraph"/>
        <w:numPr>
          <w:ilvl w:val="0"/>
          <w:numId w:val="19"/>
        </w:numPr>
        <w:spacing w:line="276" w:lineRule="auto"/>
        <w:rPr>
          <w:rFonts w:ascii="Garamond" w:hAnsi="Garamond"/>
          <w:sz w:val="23"/>
          <w:szCs w:val="23"/>
        </w:rPr>
      </w:pPr>
      <w:r w:rsidRPr="00533126">
        <w:rPr>
          <w:rFonts w:ascii="Garamond" w:hAnsi="Garamond"/>
          <w:sz w:val="23"/>
          <w:szCs w:val="23"/>
        </w:rPr>
        <w:t>Field observations and experiences</w:t>
      </w:r>
    </w:p>
    <w:p w:rsidR="005445D2" w:rsidRPr="00533126" w:rsidRDefault="005445D2" w:rsidP="0064757E">
      <w:pPr>
        <w:pStyle w:val="ListParagraph"/>
        <w:numPr>
          <w:ilvl w:val="0"/>
          <w:numId w:val="19"/>
        </w:numPr>
        <w:spacing w:line="276" w:lineRule="auto"/>
        <w:rPr>
          <w:rFonts w:ascii="Garamond" w:hAnsi="Garamond"/>
          <w:sz w:val="23"/>
          <w:szCs w:val="23"/>
        </w:rPr>
      </w:pPr>
      <w:r w:rsidRPr="00533126">
        <w:rPr>
          <w:rFonts w:ascii="Garamond" w:hAnsi="Garamond"/>
          <w:sz w:val="23"/>
          <w:szCs w:val="23"/>
        </w:rPr>
        <w:t>Games</w:t>
      </w:r>
    </w:p>
    <w:p w:rsidR="005445D2" w:rsidRPr="00533126" w:rsidRDefault="005445D2" w:rsidP="0064757E">
      <w:pPr>
        <w:pStyle w:val="ListParagraph"/>
        <w:numPr>
          <w:ilvl w:val="0"/>
          <w:numId w:val="19"/>
        </w:numPr>
        <w:spacing w:line="276" w:lineRule="auto"/>
        <w:rPr>
          <w:rFonts w:ascii="Garamond" w:hAnsi="Garamond"/>
          <w:sz w:val="23"/>
          <w:szCs w:val="23"/>
        </w:rPr>
      </w:pPr>
      <w:r w:rsidRPr="00533126">
        <w:rPr>
          <w:rFonts w:ascii="Garamond" w:hAnsi="Garamond"/>
          <w:sz w:val="23"/>
          <w:szCs w:val="23"/>
        </w:rPr>
        <w:t>Group projects</w:t>
      </w:r>
    </w:p>
    <w:p w:rsidR="005445D2" w:rsidRDefault="005445D2" w:rsidP="0064757E">
      <w:pPr>
        <w:pStyle w:val="ListParagraph"/>
        <w:numPr>
          <w:ilvl w:val="0"/>
          <w:numId w:val="19"/>
        </w:numPr>
        <w:spacing w:line="276" w:lineRule="auto"/>
        <w:rPr>
          <w:rFonts w:ascii="Garamond" w:hAnsi="Garamond"/>
          <w:sz w:val="23"/>
          <w:szCs w:val="23"/>
        </w:rPr>
      </w:pPr>
      <w:r w:rsidRPr="00533126">
        <w:rPr>
          <w:rFonts w:ascii="Garamond" w:hAnsi="Garamond"/>
          <w:sz w:val="23"/>
          <w:szCs w:val="23"/>
        </w:rPr>
        <w:t>Peer teaching</w:t>
      </w:r>
    </w:p>
    <w:p w:rsidR="005445D2" w:rsidRPr="00533126" w:rsidRDefault="005445D2" w:rsidP="0064757E">
      <w:pPr>
        <w:pStyle w:val="ListParagraph"/>
        <w:numPr>
          <w:ilvl w:val="0"/>
          <w:numId w:val="19"/>
        </w:numPr>
        <w:spacing w:line="276" w:lineRule="auto"/>
        <w:rPr>
          <w:rFonts w:ascii="Garamond" w:hAnsi="Garamond"/>
          <w:sz w:val="23"/>
          <w:szCs w:val="23"/>
        </w:rPr>
      </w:pPr>
      <w:r w:rsidRPr="00533126">
        <w:rPr>
          <w:rFonts w:ascii="Garamond" w:hAnsi="Garamond"/>
          <w:sz w:val="23"/>
          <w:szCs w:val="23"/>
        </w:rPr>
        <w:t xml:space="preserve">Photo essays and </w:t>
      </w:r>
      <w:r w:rsidR="00331AE2" w:rsidRPr="00533126">
        <w:rPr>
          <w:rFonts w:ascii="Garamond" w:hAnsi="Garamond"/>
          <w:sz w:val="23"/>
          <w:szCs w:val="23"/>
        </w:rPr>
        <w:t>videos</w:t>
      </w:r>
    </w:p>
    <w:p w:rsidR="005445D2" w:rsidRPr="00533126" w:rsidRDefault="005445D2" w:rsidP="0064757E">
      <w:pPr>
        <w:pStyle w:val="ListParagraph"/>
        <w:numPr>
          <w:ilvl w:val="0"/>
          <w:numId w:val="19"/>
        </w:numPr>
        <w:spacing w:line="276" w:lineRule="auto"/>
        <w:rPr>
          <w:rFonts w:ascii="Garamond" w:hAnsi="Garamond"/>
          <w:sz w:val="23"/>
          <w:szCs w:val="23"/>
        </w:rPr>
      </w:pPr>
      <w:r w:rsidRPr="00533126">
        <w:rPr>
          <w:rFonts w:ascii="Garamond" w:hAnsi="Garamond"/>
          <w:sz w:val="23"/>
          <w:szCs w:val="23"/>
        </w:rPr>
        <w:t>Problem-based learning exercises</w:t>
      </w:r>
    </w:p>
    <w:p w:rsidR="0065529D" w:rsidRDefault="005445D2" w:rsidP="0064757E">
      <w:pPr>
        <w:pStyle w:val="ListParagraph"/>
        <w:numPr>
          <w:ilvl w:val="0"/>
          <w:numId w:val="19"/>
        </w:numPr>
        <w:autoSpaceDE w:val="0"/>
        <w:autoSpaceDN w:val="0"/>
        <w:adjustRightInd w:val="0"/>
        <w:spacing w:line="276" w:lineRule="auto"/>
        <w:rPr>
          <w:rFonts w:ascii="Garamond" w:hAnsi="Garamond"/>
          <w:sz w:val="23"/>
          <w:szCs w:val="23"/>
        </w:rPr>
      </w:pPr>
      <w:r w:rsidRPr="0065529D">
        <w:rPr>
          <w:rFonts w:ascii="Garamond" w:hAnsi="Garamond"/>
          <w:sz w:val="23"/>
          <w:szCs w:val="23"/>
        </w:rPr>
        <w:t>Role plays and simulations</w:t>
      </w:r>
      <w:r w:rsidR="0065529D" w:rsidRPr="0065529D">
        <w:rPr>
          <w:rFonts w:ascii="Garamond" w:hAnsi="Garamond"/>
          <w:sz w:val="23"/>
          <w:szCs w:val="23"/>
        </w:rPr>
        <w:t xml:space="preserve"> </w:t>
      </w:r>
    </w:p>
    <w:p w:rsidR="005445D2" w:rsidRPr="0065529D" w:rsidRDefault="00331AE2" w:rsidP="0064757E">
      <w:pPr>
        <w:pStyle w:val="ListParagraph"/>
        <w:numPr>
          <w:ilvl w:val="0"/>
          <w:numId w:val="19"/>
        </w:numPr>
        <w:autoSpaceDE w:val="0"/>
        <w:autoSpaceDN w:val="0"/>
        <w:adjustRightInd w:val="0"/>
        <w:spacing w:line="276" w:lineRule="auto"/>
        <w:rPr>
          <w:rFonts w:ascii="Garamond" w:hAnsi="Garamond"/>
          <w:sz w:val="23"/>
          <w:szCs w:val="23"/>
        </w:rPr>
      </w:pPr>
      <w:r w:rsidRPr="0065529D">
        <w:rPr>
          <w:rFonts w:ascii="Garamond" w:hAnsi="Garamond"/>
          <w:sz w:val="23"/>
          <w:szCs w:val="23"/>
        </w:rPr>
        <w:t>Self-assessments</w:t>
      </w:r>
    </w:p>
    <w:p w:rsidR="00793534" w:rsidRDefault="00793534" w:rsidP="00793534">
      <w:pPr>
        <w:spacing w:line="276" w:lineRule="auto"/>
        <w:rPr>
          <w:rFonts w:ascii="Garamond" w:hAnsi="Garamond"/>
          <w:sz w:val="23"/>
          <w:szCs w:val="23"/>
        </w:rPr>
      </w:pPr>
    </w:p>
    <w:p w:rsidR="00F37C1E" w:rsidRDefault="00F37C1E" w:rsidP="00793534">
      <w:pPr>
        <w:spacing w:line="276" w:lineRule="auto"/>
        <w:rPr>
          <w:rFonts w:ascii="Garamond" w:hAnsi="Garamond"/>
          <w:sz w:val="23"/>
          <w:szCs w:val="23"/>
        </w:rPr>
      </w:pPr>
      <w:r>
        <w:rPr>
          <w:rFonts w:ascii="Garamond" w:hAnsi="Garamond"/>
          <w:sz w:val="23"/>
          <w:szCs w:val="23"/>
        </w:rPr>
        <w:t>The table below highlights the different role</w:t>
      </w:r>
      <w:r w:rsidR="001338B3">
        <w:rPr>
          <w:rFonts w:ascii="Garamond" w:hAnsi="Garamond"/>
          <w:sz w:val="23"/>
          <w:szCs w:val="23"/>
        </w:rPr>
        <w:t>s</w:t>
      </w:r>
      <w:r>
        <w:rPr>
          <w:rFonts w:ascii="Garamond" w:hAnsi="Garamond"/>
          <w:sz w:val="23"/>
          <w:szCs w:val="23"/>
        </w:rPr>
        <w:t xml:space="preserve"> of the student and the facilitator in four active learning methodologies:</w:t>
      </w:r>
    </w:p>
    <w:p w:rsidR="00F37C1E" w:rsidRDefault="00F37C1E" w:rsidP="00793534">
      <w:pPr>
        <w:spacing w:line="276" w:lineRule="auto"/>
        <w:rPr>
          <w:rFonts w:ascii="Garamond" w:hAnsi="Garamond"/>
          <w:sz w:val="23"/>
          <w:szCs w:val="23"/>
        </w:rPr>
      </w:pPr>
    </w:p>
    <w:tbl>
      <w:tblPr>
        <w:tblStyle w:val="LightShading-Accent3"/>
        <w:tblW w:w="7395" w:type="dxa"/>
        <w:jc w:val="center"/>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665"/>
        <w:gridCol w:w="2002"/>
        <w:gridCol w:w="1818"/>
        <w:gridCol w:w="1910"/>
      </w:tblGrid>
      <w:tr w:rsidR="00A106EE" w:rsidTr="00F37C1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65" w:type="dxa"/>
            <w:tcBorders>
              <w:top w:val="none" w:sz="0" w:space="0" w:color="auto"/>
              <w:left w:val="none" w:sz="0" w:space="0" w:color="auto"/>
              <w:bottom w:val="none" w:sz="0" w:space="0" w:color="auto"/>
              <w:right w:val="none" w:sz="0" w:space="0" w:color="auto"/>
            </w:tcBorders>
            <w:shd w:val="clear" w:color="auto" w:fill="C2D69B" w:themeFill="accent3" w:themeFillTint="99"/>
            <w:hideMark/>
          </w:tcPr>
          <w:p w:rsidR="00A106EE" w:rsidRPr="00F37C1E" w:rsidRDefault="00A106EE" w:rsidP="00F37C1E">
            <w:pPr>
              <w:spacing w:line="276" w:lineRule="auto"/>
              <w:rPr>
                <w:rFonts w:ascii="Garamond" w:hAnsi="Garamond" w:cs="Arial"/>
                <w:color w:val="000000"/>
                <w:sz w:val="20"/>
                <w:szCs w:val="20"/>
              </w:rPr>
            </w:pPr>
          </w:p>
        </w:tc>
        <w:tc>
          <w:tcPr>
            <w:tcW w:w="2002" w:type="dxa"/>
            <w:tcBorders>
              <w:top w:val="none" w:sz="0" w:space="0" w:color="auto"/>
              <w:left w:val="none" w:sz="0" w:space="0" w:color="auto"/>
              <w:bottom w:val="none" w:sz="0" w:space="0" w:color="auto"/>
              <w:right w:val="none" w:sz="0" w:space="0" w:color="auto"/>
            </w:tcBorders>
            <w:shd w:val="clear" w:color="auto" w:fill="C2D69B" w:themeFill="accent3" w:themeFillTint="99"/>
            <w:hideMark/>
          </w:tcPr>
          <w:p w:rsidR="00A106EE" w:rsidRPr="00E336E3" w:rsidRDefault="00A106EE" w:rsidP="00A106EE">
            <w:pPr>
              <w:pStyle w:val="Heading4"/>
              <w:spacing w:line="276" w:lineRule="auto"/>
              <w:jc w:val="center"/>
              <w:outlineLvl w:val="3"/>
              <w:cnfStyle w:val="100000000000" w:firstRow="1" w:lastRow="0" w:firstColumn="0" w:lastColumn="0" w:oddVBand="0" w:evenVBand="0" w:oddHBand="0" w:evenHBand="0" w:firstRowFirstColumn="0" w:firstRowLastColumn="0" w:lastRowFirstColumn="0" w:lastRowLastColumn="0"/>
              <w:rPr>
                <w:rFonts w:ascii="Garamond" w:hAnsi="Garamond" w:cs="Arial"/>
                <w:b/>
                <w:i w:val="0"/>
                <w:color w:val="000000"/>
                <w:sz w:val="20"/>
                <w:szCs w:val="20"/>
              </w:rPr>
            </w:pPr>
            <w:r w:rsidRPr="00E336E3">
              <w:rPr>
                <w:rFonts w:ascii="Garamond" w:hAnsi="Garamond" w:cs="Arial"/>
                <w:b/>
                <w:i w:val="0"/>
                <w:color w:val="000000"/>
                <w:sz w:val="20"/>
                <w:szCs w:val="20"/>
              </w:rPr>
              <w:t>Brief Description</w:t>
            </w:r>
          </w:p>
        </w:tc>
        <w:tc>
          <w:tcPr>
            <w:tcW w:w="1818" w:type="dxa"/>
            <w:tcBorders>
              <w:top w:val="none" w:sz="0" w:space="0" w:color="auto"/>
              <w:left w:val="none" w:sz="0" w:space="0" w:color="auto"/>
              <w:bottom w:val="none" w:sz="0" w:space="0" w:color="auto"/>
              <w:right w:val="none" w:sz="0" w:space="0" w:color="auto"/>
            </w:tcBorders>
            <w:shd w:val="clear" w:color="auto" w:fill="C2D69B" w:themeFill="accent3" w:themeFillTint="99"/>
            <w:hideMark/>
          </w:tcPr>
          <w:p w:rsidR="00A106EE" w:rsidRPr="00E336E3" w:rsidRDefault="00A106EE" w:rsidP="00A106EE">
            <w:pPr>
              <w:pStyle w:val="Heading4"/>
              <w:spacing w:line="276" w:lineRule="auto"/>
              <w:jc w:val="center"/>
              <w:outlineLvl w:val="3"/>
              <w:cnfStyle w:val="100000000000" w:firstRow="1" w:lastRow="0" w:firstColumn="0" w:lastColumn="0" w:oddVBand="0" w:evenVBand="0" w:oddHBand="0" w:evenHBand="0" w:firstRowFirstColumn="0" w:firstRowLastColumn="0" w:lastRowFirstColumn="0" w:lastRowLastColumn="0"/>
              <w:rPr>
                <w:rFonts w:ascii="Garamond" w:hAnsi="Garamond" w:cs="Arial"/>
                <w:b/>
                <w:i w:val="0"/>
                <w:color w:val="000000"/>
                <w:sz w:val="20"/>
                <w:szCs w:val="20"/>
              </w:rPr>
            </w:pPr>
            <w:r w:rsidRPr="00E336E3">
              <w:rPr>
                <w:rFonts w:ascii="Garamond" w:hAnsi="Garamond" w:cs="Arial"/>
                <w:b/>
                <w:i w:val="0"/>
                <w:color w:val="000000"/>
                <w:sz w:val="20"/>
                <w:szCs w:val="20"/>
              </w:rPr>
              <w:t>Student Preparation</w:t>
            </w:r>
          </w:p>
        </w:tc>
        <w:tc>
          <w:tcPr>
            <w:tcW w:w="1910" w:type="dxa"/>
            <w:tcBorders>
              <w:top w:val="none" w:sz="0" w:space="0" w:color="auto"/>
              <w:left w:val="none" w:sz="0" w:space="0" w:color="auto"/>
              <w:bottom w:val="none" w:sz="0" w:space="0" w:color="auto"/>
              <w:right w:val="none" w:sz="0" w:space="0" w:color="auto"/>
            </w:tcBorders>
            <w:shd w:val="clear" w:color="auto" w:fill="C2D69B" w:themeFill="accent3" w:themeFillTint="99"/>
            <w:hideMark/>
          </w:tcPr>
          <w:p w:rsidR="00A106EE" w:rsidRPr="00E336E3" w:rsidRDefault="00A106EE" w:rsidP="00A106EE">
            <w:pPr>
              <w:pStyle w:val="Heading4"/>
              <w:spacing w:line="276" w:lineRule="auto"/>
              <w:jc w:val="center"/>
              <w:outlineLvl w:val="3"/>
              <w:cnfStyle w:val="100000000000" w:firstRow="1" w:lastRow="0" w:firstColumn="0" w:lastColumn="0" w:oddVBand="0" w:evenVBand="0" w:oddHBand="0" w:evenHBand="0" w:firstRowFirstColumn="0" w:firstRowLastColumn="0" w:lastRowFirstColumn="0" w:lastRowLastColumn="0"/>
              <w:rPr>
                <w:rFonts w:ascii="Garamond" w:hAnsi="Garamond" w:cs="Arial"/>
                <w:b/>
                <w:i w:val="0"/>
                <w:color w:val="000000"/>
                <w:sz w:val="20"/>
                <w:szCs w:val="20"/>
              </w:rPr>
            </w:pPr>
            <w:r w:rsidRPr="00E336E3">
              <w:rPr>
                <w:rFonts w:ascii="Garamond" w:hAnsi="Garamond" w:cs="Arial"/>
                <w:b/>
                <w:i w:val="0"/>
                <w:color w:val="000000"/>
                <w:sz w:val="20"/>
                <w:szCs w:val="20"/>
              </w:rPr>
              <w:t>Faculty Participation</w:t>
            </w:r>
          </w:p>
        </w:tc>
      </w:tr>
      <w:tr w:rsidR="00A106EE" w:rsidTr="00F37C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65" w:type="dxa"/>
            <w:tcBorders>
              <w:left w:val="none" w:sz="0" w:space="0" w:color="auto"/>
              <w:right w:val="none" w:sz="0" w:space="0" w:color="auto"/>
            </w:tcBorders>
            <w:hideMark/>
          </w:tcPr>
          <w:p w:rsidR="00A106EE" w:rsidRPr="00E336E3" w:rsidRDefault="00A106EE" w:rsidP="00F37C1E">
            <w:pPr>
              <w:pStyle w:val="Heading4"/>
              <w:outlineLvl w:val="3"/>
              <w:rPr>
                <w:rFonts w:ascii="Garamond" w:hAnsi="Garamond" w:cs="Arial"/>
                <w:b/>
                <w:color w:val="000000"/>
                <w:sz w:val="20"/>
                <w:szCs w:val="20"/>
              </w:rPr>
            </w:pPr>
            <w:r w:rsidRPr="00E336E3">
              <w:rPr>
                <w:rFonts w:ascii="Garamond" w:hAnsi="Garamond" w:cs="Arial"/>
                <w:b/>
                <w:color w:val="000000"/>
                <w:sz w:val="20"/>
                <w:szCs w:val="20"/>
              </w:rPr>
              <w:t>Focused Discussions</w:t>
            </w:r>
          </w:p>
        </w:tc>
        <w:tc>
          <w:tcPr>
            <w:tcW w:w="2002" w:type="dxa"/>
            <w:tcBorders>
              <w:left w:val="none" w:sz="0" w:space="0" w:color="auto"/>
              <w:right w:val="none" w:sz="0" w:space="0" w:color="auto"/>
            </w:tcBorders>
            <w:hideMark/>
          </w:tcPr>
          <w:p w:rsidR="00A106EE" w:rsidRPr="00A106EE" w:rsidRDefault="00A106EE" w:rsidP="009D2201">
            <w:pPr>
              <w:cnfStyle w:val="000000100000" w:firstRow="0" w:lastRow="0" w:firstColumn="0" w:lastColumn="0" w:oddVBand="0" w:evenVBand="0" w:oddHBand="1"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Faculty-moderated discussion of a case</w:t>
            </w:r>
            <w:r w:rsidR="0040245B">
              <w:rPr>
                <w:rStyle w:val="style18"/>
                <w:rFonts w:ascii="Garamond" w:hAnsi="Garamond" w:cs="Arial"/>
                <w:color w:val="000000"/>
                <w:sz w:val="20"/>
                <w:szCs w:val="20"/>
              </w:rPr>
              <w:t>*</w:t>
            </w:r>
          </w:p>
        </w:tc>
        <w:tc>
          <w:tcPr>
            <w:tcW w:w="1818" w:type="dxa"/>
            <w:tcBorders>
              <w:left w:val="none" w:sz="0" w:space="0" w:color="auto"/>
              <w:right w:val="none" w:sz="0" w:space="0" w:color="auto"/>
            </w:tcBorders>
            <w:hideMark/>
          </w:tcPr>
          <w:p w:rsidR="00A106EE" w:rsidRPr="00A106EE" w:rsidRDefault="00A106EE" w:rsidP="00854C48">
            <w:pPr>
              <w:cnfStyle w:val="000000100000" w:firstRow="0" w:lastRow="0" w:firstColumn="0" w:lastColumn="0" w:oddVBand="0" w:evenVBand="0" w:oddHBand="1"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 xml:space="preserve">Students should read </w:t>
            </w:r>
            <w:r w:rsidR="009D2201">
              <w:rPr>
                <w:rStyle w:val="style18"/>
                <w:rFonts w:ascii="Garamond" w:hAnsi="Garamond" w:cs="Arial"/>
                <w:color w:val="000000"/>
                <w:sz w:val="20"/>
                <w:szCs w:val="20"/>
              </w:rPr>
              <w:t>about</w:t>
            </w:r>
            <w:r w:rsidRPr="00A106EE">
              <w:rPr>
                <w:rStyle w:val="style18"/>
                <w:rFonts w:ascii="Garamond" w:hAnsi="Garamond" w:cs="Arial"/>
                <w:color w:val="000000"/>
                <w:sz w:val="20"/>
                <w:szCs w:val="20"/>
              </w:rPr>
              <w:t xml:space="preserve"> topic area in advance </w:t>
            </w:r>
          </w:p>
        </w:tc>
        <w:tc>
          <w:tcPr>
            <w:tcW w:w="1910" w:type="dxa"/>
            <w:tcBorders>
              <w:left w:val="none" w:sz="0" w:space="0" w:color="auto"/>
              <w:right w:val="none" w:sz="0" w:space="0" w:color="auto"/>
            </w:tcBorders>
            <w:hideMark/>
          </w:tcPr>
          <w:p w:rsidR="00A106EE" w:rsidRPr="00A106EE" w:rsidRDefault="00A106EE" w:rsidP="00F37C1E">
            <w:pPr>
              <w:cnfStyle w:val="000000100000" w:firstRow="0" w:lastRow="0" w:firstColumn="0" w:lastColumn="0" w:oddVBand="0" w:evenVBand="0" w:oddHBand="1"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 xml:space="preserve">Faculty member guides the discussion based on defined learning objectives </w:t>
            </w:r>
          </w:p>
        </w:tc>
      </w:tr>
      <w:tr w:rsidR="00A106EE" w:rsidTr="00F37C1E">
        <w:trPr>
          <w:jc w:val="center"/>
        </w:trPr>
        <w:tc>
          <w:tcPr>
            <w:cnfStyle w:val="001000000000" w:firstRow="0" w:lastRow="0" w:firstColumn="1" w:lastColumn="0" w:oddVBand="0" w:evenVBand="0" w:oddHBand="0" w:evenHBand="0" w:firstRowFirstColumn="0" w:firstRowLastColumn="0" w:lastRowFirstColumn="0" w:lastRowLastColumn="0"/>
            <w:tcW w:w="1665" w:type="dxa"/>
            <w:hideMark/>
          </w:tcPr>
          <w:p w:rsidR="00A106EE" w:rsidRPr="00E336E3" w:rsidRDefault="00A106EE" w:rsidP="00F37C1E">
            <w:pPr>
              <w:pStyle w:val="Heading4"/>
              <w:outlineLvl w:val="3"/>
              <w:rPr>
                <w:rFonts w:ascii="Garamond" w:hAnsi="Garamond" w:cs="Arial"/>
                <w:b/>
                <w:color w:val="000000"/>
                <w:sz w:val="20"/>
                <w:szCs w:val="20"/>
              </w:rPr>
            </w:pPr>
            <w:r w:rsidRPr="00E336E3">
              <w:rPr>
                <w:rFonts w:ascii="Garamond" w:hAnsi="Garamond" w:cs="Arial"/>
                <w:b/>
                <w:color w:val="000000"/>
                <w:sz w:val="20"/>
                <w:szCs w:val="20"/>
              </w:rPr>
              <w:t>Problem</w:t>
            </w:r>
            <w:r w:rsidR="001338B3">
              <w:rPr>
                <w:rFonts w:ascii="Garamond" w:hAnsi="Garamond" w:cs="Arial"/>
                <w:b/>
                <w:color w:val="000000"/>
                <w:sz w:val="20"/>
                <w:szCs w:val="20"/>
              </w:rPr>
              <w:t>-</w:t>
            </w:r>
            <w:r w:rsidRPr="00E336E3">
              <w:rPr>
                <w:rFonts w:ascii="Garamond" w:hAnsi="Garamond" w:cs="Arial"/>
                <w:b/>
                <w:color w:val="000000"/>
                <w:sz w:val="20"/>
                <w:szCs w:val="20"/>
              </w:rPr>
              <w:t>Based Learning</w:t>
            </w:r>
          </w:p>
        </w:tc>
        <w:tc>
          <w:tcPr>
            <w:tcW w:w="2002" w:type="dxa"/>
            <w:hideMark/>
          </w:tcPr>
          <w:p w:rsidR="00A106EE" w:rsidRPr="00A106EE" w:rsidRDefault="00A106EE" w:rsidP="00F37C1E">
            <w:pPr>
              <w:cnfStyle w:val="000000000000" w:firstRow="0" w:lastRow="0" w:firstColumn="0" w:lastColumn="0" w:oddVBand="0" w:evenVBand="0" w:oddHBand="0"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Student-driven, problem-centered case discussions that unfold over two</w:t>
            </w:r>
            <w:r w:rsidR="001338B3">
              <w:rPr>
                <w:rStyle w:val="style18"/>
                <w:rFonts w:ascii="Garamond" w:hAnsi="Garamond" w:cs="Arial"/>
                <w:color w:val="000000"/>
                <w:sz w:val="20"/>
                <w:szCs w:val="20"/>
              </w:rPr>
              <w:t xml:space="preserve"> or </w:t>
            </w:r>
            <w:r w:rsidRPr="00A106EE">
              <w:rPr>
                <w:rStyle w:val="style18"/>
                <w:rFonts w:ascii="Garamond" w:hAnsi="Garamond" w:cs="Arial"/>
                <w:color w:val="000000"/>
                <w:sz w:val="20"/>
                <w:szCs w:val="20"/>
              </w:rPr>
              <w:t xml:space="preserve">three sessions </w:t>
            </w:r>
          </w:p>
        </w:tc>
        <w:tc>
          <w:tcPr>
            <w:tcW w:w="1818" w:type="dxa"/>
            <w:hideMark/>
          </w:tcPr>
          <w:p w:rsidR="00A106EE" w:rsidRPr="00A106EE" w:rsidRDefault="00A106EE" w:rsidP="00F37C1E">
            <w:pPr>
              <w:cnfStyle w:val="000000000000" w:firstRow="0" w:lastRow="0" w:firstColumn="0" w:lastColumn="0" w:oddVBand="0" w:evenVBand="0" w:oddHBand="0"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 xml:space="preserve">Students identify learning issues during the case session which they research between meetings </w:t>
            </w:r>
          </w:p>
        </w:tc>
        <w:tc>
          <w:tcPr>
            <w:tcW w:w="1910" w:type="dxa"/>
            <w:hideMark/>
          </w:tcPr>
          <w:p w:rsidR="00A106EE" w:rsidRPr="00A106EE" w:rsidRDefault="00A106EE" w:rsidP="00F37C1E">
            <w:pPr>
              <w:cnfStyle w:val="000000000000" w:firstRow="0" w:lastRow="0" w:firstColumn="0" w:lastColumn="0" w:oddVBand="0" w:evenVBand="0" w:oddHBand="0"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Faculty member facilitates the students</w:t>
            </w:r>
            <w:r w:rsidR="001338B3">
              <w:rPr>
                <w:rStyle w:val="style18"/>
                <w:rFonts w:ascii="Garamond" w:hAnsi="Garamond" w:cs="Arial"/>
                <w:color w:val="000000"/>
                <w:sz w:val="20"/>
                <w:szCs w:val="20"/>
              </w:rPr>
              <w:t>’</w:t>
            </w:r>
            <w:r w:rsidRPr="00A106EE">
              <w:rPr>
                <w:rStyle w:val="style18"/>
                <w:rFonts w:ascii="Garamond" w:hAnsi="Garamond" w:cs="Arial"/>
                <w:color w:val="000000"/>
                <w:sz w:val="20"/>
                <w:szCs w:val="20"/>
              </w:rPr>
              <w:t xml:space="preserve"> discussion of the cases and student-identified learning issues </w:t>
            </w:r>
          </w:p>
        </w:tc>
      </w:tr>
      <w:tr w:rsidR="00A106EE" w:rsidTr="00F37C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65" w:type="dxa"/>
            <w:tcBorders>
              <w:left w:val="none" w:sz="0" w:space="0" w:color="auto"/>
              <w:right w:val="none" w:sz="0" w:space="0" w:color="auto"/>
            </w:tcBorders>
            <w:hideMark/>
          </w:tcPr>
          <w:p w:rsidR="00A106EE" w:rsidRPr="00E336E3" w:rsidRDefault="00A106EE" w:rsidP="00F37C1E">
            <w:pPr>
              <w:pStyle w:val="Heading4"/>
              <w:outlineLvl w:val="3"/>
              <w:rPr>
                <w:rFonts w:ascii="Garamond" w:hAnsi="Garamond" w:cs="Arial"/>
                <w:b/>
                <w:color w:val="000000"/>
                <w:sz w:val="20"/>
                <w:szCs w:val="20"/>
              </w:rPr>
            </w:pPr>
            <w:r w:rsidRPr="00E336E3">
              <w:rPr>
                <w:rFonts w:ascii="Garamond" w:hAnsi="Garamond" w:cs="Arial"/>
                <w:b/>
                <w:color w:val="000000"/>
                <w:sz w:val="20"/>
                <w:szCs w:val="20"/>
              </w:rPr>
              <w:t>Student-led Seminars</w:t>
            </w:r>
          </w:p>
        </w:tc>
        <w:tc>
          <w:tcPr>
            <w:tcW w:w="2002" w:type="dxa"/>
            <w:tcBorders>
              <w:left w:val="none" w:sz="0" w:space="0" w:color="auto"/>
              <w:right w:val="none" w:sz="0" w:space="0" w:color="auto"/>
            </w:tcBorders>
            <w:hideMark/>
          </w:tcPr>
          <w:p w:rsidR="00A106EE" w:rsidRPr="00A106EE" w:rsidRDefault="00A106EE" w:rsidP="00F37C1E">
            <w:pPr>
              <w:cnfStyle w:val="000000100000" w:firstRow="0" w:lastRow="0" w:firstColumn="0" w:lastColumn="0" w:oddVBand="0" w:evenVBand="0" w:oddHBand="1"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 xml:space="preserve">Topic-centered discussions led by students </w:t>
            </w:r>
          </w:p>
        </w:tc>
        <w:tc>
          <w:tcPr>
            <w:tcW w:w="1818" w:type="dxa"/>
            <w:tcBorders>
              <w:left w:val="none" w:sz="0" w:space="0" w:color="auto"/>
              <w:right w:val="none" w:sz="0" w:space="0" w:color="auto"/>
            </w:tcBorders>
            <w:hideMark/>
          </w:tcPr>
          <w:p w:rsidR="00A106EE" w:rsidRPr="00A106EE" w:rsidRDefault="00A106EE" w:rsidP="00F37C1E">
            <w:pPr>
              <w:cnfStyle w:val="000000100000" w:firstRow="0" w:lastRow="0" w:firstColumn="0" w:lastColumn="0" w:oddVBand="0" w:evenVBand="0" w:oddHBand="1"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One student (the “teacher”) prepares a presentation on a topic relevant to a case</w:t>
            </w:r>
          </w:p>
        </w:tc>
        <w:tc>
          <w:tcPr>
            <w:tcW w:w="1910" w:type="dxa"/>
            <w:tcBorders>
              <w:left w:val="none" w:sz="0" w:space="0" w:color="auto"/>
              <w:right w:val="none" w:sz="0" w:space="0" w:color="auto"/>
            </w:tcBorders>
            <w:hideMark/>
          </w:tcPr>
          <w:p w:rsidR="00A106EE" w:rsidRPr="00A106EE" w:rsidRDefault="00A106EE" w:rsidP="00F37C1E">
            <w:pPr>
              <w:cnfStyle w:val="000000100000" w:firstRow="0" w:lastRow="0" w:firstColumn="0" w:lastColumn="0" w:oddVBand="0" w:evenVBand="0" w:oddHBand="1"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 xml:space="preserve">Faculty member should be prepared to assist the “student teacher” </w:t>
            </w:r>
          </w:p>
        </w:tc>
      </w:tr>
      <w:tr w:rsidR="00A106EE" w:rsidTr="00F37C1E">
        <w:trPr>
          <w:jc w:val="center"/>
        </w:trPr>
        <w:tc>
          <w:tcPr>
            <w:cnfStyle w:val="001000000000" w:firstRow="0" w:lastRow="0" w:firstColumn="1" w:lastColumn="0" w:oddVBand="0" w:evenVBand="0" w:oddHBand="0" w:evenHBand="0" w:firstRowFirstColumn="0" w:firstRowLastColumn="0" w:lastRowFirstColumn="0" w:lastRowLastColumn="0"/>
            <w:tcW w:w="1665" w:type="dxa"/>
            <w:hideMark/>
          </w:tcPr>
          <w:p w:rsidR="00A106EE" w:rsidRPr="00E336E3" w:rsidRDefault="00A106EE" w:rsidP="001338B3">
            <w:pPr>
              <w:pStyle w:val="Heading4"/>
              <w:outlineLvl w:val="3"/>
              <w:rPr>
                <w:rFonts w:ascii="Garamond" w:hAnsi="Garamond" w:cs="Arial"/>
                <w:b/>
                <w:color w:val="000000"/>
                <w:sz w:val="20"/>
                <w:szCs w:val="20"/>
              </w:rPr>
            </w:pPr>
            <w:r w:rsidRPr="00E336E3">
              <w:rPr>
                <w:rFonts w:ascii="Garamond" w:hAnsi="Garamond" w:cs="Arial"/>
                <w:b/>
                <w:color w:val="000000"/>
                <w:sz w:val="20"/>
                <w:szCs w:val="20"/>
              </w:rPr>
              <w:t>Role</w:t>
            </w:r>
            <w:r w:rsidR="001338B3">
              <w:rPr>
                <w:rFonts w:ascii="Garamond" w:hAnsi="Garamond" w:cs="Arial"/>
                <w:b/>
                <w:color w:val="000000"/>
                <w:sz w:val="20"/>
                <w:szCs w:val="20"/>
              </w:rPr>
              <w:t xml:space="preserve"> P</w:t>
            </w:r>
            <w:r w:rsidRPr="00E336E3">
              <w:rPr>
                <w:rFonts w:ascii="Garamond" w:hAnsi="Garamond" w:cs="Arial"/>
                <w:b/>
                <w:color w:val="000000"/>
                <w:sz w:val="20"/>
                <w:szCs w:val="20"/>
              </w:rPr>
              <w:t>lay</w:t>
            </w:r>
          </w:p>
        </w:tc>
        <w:tc>
          <w:tcPr>
            <w:tcW w:w="2002" w:type="dxa"/>
            <w:hideMark/>
          </w:tcPr>
          <w:p w:rsidR="00A106EE" w:rsidRPr="00A106EE" w:rsidRDefault="00A106EE" w:rsidP="00F37C1E">
            <w:pPr>
              <w:cnfStyle w:val="000000000000" w:firstRow="0" w:lastRow="0" w:firstColumn="0" w:lastColumn="0" w:oddVBand="0" w:evenVBand="0" w:oddHBand="0"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 xml:space="preserve">Students are assigned roles based on written scenario to simulate real interaction in a classroom setting </w:t>
            </w:r>
          </w:p>
        </w:tc>
        <w:tc>
          <w:tcPr>
            <w:tcW w:w="1818" w:type="dxa"/>
            <w:hideMark/>
          </w:tcPr>
          <w:p w:rsidR="00A106EE" w:rsidRPr="00A106EE" w:rsidRDefault="00A106EE" w:rsidP="00F37C1E">
            <w:pPr>
              <w:cnfStyle w:val="000000000000" w:firstRow="0" w:lastRow="0" w:firstColumn="0" w:lastColumn="0" w:oddVBand="0" w:evenVBand="0" w:oddHBand="0"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 xml:space="preserve">Preparation generally unnecessary </w:t>
            </w:r>
          </w:p>
        </w:tc>
        <w:tc>
          <w:tcPr>
            <w:tcW w:w="1910" w:type="dxa"/>
            <w:hideMark/>
          </w:tcPr>
          <w:p w:rsidR="00A106EE" w:rsidRPr="00A106EE" w:rsidRDefault="00A106EE" w:rsidP="00F37C1E">
            <w:pPr>
              <w:cnfStyle w:val="000000000000" w:firstRow="0" w:lastRow="0" w:firstColumn="0" w:lastColumn="0" w:oddVBand="0" w:evenVBand="0" w:oddHBand="0" w:evenHBand="0" w:firstRowFirstColumn="0" w:firstRowLastColumn="0" w:lastRowFirstColumn="0" w:lastRowLastColumn="0"/>
              <w:rPr>
                <w:rFonts w:ascii="Garamond" w:hAnsi="Garamond" w:cs="Arial"/>
                <w:color w:val="000000"/>
                <w:sz w:val="20"/>
                <w:szCs w:val="20"/>
              </w:rPr>
            </w:pPr>
            <w:r w:rsidRPr="00A106EE">
              <w:rPr>
                <w:rStyle w:val="style18"/>
                <w:rFonts w:ascii="Garamond" w:hAnsi="Garamond" w:cs="Arial"/>
                <w:color w:val="000000"/>
                <w:sz w:val="20"/>
                <w:szCs w:val="20"/>
              </w:rPr>
              <w:t xml:space="preserve">Faculty member demonstrates technique and serves as observer to assess skills and to provide feedback </w:t>
            </w:r>
          </w:p>
        </w:tc>
      </w:tr>
    </w:tbl>
    <w:p w:rsidR="00775140" w:rsidRDefault="0040245B" w:rsidP="00E336E3">
      <w:pPr>
        <w:spacing w:line="276" w:lineRule="auto"/>
        <w:ind w:left="720"/>
        <w:rPr>
          <w:rFonts w:ascii="Garamond" w:hAnsi="Garamond"/>
          <w:sz w:val="18"/>
          <w:szCs w:val="18"/>
        </w:rPr>
      </w:pPr>
      <w:r>
        <w:rPr>
          <w:rFonts w:ascii="Garamond" w:hAnsi="Garamond"/>
          <w:sz w:val="18"/>
          <w:szCs w:val="18"/>
        </w:rPr>
        <w:t>Notes:</w:t>
      </w:r>
      <w:r w:rsidR="00775140">
        <w:rPr>
          <w:rFonts w:ascii="Garamond" w:hAnsi="Garamond"/>
          <w:sz w:val="18"/>
          <w:szCs w:val="18"/>
        </w:rPr>
        <w:t xml:space="preserve">  </w:t>
      </w:r>
      <w:r w:rsidR="00A106EE" w:rsidRPr="004D039C">
        <w:rPr>
          <w:rFonts w:ascii="Garamond" w:hAnsi="Garamond"/>
          <w:sz w:val="18"/>
          <w:szCs w:val="18"/>
        </w:rPr>
        <w:t>Table from Alliance for Clinical Education</w:t>
      </w:r>
      <w:r w:rsidRPr="004D039C">
        <w:rPr>
          <w:rFonts w:ascii="Garamond" w:hAnsi="Garamond"/>
          <w:sz w:val="18"/>
          <w:szCs w:val="18"/>
        </w:rPr>
        <w:t xml:space="preserve">; Chapter 5: Instructional Methods and Strategies. </w:t>
      </w:r>
      <w:r w:rsidR="004D039C">
        <w:rPr>
          <w:rFonts w:ascii="Garamond" w:hAnsi="Garamond"/>
          <w:sz w:val="18"/>
          <w:szCs w:val="18"/>
        </w:rPr>
        <w:t>J. K</w:t>
      </w:r>
      <w:r w:rsidR="004D039C" w:rsidRPr="004D039C">
        <w:rPr>
          <w:rFonts w:ascii="Garamond" w:hAnsi="Garamond"/>
          <w:sz w:val="18"/>
          <w:szCs w:val="18"/>
        </w:rPr>
        <w:t>oestler</w:t>
      </w:r>
      <w:r w:rsidR="004D039C">
        <w:rPr>
          <w:rFonts w:ascii="Garamond" w:hAnsi="Garamond"/>
          <w:sz w:val="18"/>
          <w:szCs w:val="18"/>
        </w:rPr>
        <w:t xml:space="preserve">, </w:t>
      </w:r>
      <w:r w:rsidRPr="004D039C">
        <w:rPr>
          <w:rFonts w:ascii="Garamond" w:hAnsi="Garamond"/>
          <w:sz w:val="18"/>
          <w:szCs w:val="18"/>
        </w:rPr>
        <w:t>C</w:t>
      </w:r>
      <w:r w:rsidR="004D039C">
        <w:rPr>
          <w:rFonts w:ascii="Garamond" w:hAnsi="Garamond"/>
          <w:sz w:val="18"/>
          <w:szCs w:val="18"/>
        </w:rPr>
        <w:t xml:space="preserve">. </w:t>
      </w:r>
      <w:r w:rsidRPr="004D039C">
        <w:rPr>
          <w:rFonts w:ascii="Garamond" w:hAnsi="Garamond"/>
          <w:sz w:val="18"/>
          <w:szCs w:val="18"/>
        </w:rPr>
        <w:t>White</w:t>
      </w:r>
      <w:r w:rsidR="004D039C">
        <w:rPr>
          <w:rFonts w:ascii="Garamond" w:hAnsi="Garamond"/>
          <w:sz w:val="18"/>
          <w:szCs w:val="18"/>
        </w:rPr>
        <w:t xml:space="preserve">, </w:t>
      </w:r>
      <w:r w:rsidRPr="004D039C">
        <w:rPr>
          <w:rFonts w:ascii="Garamond" w:hAnsi="Garamond"/>
          <w:sz w:val="18"/>
          <w:szCs w:val="18"/>
        </w:rPr>
        <w:t>et.al.</w:t>
      </w:r>
      <w:r w:rsidR="00CB5715">
        <w:rPr>
          <w:rFonts w:ascii="Garamond" w:hAnsi="Garamond"/>
          <w:sz w:val="18"/>
          <w:szCs w:val="18"/>
        </w:rPr>
        <w:t xml:space="preserve"> </w:t>
      </w:r>
      <w:r w:rsidRPr="004D039C">
        <w:rPr>
          <w:rFonts w:ascii="Garamond" w:hAnsi="Garamond"/>
          <w:sz w:val="18"/>
          <w:szCs w:val="18"/>
        </w:rPr>
        <w:t>Accessed</w:t>
      </w:r>
      <w:r w:rsidR="00A106EE" w:rsidRPr="004D039C">
        <w:rPr>
          <w:rFonts w:ascii="Garamond" w:hAnsi="Garamond"/>
          <w:sz w:val="18"/>
          <w:szCs w:val="18"/>
        </w:rPr>
        <w:t xml:space="preserve"> at</w:t>
      </w:r>
      <w:r w:rsidRPr="004D039C">
        <w:rPr>
          <w:rFonts w:ascii="Garamond" w:hAnsi="Garamond"/>
          <w:sz w:val="18"/>
          <w:szCs w:val="18"/>
        </w:rPr>
        <w:t xml:space="preserve">: </w:t>
      </w:r>
      <w:hyperlink r:id="rId28" w:history="1">
        <w:r w:rsidRPr="001338B3">
          <w:rPr>
            <w:rStyle w:val="Hyperlink"/>
            <w:rFonts w:ascii="Garamond" w:hAnsi="Garamond"/>
            <w:sz w:val="18"/>
            <w:szCs w:val="18"/>
          </w:rPr>
          <w:t>familymed.uthscsa.edu/ace/pdf_chapters/Guidebook_Chp05.pdf</w:t>
        </w:r>
      </w:hyperlink>
      <w:r w:rsidR="001338B3">
        <w:rPr>
          <w:rFonts w:ascii="Garamond" w:hAnsi="Garamond"/>
          <w:sz w:val="18"/>
          <w:szCs w:val="18"/>
        </w:rPr>
        <w:t xml:space="preserve"> </w:t>
      </w:r>
    </w:p>
    <w:p w:rsidR="00A106EE" w:rsidRPr="00A106EE" w:rsidRDefault="0040245B" w:rsidP="00E336E3">
      <w:pPr>
        <w:spacing w:line="276" w:lineRule="auto"/>
        <w:ind w:left="720"/>
        <w:rPr>
          <w:rFonts w:ascii="Garamond" w:hAnsi="Garamond"/>
          <w:sz w:val="18"/>
          <w:szCs w:val="18"/>
        </w:rPr>
      </w:pPr>
      <w:r w:rsidRPr="004D039C">
        <w:rPr>
          <w:rFonts w:ascii="Garamond" w:hAnsi="Garamond"/>
          <w:sz w:val="18"/>
          <w:szCs w:val="18"/>
        </w:rPr>
        <w:br/>
        <w:t xml:space="preserve">* </w:t>
      </w:r>
      <w:r w:rsidR="004D039C">
        <w:rPr>
          <w:rFonts w:ascii="Garamond" w:hAnsi="Garamond"/>
          <w:sz w:val="18"/>
          <w:szCs w:val="18"/>
        </w:rPr>
        <w:t>Definition of “</w:t>
      </w:r>
      <w:r w:rsidR="001338B3">
        <w:rPr>
          <w:rFonts w:ascii="Garamond" w:hAnsi="Garamond"/>
          <w:sz w:val="18"/>
          <w:szCs w:val="18"/>
        </w:rPr>
        <w:t>c</w:t>
      </w:r>
      <w:r w:rsidR="004D039C">
        <w:rPr>
          <w:rFonts w:ascii="Garamond" w:hAnsi="Garamond"/>
          <w:sz w:val="18"/>
          <w:szCs w:val="18"/>
        </w:rPr>
        <w:t>ase</w:t>
      </w:r>
      <w:r w:rsidR="001338B3">
        <w:rPr>
          <w:rFonts w:ascii="Garamond" w:hAnsi="Garamond"/>
          <w:sz w:val="18"/>
          <w:szCs w:val="18"/>
        </w:rPr>
        <w:t>:</w:t>
      </w:r>
      <w:r w:rsidR="004D039C">
        <w:rPr>
          <w:rFonts w:ascii="Garamond" w:hAnsi="Garamond"/>
          <w:sz w:val="18"/>
          <w:szCs w:val="18"/>
        </w:rPr>
        <w:t>”</w:t>
      </w:r>
      <w:r w:rsidR="004D039C" w:rsidRPr="004D039C">
        <w:rPr>
          <w:rFonts w:ascii="Garamond" w:hAnsi="Garamond"/>
          <w:sz w:val="18"/>
          <w:szCs w:val="18"/>
        </w:rPr>
        <w:t xml:space="preserve"> </w:t>
      </w:r>
      <w:r w:rsidRPr="004D039C">
        <w:rPr>
          <w:rFonts w:ascii="Garamond" w:hAnsi="Garamond"/>
          <w:sz w:val="18"/>
          <w:szCs w:val="18"/>
        </w:rPr>
        <w:t>The class is given a complex problem, called the “case</w:t>
      </w:r>
      <w:r w:rsidR="001338B3">
        <w:rPr>
          <w:rFonts w:ascii="Garamond" w:hAnsi="Garamond"/>
          <w:sz w:val="18"/>
          <w:szCs w:val="18"/>
        </w:rPr>
        <w:t>,</w:t>
      </w:r>
      <w:r w:rsidRPr="004D039C">
        <w:rPr>
          <w:rFonts w:ascii="Garamond" w:hAnsi="Garamond"/>
          <w:sz w:val="18"/>
          <w:szCs w:val="18"/>
        </w:rPr>
        <w:t xml:space="preserve">” to analyze (e.g., </w:t>
      </w:r>
      <w:r w:rsidR="004D039C" w:rsidRPr="004D039C">
        <w:rPr>
          <w:rFonts w:ascii="Garamond" w:hAnsi="Garamond"/>
          <w:sz w:val="18"/>
          <w:szCs w:val="18"/>
        </w:rPr>
        <w:t xml:space="preserve">inside or </w:t>
      </w:r>
      <w:r w:rsidRPr="004D039C">
        <w:rPr>
          <w:rFonts w:ascii="Garamond" w:hAnsi="Garamond"/>
          <w:sz w:val="18"/>
          <w:szCs w:val="18"/>
        </w:rPr>
        <w:t>outside of class). The case is aligned with the course learning objectives and usually is designed not to have a single correct answer, but to have multiple reasonable approaches or solutions</w:t>
      </w:r>
      <w:r w:rsidR="001338B3">
        <w:rPr>
          <w:rFonts w:ascii="Garamond" w:hAnsi="Garamond"/>
          <w:sz w:val="18"/>
          <w:szCs w:val="18"/>
        </w:rPr>
        <w:t>—</w:t>
      </w:r>
      <w:r w:rsidRPr="004D039C">
        <w:rPr>
          <w:rFonts w:ascii="Garamond" w:hAnsi="Garamond"/>
          <w:sz w:val="18"/>
          <w:szCs w:val="18"/>
        </w:rPr>
        <w:t xml:space="preserve">about which the teacher facilitates </w:t>
      </w:r>
      <w:r w:rsidR="004D039C" w:rsidRPr="004D039C">
        <w:rPr>
          <w:rFonts w:ascii="Garamond" w:hAnsi="Garamond"/>
          <w:sz w:val="18"/>
          <w:szCs w:val="18"/>
        </w:rPr>
        <w:t xml:space="preserve">the </w:t>
      </w:r>
      <w:r w:rsidRPr="004D039C">
        <w:rPr>
          <w:rFonts w:ascii="Garamond" w:hAnsi="Garamond"/>
          <w:sz w:val="18"/>
          <w:szCs w:val="18"/>
        </w:rPr>
        <w:t>discuss</w:t>
      </w:r>
      <w:r w:rsidR="004D039C" w:rsidRPr="004D039C">
        <w:rPr>
          <w:rFonts w:ascii="Garamond" w:hAnsi="Garamond"/>
          <w:sz w:val="18"/>
          <w:szCs w:val="18"/>
        </w:rPr>
        <w:t>ion</w:t>
      </w:r>
      <w:r w:rsidRPr="004D039C">
        <w:rPr>
          <w:rFonts w:ascii="Garamond" w:hAnsi="Garamond"/>
          <w:sz w:val="18"/>
          <w:szCs w:val="18"/>
        </w:rPr>
        <w:t>.</w:t>
      </w:r>
    </w:p>
    <w:p w:rsidR="00A106EE" w:rsidRDefault="00A106EE" w:rsidP="00793534">
      <w:pPr>
        <w:spacing w:line="276" w:lineRule="auto"/>
        <w:rPr>
          <w:rFonts w:ascii="Garamond" w:hAnsi="Garamond"/>
          <w:sz w:val="23"/>
          <w:szCs w:val="23"/>
        </w:rPr>
      </w:pPr>
    </w:p>
    <w:p w:rsidR="00D61599" w:rsidRDefault="00D61599" w:rsidP="00793534">
      <w:pPr>
        <w:spacing w:line="276" w:lineRule="auto"/>
        <w:rPr>
          <w:rFonts w:ascii="Garamond" w:hAnsi="Garamond"/>
          <w:sz w:val="23"/>
          <w:szCs w:val="23"/>
        </w:rPr>
      </w:pPr>
    </w:p>
    <w:p w:rsidR="00793534" w:rsidRDefault="00793534" w:rsidP="00793534">
      <w:pPr>
        <w:spacing w:line="276" w:lineRule="auto"/>
        <w:rPr>
          <w:rFonts w:ascii="Garamond" w:hAnsi="Garamond"/>
          <w:sz w:val="23"/>
          <w:szCs w:val="23"/>
        </w:rPr>
      </w:pPr>
      <w:r>
        <w:rPr>
          <w:rFonts w:ascii="Garamond" w:hAnsi="Garamond"/>
          <w:sz w:val="23"/>
          <w:szCs w:val="23"/>
        </w:rPr>
        <w:t>For more information on these and other active learning methodologies, go to:</w:t>
      </w:r>
    </w:p>
    <w:p w:rsidR="00793534" w:rsidRDefault="00793534" w:rsidP="00793534">
      <w:pPr>
        <w:spacing w:line="276" w:lineRule="auto"/>
        <w:rPr>
          <w:rFonts w:ascii="Garamond" w:hAnsi="Garamond"/>
          <w:sz w:val="23"/>
          <w:szCs w:val="23"/>
        </w:rPr>
      </w:pPr>
    </w:p>
    <w:p w:rsidR="00793534" w:rsidRPr="0065529D" w:rsidRDefault="00793534" w:rsidP="0064757E">
      <w:pPr>
        <w:pStyle w:val="ListParagraph"/>
        <w:numPr>
          <w:ilvl w:val="0"/>
          <w:numId w:val="27"/>
        </w:numPr>
        <w:spacing w:line="276" w:lineRule="auto"/>
        <w:rPr>
          <w:rFonts w:ascii="Garamond" w:hAnsi="Garamond"/>
          <w:sz w:val="18"/>
          <w:szCs w:val="18"/>
        </w:rPr>
      </w:pPr>
      <w:r w:rsidRPr="007155CC">
        <w:rPr>
          <w:rFonts w:ascii="Garamond" w:hAnsi="Garamond"/>
          <w:sz w:val="23"/>
          <w:szCs w:val="23"/>
        </w:rPr>
        <w:t>Active Learning:  Creating Excitement in the Classroom</w:t>
      </w:r>
      <w:r w:rsidR="007155CC">
        <w:rPr>
          <w:rFonts w:ascii="Garamond" w:hAnsi="Garamond"/>
          <w:sz w:val="23"/>
          <w:szCs w:val="23"/>
        </w:rPr>
        <w:t xml:space="preserve"> </w:t>
      </w:r>
      <w:hyperlink r:id="rId29" w:history="1">
        <w:r w:rsidR="001338B3" w:rsidRPr="0074418C">
          <w:rPr>
            <w:rStyle w:val="Hyperlink"/>
            <w:rFonts w:ascii="Garamond" w:hAnsi="Garamond"/>
            <w:sz w:val="18"/>
            <w:szCs w:val="18"/>
          </w:rPr>
          <w:t>http://www.ydae.purdue.edu/lct/hbcu/documents/Active_Learning_Creating_Excitement_in_the_Classroom.pdf</w:t>
        </w:r>
      </w:hyperlink>
      <w:r w:rsidR="001338B3">
        <w:rPr>
          <w:rFonts w:ascii="Garamond" w:hAnsi="Garamond"/>
          <w:sz w:val="18"/>
          <w:szCs w:val="18"/>
        </w:rPr>
        <w:t xml:space="preserve"> </w:t>
      </w:r>
      <w:r w:rsidR="001338B3">
        <w:rPr>
          <w:rStyle w:val="Hyperlink"/>
          <w:rFonts w:ascii="Garamond" w:hAnsi="Garamond"/>
          <w:color w:val="auto"/>
          <w:sz w:val="18"/>
          <w:szCs w:val="18"/>
          <w:u w:val="none"/>
        </w:rPr>
        <w:t xml:space="preserve"> </w:t>
      </w:r>
    </w:p>
    <w:p w:rsidR="00793534" w:rsidRPr="00793534" w:rsidRDefault="00793534" w:rsidP="00793534">
      <w:pPr>
        <w:spacing w:line="276" w:lineRule="auto"/>
        <w:ind w:left="720"/>
        <w:rPr>
          <w:rFonts w:ascii="Garamond" w:hAnsi="Garamond"/>
          <w:sz w:val="23"/>
          <w:szCs w:val="23"/>
        </w:rPr>
      </w:pPr>
    </w:p>
    <w:p w:rsidR="0065529D" w:rsidRPr="0065529D" w:rsidRDefault="0065529D" w:rsidP="0064757E">
      <w:pPr>
        <w:pStyle w:val="ListParagraph"/>
        <w:numPr>
          <w:ilvl w:val="0"/>
          <w:numId w:val="27"/>
        </w:numPr>
        <w:spacing w:line="276" w:lineRule="auto"/>
        <w:rPr>
          <w:rFonts w:ascii="Garamond" w:hAnsi="Garamond"/>
          <w:sz w:val="23"/>
          <w:szCs w:val="23"/>
        </w:rPr>
      </w:pPr>
      <w:r w:rsidRPr="0065529D">
        <w:rPr>
          <w:rFonts w:ascii="Garamond" w:hAnsi="Garamond"/>
          <w:sz w:val="23"/>
          <w:szCs w:val="23"/>
        </w:rPr>
        <w:t>Instructional Methods and Learning Styles</w:t>
      </w:r>
    </w:p>
    <w:p w:rsidR="0065529D" w:rsidRPr="0065529D" w:rsidRDefault="00F27BF5" w:rsidP="0065529D">
      <w:pPr>
        <w:spacing w:line="276" w:lineRule="auto"/>
        <w:ind w:firstLine="720"/>
        <w:rPr>
          <w:rFonts w:ascii="Garamond" w:hAnsi="Garamond"/>
          <w:sz w:val="18"/>
          <w:szCs w:val="18"/>
        </w:rPr>
      </w:pPr>
      <w:hyperlink r:id="rId30" w:history="1">
        <w:r w:rsidR="001338B3" w:rsidRPr="0074418C">
          <w:rPr>
            <w:rStyle w:val="Hyperlink"/>
            <w:rFonts w:ascii="Garamond" w:hAnsi="Garamond"/>
            <w:sz w:val="18"/>
            <w:szCs w:val="18"/>
          </w:rPr>
          <w:t>http://www.uwplatt.edu/~steck/Petrina%20Text/Chapter%204.pdf</w:t>
        </w:r>
      </w:hyperlink>
      <w:r w:rsidR="001338B3">
        <w:rPr>
          <w:rFonts w:ascii="Garamond" w:hAnsi="Garamond"/>
          <w:sz w:val="18"/>
          <w:szCs w:val="18"/>
        </w:rPr>
        <w:t xml:space="preserve"> </w:t>
      </w:r>
    </w:p>
    <w:p w:rsidR="0065529D" w:rsidRPr="0065529D" w:rsidRDefault="0065529D" w:rsidP="0065529D">
      <w:pPr>
        <w:pStyle w:val="ListParagraph"/>
        <w:rPr>
          <w:rFonts w:ascii="Garamond" w:hAnsi="Garamond"/>
          <w:sz w:val="23"/>
          <w:szCs w:val="23"/>
        </w:rPr>
      </w:pPr>
    </w:p>
    <w:p w:rsidR="0065529D" w:rsidRPr="0065529D" w:rsidRDefault="0065529D" w:rsidP="0064757E">
      <w:pPr>
        <w:pStyle w:val="ListParagraph"/>
        <w:numPr>
          <w:ilvl w:val="0"/>
          <w:numId w:val="27"/>
        </w:numPr>
        <w:spacing w:line="276" w:lineRule="auto"/>
        <w:rPr>
          <w:rFonts w:ascii="Garamond" w:hAnsi="Garamond"/>
          <w:sz w:val="23"/>
          <w:szCs w:val="23"/>
        </w:rPr>
      </w:pPr>
      <w:r w:rsidRPr="0065529D">
        <w:rPr>
          <w:rFonts w:ascii="Garamond" w:hAnsi="Garamond"/>
          <w:sz w:val="23"/>
          <w:szCs w:val="23"/>
        </w:rPr>
        <w:t>Instructional Methods and Strategies</w:t>
      </w:r>
    </w:p>
    <w:p w:rsidR="0065529D" w:rsidRDefault="00F27BF5" w:rsidP="0065529D">
      <w:pPr>
        <w:pStyle w:val="ListParagraph"/>
        <w:spacing w:line="276" w:lineRule="auto"/>
      </w:pPr>
      <w:hyperlink r:id="rId31" w:anchor="classroom" w:history="1">
        <w:r w:rsidR="001338B3" w:rsidRPr="0074418C">
          <w:rPr>
            <w:rStyle w:val="Hyperlink"/>
            <w:rFonts w:ascii="Garamond" w:hAnsi="Garamond"/>
            <w:sz w:val="18"/>
            <w:szCs w:val="18"/>
          </w:rPr>
          <w:t>http://familymed.uthscsa.edu/ACE/chapter5.htm#classroom</w:t>
        </w:r>
      </w:hyperlink>
      <w:r w:rsidR="001338B3">
        <w:rPr>
          <w:rFonts w:ascii="Garamond" w:hAnsi="Garamond"/>
          <w:sz w:val="18"/>
          <w:szCs w:val="18"/>
        </w:rPr>
        <w:t xml:space="preserve"> </w:t>
      </w:r>
      <w:r w:rsidR="001338B3">
        <w:rPr>
          <w:rStyle w:val="Hyperlink"/>
          <w:rFonts w:ascii="Garamond" w:hAnsi="Garamond"/>
          <w:color w:val="auto"/>
          <w:sz w:val="18"/>
          <w:szCs w:val="18"/>
          <w:u w:val="none"/>
        </w:rPr>
        <w:t xml:space="preserve"> </w:t>
      </w:r>
    </w:p>
    <w:p w:rsidR="0000281A" w:rsidRPr="00A106EE" w:rsidRDefault="0000281A" w:rsidP="0065529D">
      <w:pPr>
        <w:pStyle w:val="ListParagraph"/>
        <w:spacing w:line="276" w:lineRule="auto"/>
        <w:rPr>
          <w:rFonts w:ascii="Garamond" w:hAnsi="Garamond"/>
          <w:sz w:val="18"/>
          <w:szCs w:val="18"/>
        </w:rPr>
      </w:pPr>
    </w:p>
    <w:p w:rsidR="0065529D" w:rsidRPr="0065529D" w:rsidRDefault="0065529D" w:rsidP="0065529D">
      <w:pPr>
        <w:pStyle w:val="ListParagraph"/>
        <w:spacing w:line="276" w:lineRule="auto"/>
        <w:rPr>
          <w:rFonts w:ascii="Garamond" w:hAnsi="Garamond"/>
          <w:sz w:val="18"/>
          <w:szCs w:val="18"/>
        </w:rPr>
      </w:pPr>
    </w:p>
    <w:p w:rsidR="0065529D" w:rsidRPr="0065529D" w:rsidRDefault="007155CC" w:rsidP="0064757E">
      <w:pPr>
        <w:pStyle w:val="ListParagraph"/>
        <w:numPr>
          <w:ilvl w:val="0"/>
          <w:numId w:val="27"/>
        </w:numPr>
        <w:spacing w:line="276" w:lineRule="auto"/>
        <w:rPr>
          <w:rFonts w:ascii="Garamond" w:hAnsi="Garamond"/>
          <w:sz w:val="18"/>
          <w:szCs w:val="18"/>
        </w:rPr>
      </w:pPr>
      <w:r w:rsidRPr="0065529D">
        <w:rPr>
          <w:rFonts w:ascii="Garamond" w:hAnsi="Garamond"/>
          <w:sz w:val="23"/>
          <w:szCs w:val="23"/>
        </w:rPr>
        <w:t>Using the Case Method to Facilitate Learning</w:t>
      </w:r>
    </w:p>
    <w:p w:rsidR="00793534" w:rsidRDefault="007155CC" w:rsidP="0065529D">
      <w:pPr>
        <w:spacing w:line="276" w:lineRule="auto"/>
        <w:ind w:firstLine="720"/>
        <w:rPr>
          <w:rStyle w:val="Hyperlink"/>
          <w:rFonts w:ascii="Garamond" w:hAnsi="Garamond"/>
          <w:color w:val="auto"/>
          <w:sz w:val="18"/>
          <w:szCs w:val="18"/>
          <w:u w:val="none"/>
        </w:rPr>
      </w:pPr>
      <w:r w:rsidRPr="0065529D">
        <w:rPr>
          <w:rFonts w:ascii="Garamond" w:hAnsi="Garamond"/>
          <w:sz w:val="23"/>
          <w:szCs w:val="23"/>
        </w:rPr>
        <w:t xml:space="preserve"> </w:t>
      </w:r>
      <w:hyperlink r:id="rId32" w:history="1">
        <w:r w:rsidR="001338B3" w:rsidRPr="0074418C">
          <w:rPr>
            <w:rStyle w:val="Hyperlink"/>
            <w:rFonts w:ascii="Garamond" w:hAnsi="Garamond"/>
            <w:sz w:val="18"/>
            <w:szCs w:val="18"/>
          </w:rPr>
          <w:t>http://sites.tufts.edu/teachtufts/files/2010/09/kunselman.-2004.-using-the-case-method.pdf</w:t>
        </w:r>
      </w:hyperlink>
      <w:r w:rsidR="001338B3">
        <w:rPr>
          <w:rFonts w:ascii="Garamond" w:hAnsi="Garamond"/>
          <w:sz w:val="18"/>
          <w:szCs w:val="18"/>
        </w:rPr>
        <w:t xml:space="preserve"> </w:t>
      </w:r>
      <w:r w:rsidR="001338B3">
        <w:rPr>
          <w:rStyle w:val="Hyperlink"/>
          <w:rFonts w:ascii="Garamond" w:hAnsi="Garamond"/>
          <w:color w:val="auto"/>
          <w:sz w:val="18"/>
          <w:szCs w:val="18"/>
          <w:u w:val="none"/>
        </w:rPr>
        <w:t xml:space="preserve"> </w:t>
      </w:r>
    </w:p>
    <w:p w:rsidR="005C02B8" w:rsidRPr="0065529D" w:rsidRDefault="005C02B8" w:rsidP="0065529D">
      <w:pPr>
        <w:spacing w:line="276" w:lineRule="auto"/>
        <w:ind w:firstLine="720"/>
        <w:rPr>
          <w:rFonts w:ascii="Garamond" w:hAnsi="Garamond"/>
          <w:sz w:val="18"/>
          <w:szCs w:val="18"/>
        </w:rPr>
      </w:pPr>
    </w:p>
    <w:p w:rsidR="007155CC" w:rsidRPr="0065529D" w:rsidRDefault="007155CC" w:rsidP="0064757E">
      <w:pPr>
        <w:pStyle w:val="ListParagraph"/>
        <w:numPr>
          <w:ilvl w:val="0"/>
          <w:numId w:val="27"/>
        </w:numPr>
        <w:spacing w:line="276" w:lineRule="auto"/>
        <w:rPr>
          <w:rFonts w:ascii="Garamond" w:hAnsi="Garamond"/>
          <w:sz w:val="23"/>
          <w:szCs w:val="23"/>
        </w:rPr>
      </w:pPr>
      <w:r w:rsidRPr="0065529D">
        <w:rPr>
          <w:rFonts w:ascii="Garamond" w:hAnsi="Garamond"/>
          <w:sz w:val="23"/>
          <w:szCs w:val="23"/>
        </w:rPr>
        <w:t>Photo Essay</w:t>
      </w:r>
    </w:p>
    <w:p w:rsidR="007155CC" w:rsidRPr="0065529D" w:rsidRDefault="00F27BF5" w:rsidP="007155CC">
      <w:pPr>
        <w:spacing w:line="276" w:lineRule="auto"/>
        <w:ind w:firstLine="720"/>
        <w:rPr>
          <w:rFonts w:ascii="Garamond" w:hAnsi="Garamond"/>
          <w:sz w:val="18"/>
          <w:szCs w:val="18"/>
        </w:rPr>
      </w:pPr>
      <w:hyperlink r:id="rId33" w:history="1">
        <w:r w:rsidR="001338B3" w:rsidRPr="0074418C">
          <w:rPr>
            <w:rStyle w:val="Hyperlink"/>
            <w:rFonts w:ascii="Garamond" w:hAnsi="Garamond"/>
            <w:sz w:val="18"/>
            <w:szCs w:val="18"/>
          </w:rPr>
          <w:t>http://en.wikipedia.org/wiki/Photo-essay</w:t>
        </w:r>
      </w:hyperlink>
      <w:r w:rsidR="001338B3">
        <w:rPr>
          <w:rFonts w:ascii="Garamond" w:hAnsi="Garamond"/>
          <w:sz w:val="18"/>
          <w:szCs w:val="18"/>
        </w:rPr>
        <w:t xml:space="preserve"> </w:t>
      </w:r>
      <w:r w:rsidR="001338B3">
        <w:rPr>
          <w:rStyle w:val="Hyperlink"/>
          <w:rFonts w:ascii="Garamond" w:hAnsi="Garamond"/>
          <w:color w:val="auto"/>
          <w:sz w:val="18"/>
          <w:szCs w:val="18"/>
          <w:u w:val="none"/>
        </w:rPr>
        <w:t xml:space="preserve"> </w:t>
      </w:r>
    </w:p>
    <w:p w:rsidR="007155CC" w:rsidRPr="00774E0B" w:rsidRDefault="007155CC" w:rsidP="007155CC">
      <w:pPr>
        <w:spacing w:line="276" w:lineRule="auto"/>
        <w:ind w:firstLine="720"/>
        <w:rPr>
          <w:rFonts w:ascii="Garamond" w:hAnsi="Garamond"/>
          <w:sz w:val="23"/>
          <w:szCs w:val="23"/>
          <w:u w:val="single"/>
        </w:rPr>
      </w:pPr>
    </w:p>
    <w:p w:rsidR="007155CC" w:rsidRPr="0065529D" w:rsidRDefault="007155CC" w:rsidP="0064757E">
      <w:pPr>
        <w:pStyle w:val="ListParagraph"/>
        <w:numPr>
          <w:ilvl w:val="0"/>
          <w:numId w:val="28"/>
        </w:numPr>
        <w:spacing w:line="276" w:lineRule="auto"/>
        <w:rPr>
          <w:rFonts w:ascii="Garamond" w:hAnsi="Garamond"/>
          <w:sz w:val="23"/>
          <w:szCs w:val="23"/>
        </w:rPr>
      </w:pPr>
      <w:r w:rsidRPr="0065529D">
        <w:rPr>
          <w:rFonts w:ascii="Garamond" w:hAnsi="Garamond"/>
          <w:sz w:val="23"/>
          <w:szCs w:val="23"/>
        </w:rPr>
        <w:t>The Seven Steps of Problem-Based Learning Implementation</w:t>
      </w:r>
    </w:p>
    <w:p w:rsidR="007155CC" w:rsidRPr="0065529D" w:rsidRDefault="00F27BF5" w:rsidP="002B335B">
      <w:pPr>
        <w:pStyle w:val="ListParagraph"/>
        <w:spacing w:line="276" w:lineRule="auto"/>
        <w:ind w:right="-180"/>
        <w:rPr>
          <w:rFonts w:ascii="Garamond" w:hAnsi="Garamond"/>
          <w:sz w:val="18"/>
          <w:szCs w:val="18"/>
        </w:rPr>
      </w:pPr>
      <w:hyperlink r:id="rId34" w:history="1">
        <w:r w:rsidR="001338B3" w:rsidRPr="0074418C">
          <w:rPr>
            <w:rStyle w:val="Hyperlink"/>
            <w:rFonts w:ascii="Garamond" w:hAnsi="Garamond"/>
            <w:sz w:val="18"/>
            <w:szCs w:val="18"/>
          </w:rPr>
          <w:t>http://www.academia.edu/1215059/THE_SEVEN_STEPS_OF_PBL_IMPLEMENTATION_TUTORS_MANUAL</w:t>
        </w:r>
      </w:hyperlink>
      <w:r w:rsidR="001338B3">
        <w:rPr>
          <w:rFonts w:ascii="Garamond" w:hAnsi="Garamond"/>
          <w:sz w:val="18"/>
          <w:szCs w:val="18"/>
        </w:rPr>
        <w:t xml:space="preserve"> </w:t>
      </w:r>
      <w:r w:rsidR="001338B3">
        <w:rPr>
          <w:rStyle w:val="Hyperlink"/>
          <w:rFonts w:ascii="Garamond" w:hAnsi="Garamond"/>
          <w:color w:val="auto"/>
          <w:sz w:val="18"/>
          <w:szCs w:val="18"/>
          <w:u w:val="none"/>
        </w:rPr>
        <w:t xml:space="preserve"> </w:t>
      </w:r>
    </w:p>
    <w:p w:rsidR="00774E0B" w:rsidRPr="0065529D" w:rsidRDefault="00774E0B" w:rsidP="007155CC">
      <w:pPr>
        <w:pStyle w:val="ListParagraph"/>
        <w:spacing w:line="276" w:lineRule="auto"/>
        <w:rPr>
          <w:rFonts w:ascii="Garamond" w:hAnsi="Garamond"/>
          <w:sz w:val="23"/>
          <w:szCs w:val="23"/>
        </w:rPr>
      </w:pPr>
    </w:p>
    <w:p w:rsidR="00774E0B" w:rsidRPr="0065529D" w:rsidRDefault="00774E0B" w:rsidP="0064757E">
      <w:pPr>
        <w:pStyle w:val="ListParagraph"/>
        <w:numPr>
          <w:ilvl w:val="0"/>
          <w:numId w:val="28"/>
        </w:numPr>
        <w:spacing w:line="276" w:lineRule="auto"/>
        <w:rPr>
          <w:rFonts w:ascii="Garamond" w:hAnsi="Garamond"/>
          <w:sz w:val="23"/>
          <w:szCs w:val="23"/>
        </w:rPr>
      </w:pPr>
      <w:r w:rsidRPr="0065529D">
        <w:rPr>
          <w:rFonts w:ascii="Garamond" w:hAnsi="Garamond"/>
          <w:sz w:val="23"/>
          <w:szCs w:val="23"/>
        </w:rPr>
        <w:t>Role Plays, Games and Simulations</w:t>
      </w:r>
    </w:p>
    <w:p w:rsidR="00774E0B" w:rsidRPr="00997C03" w:rsidRDefault="00F27BF5" w:rsidP="007155CC">
      <w:pPr>
        <w:pStyle w:val="ListParagraph"/>
        <w:spacing w:line="276" w:lineRule="auto"/>
        <w:rPr>
          <w:rFonts w:ascii="Garamond" w:hAnsi="Garamond"/>
          <w:color w:val="0F243E" w:themeColor="text2" w:themeShade="80"/>
          <w:sz w:val="18"/>
          <w:szCs w:val="18"/>
        </w:rPr>
      </w:pPr>
      <w:hyperlink r:id="rId35" w:history="1">
        <w:r w:rsidR="001338B3" w:rsidRPr="0074418C">
          <w:rPr>
            <w:rStyle w:val="Hyperlink"/>
            <w:rFonts w:ascii="Garamond" w:hAnsi="Garamond"/>
            <w:sz w:val="18"/>
            <w:szCs w:val="18"/>
          </w:rPr>
          <w:t>http://www.weber.edu/wsuimages/COE/SecondaryCore/InterdisciplinaryStrategies/3780bookpartL0906.pdf</w:t>
        </w:r>
      </w:hyperlink>
      <w:r w:rsidR="001338B3">
        <w:rPr>
          <w:rFonts w:ascii="Garamond" w:hAnsi="Garamond"/>
          <w:sz w:val="18"/>
          <w:szCs w:val="18"/>
        </w:rPr>
        <w:t xml:space="preserve"> </w:t>
      </w:r>
      <w:r w:rsidR="001338B3">
        <w:rPr>
          <w:rStyle w:val="Hyperlink"/>
          <w:rFonts w:ascii="Garamond" w:hAnsi="Garamond"/>
          <w:color w:val="0F243E" w:themeColor="text2" w:themeShade="80"/>
          <w:sz w:val="18"/>
          <w:szCs w:val="18"/>
          <w:u w:val="none"/>
        </w:rPr>
        <w:t xml:space="preserve"> </w:t>
      </w:r>
    </w:p>
    <w:p w:rsidR="00997C03" w:rsidRPr="00997C03" w:rsidRDefault="00997C03" w:rsidP="007155CC">
      <w:pPr>
        <w:pStyle w:val="ListParagraph"/>
        <w:spacing w:line="276" w:lineRule="auto"/>
        <w:rPr>
          <w:rFonts w:ascii="Garamond" w:hAnsi="Garamond"/>
          <w:color w:val="0F243E" w:themeColor="text2" w:themeShade="80"/>
          <w:sz w:val="18"/>
          <w:szCs w:val="18"/>
        </w:rPr>
      </w:pPr>
    </w:p>
    <w:p w:rsidR="00997C03" w:rsidRDefault="00997C03" w:rsidP="006F58EC">
      <w:pPr>
        <w:pStyle w:val="ListParagraph"/>
        <w:numPr>
          <w:ilvl w:val="0"/>
          <w:numId w:val="41"/>
        </w:numPr>
        <w:spacing w:line="276" w:lineRule="auto"/>
        <w:ind w:left="720"/>
        <w:rPr>
          <w:rFonts w:ascii="Garamond" w:hAnsi="Garamond"/>
          <w:sz w:val="23"/>
          <w:szCs w:val="23"/>
        </w:rPr>
      </w:pPr>
      <w:r w:rsidRPr="00997C03">
        <w:rPr>
          <w:rFonts w:ascii="Garamond" w:hAnsi="Garamond"/>
          <w:sz w:val="23"/>
          <w:szCs w:val="23"/>
        </w:rPr>
        <w:t>Role Playing for Teachers</w:t>
      </w:r>
    </w:p>
    <w:p w:rsidR="00997C03" w:rsidRPr="00997C03" w:rsidRDefault="00F27BF5" w:rsidP="00997C03">
      <w:pPr>
        <w:pStyle w:val="ListParagraph"/>
        <w:spacing w:line="276" w:lineRule="auto"/>
        <w:rPr>
          <w:rFonts w:ascii="Garamond" w:hAnsi="Garamond"/>
          <w:sz w:val="18"/>
          <w:szCs w:val="18"/>
        </w:rPr>
      </w:pPr>
      <w:hyperlink r:id="rId36" w:history="1">
        <w:r w:rsidR="001338B3" w:rsidRPr="0074418C">
          <w:rPr>
            <w:rStyle w:val="Hyperlink"/>
            <w:rFonts w:ascii="Garamond" w:hAnsi="Garamond"/>
            <w:sz w:val="18"/>
            <w:szCs w:val="18"/>
          </w:rPr>
          <w:t>http://www.streetlaw.org/en/Page/901/RolePlay_and_Simulation</w:t>
        </w:r>
      </w:hyperlink>
      <w:r w:rsidR="001338B3">
        <w:rPr>
          <w:rFonts w:ascii="Garamond" w:hAnsi="Garamond"/>
          <w:sz w:val="18"/>
          <w:szCs w:val="18"/>
        </w:rPr>
        <w:t xml:space="preserve"> </w:t>
      </w:r>
    </w:p>
    <w:p w:rsidR="00997C03" w:rsidRPr="00997C03" w:rsidRDefault="00997C03" w:rsidP="00997C03">
      <w:pPr>
        <w:pStyle w:val="ListParagraph"/>
        <w:spacing w:line="276" w:lineRule="auto"/>
        <w:ind w:left="0"/>
        <w:rPr>
          <w:rFonts w:ascii="Garamond" w:hAnsi="Garamond"/>
          <w:sz w:val="23"/>
          <w:szCs w:val="23"/>
        </w:rPr>
      </w:pPr>
    </w:p>
    <w:p w:rsidR="00997C03" w:rsidRDefault="00997C03" w:rsidP="007155CC">
      <w:pPr>
        <w:pStyle w:val="ListParagraph"/>
        <w:spacing w:line="276" w:lineRule="auto"/>
        <w:rPr>
          <w:rFonts w:ascii="Garamond" w:hAnsi="Garamond"/>
          <w:sz w:val="18"/>
          <w:szCs w:val="18"/>
        </w:rPr>
      </w:pPr>
    </w:p>
    <w:p w:rsidR="00997C03" w:rsidRPr="0065529D" w:rsidRDefault="00997C03" w:rsidP="00997C03">
      <w:pPr>
        <w:pStyle w:val="ListParagraph"/>
        <w:spacing w:line="276" w:lineRule="auto"/>
        <w:ind w:left="1080"/>
        <w:rPr>
          <w:rFonts w:ascii="Garamond" w:hAnsi="Garamond"/>
          <w:sz w:val="18"/>
          <w:szCs w:val="18"/>
        </w:rPr>
      </w:pPr>
    </w:p>
    <w:p w:rsidR="007155CC" w:rsidRPr="00774E0B" w:rsidRDefault="007155CC" w:rsidP="007155CC">
      <w:pPr>
        <w:pStyle w:val="ListParagraph"/>
        <w:spacing w:line="276" w:lineRule="auto"/>
        <w:ind w:left="360"/>
        <w:rPr>
          <w:rFonts w:ascii="Garamond" w:hAnsi="Garamond"/>
          <w:sz w:val="23"/>
          <w:szCs w:val="23"/>
          <w:u w:val="single"/>
        </w:rPr>
      </w:pPr>
      <w:r w:rsidRPr="00774E0B">
        <w:rPr>
          <w:rFonts w:ascii="Garamond" w:hAnsi="Garamond"/>
          <w:sz w:val="23"/>
          <w:szCs w:val="23"/>
          <w:u w:val="single"/>
        </w:rPr>
        <w:t xml:space="preserve"> </w:t>
      </w:r>
    </w:p>
    <w:p w:rsidR="00793534" w:rsidRPr="00774E0B" w:rsidRDefault="00793534" w:rsidP="00793534">
      <w:pPr>
        <w:spacing w:line="276" w:lineRule="auto"/>
        <w:rPr>
          <w:rFonts w:ascii="Garamond" w:hAnsi="Garamond"/>
          <w:sz w:val="23"/>
          <w:szCs w:val="23"/>
          <w:u w:val="single"/>
        </w:rPr>
      </w:pPr>
    </w:p>
    <w:p w:rsidR="00793534" w:rsidRDefault="00793534" w:rsidP="00793534">
      <w:pPr>
        <w:spacing w:line="276" w:lineRule="auto"/>
        <w:rPr>
          <w:rFonts w:ascii="Garamond" w:hAnsi="Garamond"/>
          <w:sz w:val="23"/>
          <w:szCs w:val="23"/>
        </w:rPr>
      </w:pPr>
    </w:p>
    <w:p w:rsidR="0000281A" w:rsidRDefault="0000281A">
      <w:pPr>
        <w:spacing w:after="200" w:line="276" w:lineRule="auto"/>
        <w:rPr>
          <w:rFonts w:ascii="Garamond" w:hAnsi="Garamond"/>
          <w:sz w:val="23"/>
          <w:szCs w:val="23"/>
        </w:rPr>
      </w:pPr>
      <w:r>
        <w:rPr>
          <w:rFonts w:ascii="Garamond" w:hAnsi="Garamond"/>
          <w:sz w:val="23"/>
          <w:szCs w:val="23"/>
        </w:rPr>
        <w:br w:type="page"/>
      </w:r>
    </w:p>
    <w:p w:rsidR="00C02A4F" w:rsidRPr="007B3222" w:rsidRDefault="00C02A4F" w:rsidP="00C02A4F">
      <w:pPr>
        <w:pStyle w:val="Heading1"/>
        <w:shd w:val="clear" w:color="auto" w:fill="76923C" w:themeFill="accent3" w:themeFillShade="BF"/>
        <w:spacing w:before="0"/>
        <w:rPr>
          <w:rFonts w:ascii="Garamond" w:hAnsi="Garamond"/>
          <w:color w:val="FFFFFF" w:themeColor="background1"/>
          <w:sz w:val="16"/>
          <w:szCs w:val="16"/>
        </w:rPr>
      </w:pPr>
    </w:p>
    <w:p w:rsidR="00C02A4F" w:rsidRPr="007B3222" w:rsidRDefault="0006130F" w:rsidP="00C02A4F">
      <w:pPr>
        <w:pStyle w:val="Heading1"/>
        <w:shd w:val="clear" w:color="auto" w:fill="76923C" w:themeFill="accent3" w:themeFillShade="BF"/>
        <w:spacing w:before="0"/>
        <w:rPr>
          <w:rFonts w:ascii="Helvetica" w:hAnsi="Helvetica"/>
          <w:color w:val="FFFFFF" w:themeColor="background1"/>
          <w:sz w:val="32"/>
          <w:szCs w:val="32"/>
        </w:rPr>
      </w:pPr>
      <w:bookmarkStart w:id="18" w:name="_Toc369804987"/>
      <w:bookmarkStart w:id="19" w:name="_Toc369805035"/>
      <w:r>
        <w:rPr>
          <w:rFonts w:ascii="Helvetica" w:hAnsi="Helvetica"/>
          <w:color w:val="FFFFFF" w:themeColor="background1"/>
          <w:sz w:val="32"/>
          <w:szCs w:val="32"/>
        </w:rPr>
        <w:t xml:space="preserve">USING </w:t>
      </w:r>
      <w:r w:rsidR="00C02A4F">
        <w:rPr>
          <w:rFonts w:ascii="Helvetica" w:hAnsi="Helvetica"/>
          <w:color w:val="FFFFFF" w:themeColor="background1"/>
          <w:sz w:val="32"/>
          <w:szCs w:val="32"/>
        </w:rPr>
        <w:t xml:space="preserve">QUESTIONS IN THE </w:t>
      </w:r>
      <w:r>
        <w:rPr>
          <w:rFonts w:ascii="Helvetica" w:hAnsi="Helvetica"/>
          <w:color w:val="FFFFFF" w:themeColor="background1"/>
          <w:sz w:val="32"/>
          <w:szCs w:val="32"/>
        </w:rPr>
        <w:t xml:space="preserve">ONE HEALTH </w:t>
      </w:r>
      <w:bookmarkEnd w:id="18"/>
      <w:bookmarkEnd w:id="19"/>
      <w:r>
        <w:rPr>
          <w:rFonts w:ascii="Helvetica" w:hAnsi="Helvetica"/>
          <w:color w:val="FFFFFF" w:themeColor="background1"/>
          <w:sz w:val="32"/>
          <w:szCs w:val="32"/>
        </w:rPr>
        <w:t>MODULES</w:t>
      </w:r>
    </w:p>
    <w:p w:rsidR="00C02A4F" w:rsidRPr="007B3222" w:rsidRDefault="00C02A4F" w:rsidP="00C02A4F">
      <w:pPr>
        <w:shd w:val="clear" w:color="auto" w:fill="76923C" w:themeFill="accent3" w:themeFillShade="BF"/>
        <w:rPr>
          <w:rFonts w:ascii="Garamond" w:hAnsi="Garamond"/>
          <w:sz w:val="16"/>
          <w:szCs w:val="16"/>
        </w:rPr>
      </w:pPr>
    </w:p>
    <w:p w:rsidR="00C02A4F" w:rsidRDefault="00C02A4F" w:rsidP="00533126">
      <w:pPr>
        <w:spacing w:after="240" w:line="276" w:lineRule="auto"/>
        <w:ind w:right="90"/>
        <w:contextualSpacing/>
        <w:rPr>
          <w:rFonts w:ascii="Garamond" w:eastAsia="Times New Roman" w:hAnsi="Garamond" w:cstheme="minorHAnsi"/>
          <w:color w:val="000000" w:themeColor="text1"/>
          <w:sz w:val="23"/>
          <w:szCs w:val="23"/>
        </w:rPr>
      </w:pPr>
    </w:p>
    <w:p w:rsidR="00B404C0" w:rsidRPr="00533126" w:rsidRDefault="00A76FBD" w:rsidP="00533126">
      <w:pPr>
        <w:spacing w:after="240" w:line="276" w:lineRule="auto"/>
        <w:ind w:right="90"/>
        <w:contextualSpacing/>
        <w:rPr>
          <w:rFonts w:ascii="Garamond" w:eastAsia="Times New Roman" w:hAnsi="Garamond" w:cstheme="minorHAnsi"/>
          <w:color w:val="000000" w:themeColor="text1"/>
          <w:sz w:val="23"/>
          <w:szCs w:val="23"/>
        </w:rPr>
      </w:pPr>
      <w:r w:rsidRPr="00533126">
        <w:rPr>
          <w:rFonts w:ascii="Garamond" w:eastAsia="Times New Roman" w:hAnsi="Garamond" w:cstheme="minorHAnsi"/>
          <w:color w:val="000000" w:themeColor="text1"/>
          <w:sz w:val="23"/>
          <w:szCs w:val="23"/>
        </w:rPr>
        <w:t xml:space="preserve">At the heart of learner-centered </w:t>
      </w:r>
      <w:r w:rsidR="0022528D" w:rsidRPr="00533126">
        <w:rPr>
          <w:rFonts w:ascii="Garamond" w:eastAsia="Times New Roman" w:hAnsi="Garamond" w:cstheme="minorHAnsi"/>
          <w:color w:val="000000" w:themeColor="text1"/>
          <w:sz w:val="23"/>
          <w:szCs w:val="23"/>
        </w:rPr>
        <w:t>experiences</w:t>
      </w:r>
      <w:r w:rsidRPr="00533126">
        <w:rPr>
          <w:rFonts w:ascii="Garamond" w:eastAsia="Times New Roman" w:hAnsi="Garamond" w:cstheme="minorHAnsi"/>
          <w:color w:val="000000" w:themeColor="text1"/>
          <w:sz w:val="23"/>
          <w:szCs w:val="23"/>
        </w:rPr>
        <w:t xml:space="preserve">, </w:t>
      </w:r>
      <w:r w:rsidR="0022528D" w:rsidRPr="00533126">
        <w:rPr>
          <w:rFonts w:ascii="Garamond" w:eastAsia="Times New Roman" w:hAnsi="Garamond" w:cstheme="minorHAnsi"/>
          <w:color w:val="000000" w:themeColor="text1"/>
          <w:sz w:val="23"/>
          <w:szCs w:val="23"/>
        </w:rPr>
        <w:t xml:space="preserve">is </w:t>
      </w:r>
      <w:r w:rsidR="000F5C8E">
        <w:rPr>
          <w:rFonts w:ascii="Garamond" w:eastAsia="Times New Roman" w:hAnsi="Garamond" w:cstheme="minorHAnsi"/>
          <w:color w:val="000000" w:themeColor="text1"/>
          <w:sz w:val="23"/>
          <w:szCs w:val="23"/>
        </w:rPr>
        <w:t xml:space="preserve">understanding how to </w:t>
      </w:r>
      <w:r w:rsidR="0022528D" w:rsidRPr="00533126">
        <w:rPr>
          <w:rFonts w:ascii="Garamond" w:eastAsia="Times New Roman" w:hAnsi="Garamond" w:cstheme="minorHAnsi"/>
          <w:color w:val="000000" w:themeColor="text1"/>
          <w:sz w:val="23"/>
          <w:szCs w:val="23"/>
        </w:rPr>
        <w:t>effectively us</w:t>
      </w:r>
      <w:r w:rsidR="000F5C8E">
        <w:rPr>
          <w:rFonts w:ascii="Garamond" w:eastAsia="Times New Roman" w:hAnsi="Garamond" w:cstheme="minorHAnsi"/>
          <w:color w:val="000000" w:themeColor="text1"/>
          <w:sz w:val="23"/>
          <w:szCs w:val="23"/>
        </w:rPr>
        <w:t>e</w:t>
      </w:r>
      <w:r w:rsidR="0022528D" w:rsidRPr="00533126">
        <w:rPr>
          <w:rFonts w:ascii="Garamond" w:eastAsia="Times New Roman" w:hAnsi="Garamond" w:cstheme="minorHAnsi"/>
          <w:color w:val="000000" w:themeColor="text1"/>
          <w:sz w:val="23"/>
          <w:szCs w:val="23"/>
        </w:rPr>
        <w:t xml:space="preserve"> </w:t>
      </w:r>
      <w:r w:rsidR="00B404C0" w:rsidRPr="00533126">
        <w:rPr>
          <w:rFonts w:ascii="Garamond" w:eastAsia="Times New Roman" w:hAnsi="Garamond" w:cstheme="minorHAnsi"/>
          <w:color w:val="000000" w:themeColor="text1"/>
          <w:sz w:val="23"/>
          <w:szCs w:val="23"/>
        </w:rPr>
        <w:t xml:space="preserve">questions, often called the Socratic Method, </w:t>
      </w:r>
      <w:r w:rsidR="0022528D" w:rsidRPr="00533126">
        <w:rPr>
          <w:rFonts w:ascii="Garamond" w:eastAsia="Times New Roman" w:hAnsi="Garamond" w:cstheme="minorHAnsi"/>
          <w:color w:val="000000" w:themeColor="text1"/>
          <w:sz w:val="23"/>
          <w:szCs w:val="23"/>
        </w:rPr>
        <w:t>to challenge</w:t>
      </w:r>
      <w:r w:rsidR="00B404C0" w:rsidRPr="00533126">
        <w:rPr>
          <w:rFonts w:ascii="Garamond" w:eastAsia="Times New Roman" w:hAnsi="Garamond" w:cstheme="minorHAnsi"/>
          <w:color w:val="000000" w:themeColor="text1"/>
          <w:sz w:val="23"/>
          <w:szCs w:val="23"/>
        </w:rPr>
        <w:t xml:space="preserve"> </w:t>
      </w:r>
      <w:r w:rsidR="00954DB5" w:rsidRPr="00533126">
        <w:rPr>
          <w:rFonts w:ascii="Garamond" w:eastAsia="Times New Roman" w:hAnsi="Garamond" w:cstheme="minorHAnsi"/>
          <w:color w:val="000000" w:themeColor="text1"/>
          <w:sz w:val="23"/>
          <w:szCs w:val="23"/>
        </w:rPr>
        <w:t>learners</w:t>
      </w:r>
      <w:r w:rsidR="00B404C0" w:rsidRPr="00533126">
        <w:rPr>
          <w:rFonts w:ascii="Garamond" w:eastAsia="Times New Roman" w:hAnsi="Garamond" w:cstheme="minorHAnsi"/>
          <w:color w:val="000000" w:themeColor="text1"/>
          <w:sz w:val="23"/>
          <w:szCs w:val="23"/>
        </w:rPr>
        <w:t xml:space="preserve"> to think more deeply and accurately. Example questions are given below</w:t>
      </w:r>
      <w:r w:rsidR="0093573E">
        <w:rPr>
          <w:rFonts w:ascii="Garamond" w:eastAsia="Times New Roman" w:hAnsi="Garamond" w:cstheme="minorHAnsi"/>
          <w:color w:val="000000" w:themeColor="text1"/>
          <w:sz w:val="23"/>
          <w:szCs w:val="23"/>
        </w:rPr>
        <w:t>.</w:t>
      </w:r>
      <w:r w:rsidR="00B404C0" w:rsidRPr="00533126">
        <w:rPr>
          <w:rFonts w:ascii="Garamond" w:eastAsia="Times New Roman" w:hAnsi="Garamond" w:cstheme="minorHAnsi"/>
          <w:color w:val="000000" w:themeColor="text1"/>
          <w:sz w:val="23"/>
          <w:szCs w:val="23"/>
        </w:rPr>
        <w:t xml:space="preserve"> </w:t>
      </w:r>
    </w:p>
    <w:p w:rsidR="00B404C0" w:rsidRPr="00533126" w:rsidRDefault="00B404C0" w:rsidP="00533126">
      <w:pPr>
        <w:spacing w:after="240" w:line="276" w:lineRule="auto"/>
        <w:ind w:right="90"/>
        <w:contextualSpacing/>
        <w:rPr>
          <w:rFonts w:ascii="Garamond" w:eastAsia="Times New Roman" w:hAnsi="Garamond" w:cstheme="minorHAnsi"/>
          <w:color w:val="000000" w:themeColor="text1"/>
          <w:sz w:val="23"/>
          <w:szCs w:val="23"/>
        </w:rPr>
      </w:pPr>
    </w:p>
    <w:p w:rsidR="00B404C0" w:rsidRPr="00533126" w:rsidRDefault="00B404C0" w:rsidP="00533126">
      <w:pPr>
        <w:spacing w:line="276" w:lineRule="auto"/>
        <w:ind w:right="58"/>
        <w:contextualSpacing/>
        <w:outlineLvl w:val="1"/>
        <w:rPr>
          <w:rFonts w:ascii="Garamond" w:eastAsia="Times New Roman" w:hAnsi="Garamond" w:cstheme="minorHAnsi"/>
          <w:b/>
          <w:bCs/>
          <w:color w:val="000000" w:themeColor="text1"/>
          <w:sz w:val="23"/>
          <w:szCs w:val="23"/>
        </w:rPr>
      </w:pPr>
      <w:bookmarkStart w:id="20" w:name="_Toc365059645"/>
      <w:bookmarkStart w:id="21" w:name="_Toc369804988"/>
      <w:bookmarkStart w:id="22" w:name="_Toc369805036"/>
      <w:r w:rsidRPr="00533126">
        <w:rPr>
          <w:rFonts w:ascii="Garamond" w:eastAsia="Times New Roman" w:hAnsi="Garamond" w:cstheme="minorHAnsi"/>
          <w:b/>
          <w:bCs/>
          <w:color w:val="000000" w:themeColor="text1"/>
          <w:sz w:val="23"/>
          <w:szCs w:val="23"/>
        </w:rPr>
        <w:t xml:space="preserve">Conceptual </w:t>
      </w:r>
      <w:r w:rsidR="0093573E">
        <w:rPr>
          <w:rFonts w:ascii="Garamond" w:eastAsia="Times New Roman" w:hAnsi="Garamond" w:cstheme="minorHAnsi"/>
          <w:b/>
          <w:bCs/>
          <w:color w:val="000000" w:themeColor="text1"/>
          <w:sz w:val="23"/>
          <w:szCs w:val="23"/>
        </w:rPr>
        <w:t>C</w:t>
      </w:r>
      <w:r w:rsidRPr="00533126">
        <w:rPr>
          <w:rFonts w:ascii="Garamond" w:eastAsia="Times New Roman" w:hAnsi="Garamond" w:cstheme="minorHAnsi"/>
          <w:b/>
          <w:bCs/>
          <w:color w:val="000000" w:themeColor="text1"/>
          <w:sz w:val="23"/>
          <w:szCs w:val="23"/>
        </w:rPr>
        <w:t xml:space="preserve">larification </w:t>
      </w:r>
      <w:r w:rsidR="0093573E">
        <w:rPr>
          <w:rFonts w:ascii="Garamond" w:eastAsia="Times New Roman" w:hAnsi="Garamond" w:cstheme="minorHAnsi"/>
          <w:b/>
          <w:bCs/>
          <w:color w:val="000000" w:themeColor="text1"/>
          <w:sz w:val="23"/>
          <w:szCs w:val="23"/>
        </w:rPr>
        <w:t>Q</w:t>
      </w:r>
      <w:r w:rsidRPr="00533126">
        <w:rPr>
          <w:rFonts w:ascii="Garamond" w:eastAsia="Times New Roman" w:hAnsi="Garamond" w:cstheme="minorHAnsi"/>
          <w:b/>
          <w:bCs/>
          <w:color w:val="000000" w:themeColor="text1"/>
          <w:sz w:val="23"/>
          <w:szCs w:val="23"/>
        </w:rPr>
        <w:t>uestions</w:t>
      </w:r>
      <w:bookmarkEnd w:id="20"/>
      <w:bookmarkEnd w:id="21"/>
      <w:bookmarkEnd w:id="22"/>
      <w:r w:rsidRPr="00533126">
        <w:rPr>
          <w:rFonts w:ascii="Garamond" w:eastAsia="Times New Roman" w:hAnsi="Garamond" w:cstheme="minorHAnsi"/>
          <w:b/>
          <w:bCs/>
          <w:color w:val="000000" w:themeColor="text1"/>
          <w:sz w:val="23"/>
          <w:szCs w:val="23"/>
        </w:rPr>
        <w:t xml:space="preserve"> </w:t>
      </w:r>
    </w:p>
    <w:p w:rsidR="00B404C0" w:rsidRDefault="00B404C0" w:rsidP="00533126">
      <w:pPr>
        <w:spacing w:line="276" w:lineRule="auto"/>
        <w:ind w:right="58"/>
        <w:contextualSpacing/>
        <w:outlineLvl w:val="1"/>
        <w:rPr>
          <w:rFonts w:ascii="Garamond" w:hAnsi="Garamond"/>
          <w:sz w:val="23"/>
          <w:szCs w:val="23"/>
        </w:rPr>
      </w:pPr>
      <w:bookmarkStart w:id="23" w:name="_Toc365059646"/>
      <w:bookmarkStart w:id="24" w:name="_Toc369804989"/>
      <w:bookmarkStart w:id="25" w:name="_Toc369805037"/>
      <w:r w:rsidRPr="00533126">
        <w:rPr>
          <w:rFonts w:ascii="Garamond" w:eastAsia="Times New Roman" w:hAnsi="Garamond" w:cstheme="minorHAnsi"/>
          <w:color w:val="000000" w:themeColor="text1"/>
          <w:sz w:val="23"/>
          <w:szCs w:val="23"/>
        </w:rPr>
        <w:t xml:space="preserve">Get </w:t>
      </w:r>
      <w:r w:rsidR="00954DB5" w:rsidRPr="00533126">
        <w:rPr>
          <w:rFonts w:ascii="Garamond" w:eastAsia="Times New Roman" w:hAnsi="Garamond" w:cstheme="minorHAnsi"/>
          <w:color w:val="000000" w:themeColor="text1"/>
          <w:sz w:val="23"/>
          <w:szCs w:val="23"/>
        </w:rPr>
        <w:t>learners</w:t>
      </w:r>
      <w:r w:rsidRPr="00533126">
        <w:rPr>
          <w:rFonts w:ascii="Garamond" w:eastAsia="Times New Roman" w:hAnsi="Garamond" w:cstheme="minorHAnsi"/>
          <w:color w:val="000000" w:themeColor="text1"/>
          <w:sz w:val="23"/>
          <w:szCs w:val="23"/>
        </w:rPr>
        <w:t xml:space="preserve"> to </w:t>
      </w:r>
      <w:r w:rsidR="000F5C8E">
        <w:rPr>
          <w:rFonts w:ascii="Garamond" w:eastAsia="Times New Roman" w:hAnsi="Garamond" w:cstheme="minorHAnsi"/>
          <w:color w:val="000000" w:themeColor="text1"/>
          <w:sz w:val="23"/>
          <w:szCs w:val="23"/>
        </w:rPr>
        <w:t xml:space="preserve">discuss </w:t>
      </w:r>
      <w:r w:rsidRPr="00533126">
        <w:rPr>
          <w:rFonts w:ascii="Garamond" w:eastAsia="Times New Roman" w:hAnsi="Garamond" w:cstheme="minorHAnsi"/>
          <w:color w:val="000000" w:themeColor="text1"/>
          <w:sz w:val="23"/>
          <w:szCs w:val="23"/>
        </w:rPr>
        <w:t xml:space="preserve">more about what exactly they are asking or thinking. Make </w:t>
      </w:r>
      <w:r w:rsidR="00954DB5" w:rsidRPr="00533126">
        <w:rPr>
          <w:rFonts w:ascii="Garamond" w:eastAsia="Times New Roman" w:hAnsi="Garamond" w:cstheme="minorHAnsi"/>
          <w:color w:val="000000" w:themeColor="text1"/>
          <w:sz w:val="23"/>
          <w:szCs w:val="23"/>
        </w:rPr>
        <w:t>learners</w:t>
      </w:r>
      <w:r w:rsidRPr="00533126">
        <w:rPr>
          <w:rFonts w:ascii="Garamond" w:eastAsia="Times New Roman" w:hAnsi="Garamond" w:cstheme="minorHAnsi"/>
          <w:color w:val="000000" w:themeColor="text1"/>
          <w:sz w:val="23"/>
          <w:szCs w:val="23"/>
        </w:rPr>
        <w:t xml:space="preserve"> prove the concepts behind their argument. Use basic “tell me more” questions that get them to go deeper</w:t>
      </w:r>
      <w:r w:rsidR="000F5C8E">
        <w:rPr>
          <w:rFonts w:ascii="Garamond" w:eastAsia="Times New Roman" w:hAnsi="Garamond" w:cstheme="minorHAnsi"/>
          <w:color w:val="000000" w:themeColor="text1"/>
          <w:sz w:val="23"/>
          <w:szCs w:val="23"/>
        </w:rPr>
        <w:t>:</w:t>
      </w:r>
      <w:bookmarkEnd w:id="23"/>
      <w:bookmarkEnd w:id="24"/>
      <w:bookmarkEnd w:id="25"/>
    </w:p>
    <w:p w:rsidR="0000281A" w:rsidRPr="00533126" w:rsidRDefault="0000281A" w:rsidP="00533126">
      <w:pPr>
        <w:spacing w:line="276" w:lineRule="auto"/>
        <w:ind w:right="58"/>
        <w:contextualSpacing/>
        <w:outlineLvl w:val="1"/>
        <w:rPr>
          <w:rFonts w:ascii="Garamond" w:hAnsi="Garamond"/>
          <w:sz w:val="23"/>
          <w:szCs w:val="23"/>
        </w:rPr>
      </w:pPr>
    </w:p>
    <w:p w:rsidR="00B404C0" w:rsidRPr="00533126" w:rsidRDefault="00B404C0" w:rsidP="0064757E">
      <w:pPr>
        <w:pStyle w:val="ListParagraph"/>
        <w:numPr>
          <w:ilvl w:val="0"/>
          <w:numId w:val="14"/>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Why are you saying that? </w:t>
      </w:r>
    </w:p>
    <w:p w:rsidR="00B404C0" w:rsidRPr="00533126" w:rsidRDefault="00B404C0" w:rsidP="0064757E">
      <w:pPr>
        <w:pStyle w:val="ListParagraph"/>
        <w:numPr>
          <w:ilvl w:val="0"/>
          <w:numId w:val="14"/>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exactly does this mean? </w:t>
      </w:r>
    </w:p>
    <w:p w:rsidR="00B404C0" w:rsidRPr="00533126" w:rsidRDefault="00B404C0" w:rsidP="0064757E">
      <w:pPr>
        <w:pStyle w:val="ListParagraph"/>
        <w:numPr>
          <w:ilvl w:val="0"/>
          <w:numId w:val="14"/>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How does this relate to what we have been talking about? </w:t>
      </w:r>
    </w:p>
    <w:p w:rsidR="00B404C0" w:rsidRPr="00533126" w:rsidRDefault="00B404C0" w:rsidP="0064757E">
      <w:pPr>
        <w:pStyle w:val="ListParagraph"/>
        <w:numPr>
          <w:ilvl w:val="0"/>
          <w:numId w:val="14"/>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is the nature of </w:t>
      </w:r>
      <w:r w:rsidR="0093573E">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 </w:t>
      </w:r>
    </w:p>
    <w:p w:rsidR="00B404C0" w:rsidRPr="00533126" w:rsidRDefault="00B404C0" w:rsidP="0064757E">
      <w:pPr>
        <w:pStyle w:val="ListParagraph"/>
        <w:numPr>
          <w:ilvl w:val="0"/>
          <w:numId w:val="14"/>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do we already know about this? </w:t>
      </w:r>
    </w:p>
    <w:p w:rsidR="00B404C0" w:rsidRPr="00533126" w:rsidRDefault="00B404C0" w:rsidP="0064757E">
      <w:pPr>
        <w:pStyle w:val="ListParagraph"/>
        <w:numPr>
          <w:ilvl w:val="0"/>
          <w:numId w:val="14"/>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Can you give me an example?</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4"/>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Are you saying </w:t>
      </w:r>
      <w:r w:rsidR="0093573E">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or </w:t>
      </w:r>
      <w:r w:rsidR="0093573E">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4"/>
        </w:numPr>
        <w:spacing w:line="276" w:lineRule="auto"/>
        <w:ind w:left="720" w:right="58"/>
        <w:outlineLvl w:val="1"/>
        <w:rPr>
          <w:rFonts w:ascii="Garamond" w:eastAsia="Times New Roman" w:hAnsi="Garamond" w:cstheme="minorHAnsi"/>
          <w:b/>
          <w:bCs/>
          <w:color w:val="000000" w:themeColor="text1"/>
          <w:sz w:val="23"/>
          <w:szCs w:val="23"/>
        </w:rPr>
      </w:pPr>
      <w:bookmarkStart w:id="26" w:name="_Toc365059647"/>
      <w:bookmarkStart w:id="27" w:name="_Toc369804990"/>
      <w:bookmarkStart w:id="28" w:name="_Toc369805038"/>
      <w:r w:rsidRPr="00533126">
        <w:rPr>
          <w:rFonts w:ascii="Garamond" w:eastAsia="Times New Roman" w:hAnsi="Garamond" w:cstheme="minorHAnsi"/>
          <w:iCs/>
          <w:color w:val="000000" w:themeColor="text1"/>
          <w:sz w:val="23"/>
          <w:szCs w:val="23"/>
        </w:rPr>
        <w:t>Can you rephrase that, please?</w:t>
      </w:r>
      <w:bookmarkEnd w:id="26"/>
      <w:bookmarkEnd w:id="27"/>
      <w:bookmarkEnd w:id="28"/>
      <w:r w:rsidRPr="00533126">
        <w:rPr>
          <w:rFonts w:ascii="Garamond" w:eastAsia="Times New Roman" w:hAnsi="Garamond" w:cstheme="minorHAnsi"/>
          <w:color w:val="000000" w:themeColor="text1"/>
          <w:sz w:val="23"/>
          <w:szCs w:val="23"/>
        </w:rPr>
        <w:t xml:space="preserve"> </w:t>
      </w:r>
    </w:p>
    <w:p w:rsidR="00C24067" w:rsidRPr="00C24067" w:rsidRDefault="00C24067" w:rsidP="00533126">
      <w:pPr>
        <w:spacing w:line="276" w:lineRule="auto"/>
        <w:ind w:right="58"/>
        <w:contextualSpacing/>
        <w:outlineLvl w:val="1"/>
        <w:rPr>
          <w:rFonts w:ascii="Garamond" w:eastAsia="Times New Roman" w:hAnsi="Garamond" w:cstheme="minorHAnsi"/>
          <w:b/>
          <w:bCs/>
          <w:color w:val="000000" w:themeColor="text1"/>
          <w:sz w:val="16"/>
          <w:szCs w:val="16"/>
        </w:rPr>
      </w:pPr>
      <w:bookmarkStart w:id="29" w:name="_Toc365059648"/>
    </w:p>
    <w:p w:rsidR="00B404C0" w:rsidRPr="00533126" w:rsidRDefault="00B404C0" w:rsidP="00533126">
      <w:pPr>
        <w:spacing w:line="276" w:lineRule="auto"/>
        <w:ind w:right="58"/>
        <w:contextualSpacing/>
        <w:outlineLvl w:val="1"/>
        <w:rPr>
          <w:rFonts w:ascii="Garamond" w:eastAsia="Times New Roman" w:hAnsi="Garamond" w:cstheme="minorHAnsi"/>
          <w:b/>
          <w:bCs/>
          <w:color w:val="000000" w:themeColor="text1"/>
          <w:sz w:val="23"/>
          <w:szCs w:val="23"/>
        </w:rPr>
      </w:pPr>
      <w:bookmarkStart w:id="30" w:name="_Toc369804991"/>
      <w:bookmarkStart w:id="31" w:name="_Toc369805039"/>
      <w:r w:rsidRPr="00533126">
        <w:rPr>
          <w:rFonts w:ascii="Garamond" w:eastAsia="Times New Roman" w:hAnsi="Garamond" w:cstheme="minorHAnsi"/>
          <w:b/>
          <w:bCs/>
          <w:color w:val="000000" w:themeColor="text1"/>
          <w:sz w:val="23"/>
          <w:szCs w:val="23"/>
        </w:rPr>
        <w:t xml:space="preserve">Probing </w:t>
      </w:r>
      <w:r w:rsidR="0093573E">
        <w:rPr>
          <w:rFonts w:ascii="Garamond" w:eastAsia="Times New Roman" w:hAnsi="Garamond" w:cstheme="minorHAnsi"/>
          <w:b/>
          <w:bCs/>
          <w:color w:val="000000" w:themeColor="text1"/>
          <w:sz w:val="23"/>
          <w:szCs w:val="23"/>
        </w:rPr>
        <w:t>A</w:t>
      </w:r>
      <w:r w:rsidRPr="00533126">
        <w:rPr>
          <w:rFonts w:ascii="Garamond" w:eastAsia="Times New Roman" w:hAnsi="Garamond" w:cstheme="minorHAnsi"/>
          <w:b/>
          <w:bCs/>
          <w:color w:val="000000" w:themeColor="text1"/>
          <w:sz w:val="23"/>
          <w:szCs w:val="23"/>
        </w:rPr>
        <w:t>ssumptions</w:t>
      </w:r>
      <w:bookmarkEnd w:id="29"/>
      <w:bookmarkEnd w:id="30"/>
      <w:bookmarkEnd w:id="31"/>
      <w:r w:rsidRPr="00533126">
        <w:rPr>
          <w:rFonts w:ascii="Garamond" w:eastAsia="Times New Roman" w:hAnsi="Garamond" w:cstheme="minorHAnsi"/>
          <w:b/>
          <w:bCs/>
          <w:color w:val="000000" w:themeColor="text1"/>
          <w:sz w:val="23"/>
          <w:szCs w:val="23"/>
        </w:rPr>
        <w:t xml:space="preserve"> </w:t>
      </w:r>
    </w:p>
    <w:p w:rsidR="00B404C0" w:rsidRDefault="00B404C0" w:rsidP="00533126">
      <w:pPr>
        <w:spacing w:line="276" w:lineRule="auto"/>
        <w:ind w:right="58"/>
        <w:contextualSpacing/>
        <w:outlineLvl w:val="1"/>
        <w:rPr>
          <w:rFonts w:ascii="Garamond" w:eastAsia="Times New Roman" w:hAnsi="Garamond" w:cstheme="minorHAnsi"/>
          <w:color w:val="000000" w:themeColor="text1"/>
          <w:sz w:val="23"/>
          <w:szCs w:val="23"/>
        </w:rPr>
      </w:pPr>
      <w:bookmarkStart w:id="32" w:name="_Toc365059649"/>
      <w:bookmarkStart w:id="33" w:name="_Toc369804992"/>
      <w:bookmarkStart w:id="34" w:name="_Toc369805040"/>
      <w:r w:rsidRPr="00533126">
        <w:rPr>
          <w:rFonts w:ascii="Garamond" w:eastAsia="Times New Roman" w:hAnsi="Garamond" w:cstheme="minorHAnsi"/>
          <w:color w:val="000000" w:themeColor="text1"/>
          <w:sz w:val="23"/>
          <w:szCs w:val="23"/>
        </w:rPr>
        <w:t>Probe assumption</w:t>
      </w:r>
      <w:r w:rsidR="005D10D5" w:rsidRPr="00533126">
        <w:rPr>
          <w:rFonts w:ascii="Garamond" w:eastAsia="Times New Roman" w:hAnsi="Garamond" w:cstheme="minorHAnsi"/>
          <w:color w:val="000000" w:themeColor="text1"/>
          <w:sz w:val="23"/>
          <w:szCs w:val="23"/>
        </w:rPr>
        <w:t>s</w:t>
      </w:r>
      <w:r w:rsidRPr="00533126">
        <w:rPr>
          <w:rFonts w:ascii="Garamond" w:eastAsia="Times New Roman" w:hAnsi="Garamond" w:cstheme="minorHAnsi"/>
          <w:color w:val="000000" w:themeColor="text1"/>
          <w:sz w:val="23"/>
          <w:szCs w:val="23"/>
        </w:rPr>
        <w:t xml:space="preserve"> and make </w:t>
      </w:r>
      <w:r w:rsidR="00954DB5" w:rsidRPr="00533126">
        <w:rPr>
          <w:rFonts w:ascii="Garamond" w:eastAsia="Times New Roman" w:hAnsi="Garamond" w:cstheme="minorHAnsi"/>
          <w:color w:val="000000" w:themeColor="text1"/>
          <w:sz w:val="23"/>
          <w:szCs w:val="23"/>
        </w:rPr>
        <w:t>learners</w:t>
      </w:r>
      <w:r w:rsidRPr="00533126">
        <w:rPr>
          <w:rFonts w:ascii="Garamond" w:eastAsia="Times New Roman" w:hAnsi="Garamond" w:cstheme="minorHAnsi"/>
          <w:color w:val="000000" w:themeColor="text1"/>
          <w:sz w:val="23"/>
          <w:szCs w:val="23"/>
        </w:rPr>
        <w:t xml:space="preserve"> think about the presuppositions and unquestioned beliefs on which they are founding their argument.</w:t>
      </w:r>
      <w:bookmarkEnd w:id="32"/>
      <w:bookmarkEnd w:id="33"/>
      <w:bookmarkEnd w:id="34"/>
      <w:r w:rsidRPr="00533126">
        <w:rPr>
          <w:rFonts w:ascii="Garamond" w:eastAsia="Times New Roman" w:hAnsi="Garamond" w:cstheme="minorHAnsi"/>
          <w:color w:val="000000" w:themeColor="text1"/>
          <w:sz w:val="23"/>
          <w:szCs w:val="23"/>
        </w:rPr>
        <w:t xml:space="preserve"> </w:t>
      </w:r>
    </w:p>
    <w:p w:rsidR="0000281A" w:rsidRPr="00533126" w:rsidRDefault="0000281A" w:rsidP="00533126">
      <w:pPr>
        <w:spacing w:line="276" w:lineRule="auto"/>
        <w:ind w:right="58"/>
        <w:contextualSpacing/>
        <w:outlineLvl w:val="1"/>
        <w:rPr>
          <w:rFonts w:ascii="Garamond" w:eastAsia="Times New Roman" w:hAnsi="Garamond" w:cstheme="minorHAnsi"/>
          <w:color w:val="000000" w:themeColor="text1"/>
          <w:sz w:val="23"/>
          <w:szCs w:val="23"/>
        </w:rPr>
      </w:pPr>
    </w:p>
    <w:p w:rsidR="00B404C0" w:rsidRPr="00533126" w:rsidRDefault="00B404C0" w:rsidP="0064757E">
      <w:pPr>
        <w:pStyle w:val="ListParagraph"/>
        <w:numPr>
          <w:ilvl w:val="0"/>
          <w:numId w:val="15"/>
        </w:numPr>
        <w:spacing w:line="276" w:lineRule="auto"/>
        <w:ind w:left="720" w:right="58"/>
        <w:outlineLvl w:val="1"/>
        <w:rPr>
          <w:rFonts w:ascii="Garamond" w:eastAsia="Times New Roman" w:hAnsi="Garamond" w:cstheme="minorHAnsi"/>
          <w:color w:val="000000" w:themeColor="text1"/>
          <w:sz w:val="23"/>
          <w:szCs w:val="23"/>
        </w:rPr>
      </w:pPr>
      <w:bookmarkStart w:id="35" w:name="_Toc365059650"/>
      <w:bookmarkStart w:id="36" w:name="_Toc369804993"/>
      <w:bookmarkStart w:id="37" w:name="_Toc369805041"/>
      <w:r w:rsidRPr="00533126">
        <w:rPr>
          <w:rFonts w:ascii="Garamond" w:eastAsia="Times New Roman" w:hAnsi="Garamond" w:cstheme="minorHAnsi"/>
          <w:iCs/>
          <w:color w:val="000000" w:themeColor="text1"/>
          <w:sz w:val="23"/>
          <w:szCs w:val="23"/>
        </w:rPr>
        <w:t>What else could we assume?</w:t>
      </w:r>
      <w:bookmarkEnd w:id="35"/>
      <w:bookmarkEnd w:id="36"/>
      <w:bookmarkEnd w:id="37"/>
      <w:r w:rsidRPr="00533126">
        <w:rPr>
          <w:rFonts w:ascii="Garamond" w:eastAsia="Times New Roman" w:hAnsi="Garamond" w:cstheme="minorHAnsi"/>
          <w:iCs/>
          <w:color w:val="000000" w:themeColor="text1"/>
          <w:sz w:val="23"/>
          <w:szCs w:val="23"/>
        </w:rPr>
        <w:t xml:space="preserve"> </w:t>
      </w:r>
    </w:p>
    <w:p w:rsidR="00B404C0" w:rsidRPr="00533126" w:rsidRDefault="00B404C0" w:rsidP="0064757E">
      <w:pPr>
        <w:pStyle w:val="ListParagraph"/>
        <w:numPr>
          <w:ilvl w:val="0"/>
          <w:numId w:val="15"/>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You seem to be assuming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5"/>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How did you choose those assumptions?</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5"/>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Please explain why/how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5"/>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How can you verify or disprove that assumption? </w:t>
      </w:r>
    </w:p>
    <w:p w:rsidR="00B404C0" w:rsidRPr="00533126" w:rsidRDefault="00B404C0" w:rsidP="0064757E">
      <w:pPr>
        <w:pStyle w:val="ListParagraph"/>
        <w:numPr>
          <w:ilvl w:val="0"/>
          <w:numId w:val="15"/>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would happen if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5"/>
        </w:numPr>
        <w:spacing w:line="276" w:lineRule="auto"/>
        <w:ind w:left="720"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Do you agree or disagree with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w:t>
      </w:r>
      <w:r w:rsidRPr="00533126">
        <w:rPr>
          <w:rFonts w:ascii="Garamond" w:eastAsia="Times New Roman" w:hAnsi="Garamond" w:cstheme="minorHAnsi"/>
          <w:color w:val="000000" w:themeColor="text1"/>
          <w:sz w:val="23"/>
          <w:szCs w:val="23"/>
        </w:rPr>
        <w:t xml:space="preserve"> </w:t>
      </w:r>
    </w:p>
    <w:p w:rsidR="00C24067" w:rsidRPr="00C24067" w:rsidRDefault="0000281A" w:rsidP="00533126">
      <w:pPr>
        <w:spacing w:line="276" w:lineRule="auto"/>
        <w:ind w:right="58"/>
        <w:contextualSpacing/>
        <w:outlineLvl w:val="1"/>
        <w:rPr>
          <w:rFonts w:ascii="Garamond" w:eastAsia="Times New Roman" w:hAnsi="Garamond" w:cstheme="minorHAnsi"/>
          <w:b/>
          <w:bCs/>
          <w:color w:val="000000" w:themeColor="text1"/>
          <w:sz w:val="16"/>
          <w:szCs w:val="16"/>
        </w:rPr>
      </w:pPr>
      <w:bookmarkStart w:id="38" w:name="_Toc365059651"/>
      <w:r>
        <w:rPr>
          <w:rFonts w:ascii="Garamond" w:eastAsia="Times New Roman" w:hAnsi="Garamond" w:cstheme="minorHAnsi"/>
          <w:b/>
          <w:bCs/>
          <w:noProof/>
          <w:color w:val="000000" w:themeColor="text1"/>
          <w:sz w:val="16"/>
          <w:szCs w:val="16"/>
        </w:rPr>
        <w:drawing>
          <wp:anchor distT="0" distB="0" distL="114300" distR="114300" simplePos="0" relativeHeight="251706368" behindDoc="1" locked="0" layoutInCell="1" allowOverlap="1" wp14:anchorId="1010C722" wp14:editId="6EB41F5E">
            <wp:simplePos x="0" y="0"/>
            <wp:positionH relativeFrom="column">
              <wp:posOffset>4143375</wp:posOffset>
            </wp:positionH>
            <wp:positionV relativeFrom="paragraph">
              <wp:posOffset>27305</wp:posOffset>
            </wp:positionV>
            <wp:extent cx="1591945" cy="1194435"/>
            <wp:effectExtent l="19050" t="0" r="8255" b="0"/>
            <wp:wrapTight wrapText="bothSides">
              <wp:wrapPolygon edited="0">
                <wp:start x="-258" y="0"/>
                <wp:lineTo x="-258" y="21359"/>
                <wp:lineTo x="21712" y="21359"/>
                <wp:lineTo x="21712" y="0"/>
                <wp:lineTo x="-258" y="0"/>
              </wp:wrapPolygon>
            </wp:wrapTight>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srcRect/>
                    <a:stretch>
                      <a:fillRect/>
                    </a:stretch>
                  </pic:blipFill>
                  <pic:spPr bwMode="auto">
                    <a:xfrm>
                      <a:off x="0" y="0"/>
                      <a:ext cx="1591945" cy="1194435"/>
                    </a:xfrm>
                    <a:prstGeom prst="rect">
                      <a:avLst/>
                    </a:prstGeom>
                    <a:noFill/>
                    <a:ln w="9525">
                      <a:noFill/>
                      <a:miter lim="800000"/>
                      <a:headEnd/>
                      <a:tailEnd/>
                    </a:ln>
                  </pic:spPr>
                </pic:pic>
              </a:graphicData>
            </a:graphic>
          </wp:anchor>
        </w:drawing>
      </w:r>
    </w:p>
    <w:p w:rsidR="00B404C0" w:rsidRPr="00533126" w:rsidRDefault="00B404C0" w:rsidP="00533126">
      <w:pPr>
        <w:spacing w:line="276" w:lineRule="auto"/>
        <w:ind w:right="58"/>
        <w:contextualSpacing/>
        <w:outlineLvl w:val="1"/>
        <w:rPr>
          <w:rFonts w:ascii="Garamond" w:eastAsia="Times New Roman" w:hAnsi="Garamond" w:cstheme="minorHAnsi"/>
          <w:b/>
          <w:bCs/>
          <w:color w:val="000000" w:themeColor="text1"/>
          <w:sz w:val="23"/>
          <w:szCs w:val="23"/>
        </w:rPr>
      </w:pPr>
      <w:bookmarkStart w:id="39" w:name="_Toc369804994"/>
      <w:bookmarkStart w:id="40" w:name="_Toc369805042"/>
      <w:r w:rsidRPr="00533126">
        <w:rPr>
          <w:rFonts w:ascii="Garamond" w:eastAsia="Times New Roman" w:hAnsi="Garamond" w:cstheme="minorHAnsi"/>
          <w:b/>
          <w:bCs/>
          <w:color w:val="000000" w:themeColor="text1"/>
          <w:sz w:val="23"/>
          <w:szCs w:val="23"/>
        </w:rPr>
        <w:t xml:space="preserve">Probing </w:t>
      </w:r>
      <w:r w:rsidR="00FF6185">
        <w:rPr>
          <w:rFonts w:ascii="Garamond" w:eastAsia="Times New Roman" w:hAnsi="Garamond" w:cstheme="minorHAnsi"/>
          <w:b/>
          <w:bCs/>
          <w:color w:val="000000" w:themeColor="text1"/>
          <w:sz w:val="23"/>
          <w:szCs w:val="23"/>
        </w:rPr>
        <w:t>R</w:t>
      </w:r>
      <w:r w:rsidRPr="00533126">
        <w:rPr>
          <w:rFonts w:ascii="Garamond" w:eastAsia="Times New Roman" w:hAnsi="Garamond" w:cstheme="minorHAnsi"/>
          <w:b/>
          <w:bCs/>
          <w:color w:val="000000" w:themeColor="text1"/>
          <w:sz w:val="23"/>
          <w:szCs w:val="23"/>
        </w:rPr>
        <w:t xml:space="preserve">ationale, </w:t>
      </w:r>
      <w:r w:rsidR="00FF6185">
        <w:rPr>
          <w:rFonts w:ascii="Garamond" w:eastAsia="Times New Roman" w:hAnsi="Garamond" w:cstheme="minorHAnsi"/>
          <w:b/>
          <w:bCs/>
          <w:color w:val="000000" w:themeColor="text1"/>
          <w:sz w:val="23"/>
          <w:szCs w:val="23"/>
        </w:rPr>
        <w:t>R</w:t>
      </w:r>
      <w:r w:rsidRPr="00533126">
        <w:rPr>
          <w:rFonts w:ascii="Garamond" w:eastAsia="Times New Roman" w:hAnsi="Garamond" w:cstheme="minorHAnsi"/>
          <w:b/>
          <w:bCs/>
          <w:color w:val="000000" w:themeColor="text1"/>
          <w:sz w:val="23"/>
          <w:szCs w:val="23"/>
        </w:rPr>
        <w:t xml:space="preserve">easons and </w:t>
      </w:r>
      <w:r w:rsidR="00FF6185">
        <w:rPr>
          <w:rFonts w:ascii="Garamond" w:eastAsia="Times New Roman" w:hAnsi="Garamond" w:cstheme="minorHAnsi"/>
          <w:b/>
          <w:bCs/>
          <w:color w:val="000000" w:themeColor="text1"/>
          <w:sz w:val="23"/>
          <w:szCs w:val="23"/>
        </w:rPr>
        <w:t>E</w:t>
      </w:r>
      <w:r w:rsidRPr="00533126">
        <w:rPr>
          <w:rFonts w:ascii="Garamond" w:eastAsia="Times New Roman" w:hAnsi="Garamond" w:cstheme="minorHAnsi"/>
          <w:b/>
          <w:bCs/>
          <w:color w:val="000000" w:themeColor="text1"/>
          <w:sz w:val="23"/>
          <w:szCs w:val="23"/>
        </w:rPr>
        <w:t>vidence</w:t>
      </w:r>
      <w:bookmarkEnd w:id="38"/>
      <w:bookmarkEnd w:id="39"/>
      <w:bookmarkEnd w:id="40"/>
      <w:r w:rsidRPr="00533126">
        <w:rPr>
          <w:rFonts w:ascii="Garamond" w:eastAsia="Times New Roman" w:hAnsi="Garamond" w:cstheme="minorHAnsi"/>
          <w:b/>
          <w:bCs/>
          <w:color w:val="000000" w:themeColor="text1"/>
          <w:sz w:val="23"/>
          <w:szCs w:val="23"/>
        </w:rPr>
        <w:t xml:space="preserve"> </w:t>
      </w:r>
    </w:p>
    <w:p w:rsidR="00B404C0" w:rsidRDefault="00B404C0" w:rsidP="00533126">
      <w:pPr>
        <w:spacing w:line="276" w:lineRule="auto"/>
        <w:ind w:right="-270"/>
        <w:contextualSpacing/>
        <w:outlineLvl w:val="1"/>
        <w:rPr>
          <w:rFonts w:ascii="Garamond" w:eastAsia="Times New Roman" w:hAnsi="Garamond" w:cstheme="minorHAnsi"/>
          <w:color w:val="000000" w:themeColor="text1"/>
          <w:sz w:val="23"/>
          <w:szCs w:val="23"/>
        </w:rPr>
      </w:pPr>
      <w:bookmarkStart w:id="41" w:name="_Toc365059652"/>
      <w:bookmarkStart w:id="42" w:name="_Toc369804995"/>
      <w:bookmarkStart w:id="43" w:name="_Toc369805043"/>
      <w:r w:rsidRPr="00533126">
        <w:rPr>
          <w:rFonts w:ascii="Garamond" w:eastAsia="Times New Roman" w:hAnsi="Garamond" w:cstheme="minorHAnsi"/>
          <w:color w:val="000000" w:themeColor="text1"/>
          <w:sz w:val="23"/>
          <w:szCs w:val="23"/>
        </w:rPr>
        <w:t>When they give a rationale for their arguments, dig into that reasoning rathe</w:t>
      </w:r>
      <w:r w:rsidR="00802C31" w:rsidRPr="00533126">
        <w:rPr>
          <w:rFonts w:ascii="Garamond" w:eastAsia="Times New Roman" w:hAnsi="Garamond" w:cstheme="minorHAnsi"/>
          <w:color w:val="000000" w:themeColor="text1"/>
          <w:sz w:val="23"/>
          <w:szCs w:val="23"/>
        </w:rPr>
        <w:t xml:space="preserve">r than assuming it is a given. </w:t>
      </w:r>
      <w:r w:rsidRPr="00533126">
        <w:rPr>
          <w:rFonts w:ascii="Garamond" w:eastAsia="Times New Roman" w:hAnsi="Garamond" w:cstheme="minorHAnsi"/>
          <w:color w:val="000000" w:themeColor="text1"/>
          <w:sz w:val="23"/>
          <w:szCs w:val="23"/>
        </w:rPr>
        <w:t>Ask:</w:t>
      </w:r>
      <w:bookmarkEnd w:id="41"/>
      <w:bookmarkEnd w:id="42"/>
      <w:bookmarkEnd w:id="43"/>
    </w:p>
    <w:p w:rsidR="0000281A" w:rsidRPr="00533126" w:rsidRDefault="0000281A" w:rsidP="00533126">
      <w:pPr>
        <w:spacing w:line="276" w:lineRule="auto"/>
        <w:ind w:right="-270"/>
        <w:contextualSpacing/>
        <w:outlineLvl w:val="1"/>
        <w:rPr>
          <w:rFonts w:ascii="Garamond" w:eastAsia="Times New Roman" w:hAnsi="Garamond" w:cstheme="minorHAnsi"/>
          <w:color w:val="000000" w:themeColor="text1"/>
          <w:sz w:val="23"/>
          <w:szCs w:val="23"/>
        </w:rPr>
      </w:pPr>
    </w:p>
    <w:p w:rsidR="00B404C0" w:rsidRPr="00533126" w:rsidRDefault="00B404C0" w:rsidP="0064757E">
      <w:pPr>
        <w:pStyle w:val="ListParagraph"/>
        <w:numPr>
          <w:ilvl w:val="0"/>
          <w:numId w:val="16"/>
        </w:numPr>
        <w:spacing w:line="276" w:lineRule="auto"/>
        <w:ind w:right="58"/>
        <w:outlineLvl w:val="1"/>
        <w:rPr>
          <w:rFonts w:ascii="Garamond" w:eastAsia="Times New Roman" w:hAnsi="Garamond" w:cstheme="minorHAnsi"/>
          <w:color w:val="000000" w:themeColor="text1"/>
          <w:sz w:val="23"/>
          <w:szCs w:val="23"/>
        </w:rPr>
      </w:pPr>
      <w:bookmarkStart w:id="44" w:name="_Toc365059653"/>
      <w:bookmarkStart w:id="45" w:name="_Toc369804996"/>
      <w:bookmarkStart w:id="46" w:name="_Toc369805044"/>
      <w:r w:rsidRPr="00533126">
        <w:rPr>
          <w:rFonts w:ascii="Garamond" w:eastAsia="Times New Roman" w:hAnsi="Garamond" w:cstheme="minorHAnsi"/>
          <w:iCs/>
          <w:color w:val="000000" w:themeColor="text1"/>
          <w:sz w:val="23"/>
          <w:szCs w:val="23"/>
        </w:rPr>
        <w:t>Why is that happening?</w:t>
      </w:r>
      <w:bookmarkEnd w:id="44"/>
      <w:bookmarkEnd w:id="45"/>
      <w:bookmarkEnd w:id="46"/>
      <w:r w:rsidRPr="00533126">
        <w:rPr>
          <w:rFonts w:ascii="Garamond" w:eastAsia="Times New Roman" w:hAnsi="Garamond" w:cstheme="minorHAnsi"/>
          <w:iCs/>
          <w:color w:val="000000" w:themeColor="text1"/>
          <w:sz w:val="23"/>
          <w:szCs w:val="23"/>
        </w:rPr>
        <w:t xml:space="preserve"> </w:t>
      </w:r>
    </w:p>
    <w:p w:rsidR="00B404C0" w:rsidRPr="00533126" w:rsidRDefault="00A3683F"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Pr>
          <w:rFonts w:ascii="Garamond" w:hAnsi="Garamond" w:cstheme="minorHAnsi"/>
          <w:noProof/>
          <w:sz w:val="23"/>
          <w:szCs w:val="23"/>
        </w:rPr>
        <mc:AlternateContent>
          <mc:Choice Requires="wps">
            <w:drawing>
              <wp:anchor distT="0" distB="0" distL="114300" distR="114300" simplePos="0" relativeHeight="251707392" behindDoc="0" locked="0" layoutInCell="1" allowOverlap="1" wp14:anchorId="44E9867D" wp14:editId="4DD9523C">
                <wp:simplePos x="0" y="0"/>
                <wp:positionH relativeFrom="column">
                  <wp:posOffset>4288790</wp:posOffset>
                </wp:positionH>
                <wp:positionV relativeFrom="paragraph">
                  <wp:posOffset>135890</wp:posOffset>
                </wp:positionV>
                <wp:extent cx="1550035" cy="321310"/>
                <wp:effectExtent l="0" t="0" r="0" b="254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0035" cy="321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1889" w:rsidRPr="00A56A4A" w:rsidRDefault="000B1889">
                            <w:pPr>
                              <w:rPr>
                                <w:rFonts w:ascii="Garamond" w:hAnsi="Garamond"/>
                                <w:sz w:val="18"/>
                                <w:szCs w:val="18"/>
                              </w:rPr>
                            </w:pPr>
                            <w:r>
                              <w:rPr>
                                <w:rFonts w:ascii="Garamond" w:hAnsi="Garamond"/>
                                <w:sz w:val="18"/>
                                <w:szCs w:val="18"/>
                              </w:rPr>
                              <w:t xml:space="preserve">Image from </w:t>
                            </w:r>
                            <w:r w:rsidRPr="00A56A4A">
                              <w:rPr>
                                <w:rFonts w:ascii="Garamond" w:hAnsi="Garamond"/>
                                <w:sz w:val="18"/>
                                <w:szCs w:val="18"/>
                              </w:rPr>
                              <w:t>blog.davey.com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left:0;text-align:left;margin-left:337.7pt;margin-top:10.7pt;width:122.05pt;height:25.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qQNugIAAMEFAAAOAAAAZHJzL2Uyb0RvYy54bWysVNtu2zAMfR+wfxD07voSOYmNOkUbx8OA&#10;7gK0+wDFlmNhtuRJSpyu2L+PknNr+zJs84MhiRR5yHPE65t916IdU5pLkeHwKsCIiVJWXGwy/O2x&#10;8OYYaUNFRVspWIafmMY3i/fvroc+ZZFsZFsxhSCI0OnQZ7gxpk99X5cN66i+kj0TYKyl6qiBrdr4&#10;laIDRO9aPwqCqT9IVfVKlkxrOM1HI164+HXNSvOlrjUzqM0wYDPur9x/bf/+4pqmG0X7hpcHGPQv&#10;UHSUC0h6CpVTQ9FW8TehOl4qqWVtrkrZ+bKueclcDVBNGLyq5qGhPXO1QHN0f2qT/n9hy8+7rwrx&#10;KsNAlKAdUPTI9gbdyT0KXXuGXqfg9dCDn9nDOdDsStX9vSy/ayTksqFiw26VkkPDaAXwQttY/+Kq&#10;JUSn2gZZD59kBXno1kgXaF+rzvYOuoEgOtD0dKLGYiltyjgOgkmMUQm2SRRORnA+TY+3e6XNByY7&#10;ZBcZVkC9i05399pYNDQ9uthkQha8bR39rXhxAI7jCeSGq9ZmUTg2n5MgWc1Xc+KRaLrySJDn3m2x&#10;JN60CGdxPsmXyzz8ZfOGJG14VTFh0xyVFZI/Y+6g8VETJ21p2fLKhrOQtNqsl61COwrKLtzneg6W&#10;s5v/EoZrAtTyqqQwIsFdlHjFdD7zSEFiL5kFcy8Ik7tkGpCE5MXLku65YP9eEhoynMRRPIrpDPpV&#10;bYH73tZG044bmB0t70C8JyeaWgmuROWoNZS34/qiFRb+uRVA95FoJ1ir0VGtZr/eu6cR2exWv2tZ&#10;PYGClQSBgUxh7sGikeonRgPMkAzrH1uqGEbtRwGvIAkJsUPHbUg8i2CjLi3rSwsVJYTKsMFoXC7N&#10;OKi2veKbBjKN707IW3g5NXeiPqM6vDeYE662w0yzg+hy77zOk3fxGwAA//8DAFBLAwQUAAYACAAA&#10;ACEAzKoJl94AAAAJAQAADwAAAGRycy9kb3ducmV2LnhtbEyPwU7DMAyG70i8Q2QkbixptW60NJ0Q&#10;iCuIAZN2yxqvrWicqsnW8vaYEztZlj/9/v5yM7tenHEMnScNyUKBQKq97ajR8PnxcncPIkRD1vSe&#10;UMMPBthU11elKayf6B3P29gIDqFQGA1tjEMhZahbdCYs/IDEt6MfnYm8jo20o5k43PUyVWolnemI&#10;P7RmwKcW6+/tyWn4ej3ud0v11jy7bJj8rCS5XGp9ezM/PoCIOMd/GP70WR0qdjr4E9kgeg2rdbZk&#10;VEOa8GQgT/IMxEHDOlUgq1JeNqh+AQAA//8DAFBLAQItABQABgAIAAAAIQC2gziS/gAAAOEBAAAT&#10;AAAAAAAAAAAAAAAAAAAAAABbQ29udGVudF9UeXBlc10ueG1sUEsBAi0AFAAGAAgAAAAhADj9If/W&#10;AAAAlAEAAAsAAAAAAAAAAAAAAAAALwEAAF9yZWxzLy5yZWxzUEsBAi0AFAAGAAgAAAAhAIpOpA26&#10;AgAAwQUAAA4AAAAAAAAAAAAAAAAALgIAAGRycy9lMm9Eb2MueG1sUEsBAi0AFAAGAAgAAAAhAMyq&#10;CZfeAAAACQEAAA8AAAAAAAAAAAAAAAAAFAUAAGRycy9kb3ducmV2LnhtbFBLBQYAAAAABAAEAPMA&#10;AAAfBgAAAAA=&#10;" filled="f" stroked="f">
                <v:textbox>
                  <w:txbxContent>
                    <w:p w:rsidR="000B1889" w:rsidRPr="00A56A4A" w:rsidRDefault="000B1889">
                      <w:pPr>
                        <w:rPr>
                          <w:rFonts w:ascii="Garamond" w:hAnsi="Garamond"/>
                          <w:sz w:val="18"/>
                          <w:szCs w:val="18"/>
                        </w:rPr>
                      </w:pPr>
                      <w:r>
                        <w:rPr>
                          <w:rFonts w:ascii="Garamond" w:hAnsi="Garamond"/>
                          <w:sz w:val="18"/>
                          <w:szCs w:val="18"/>
                        </w:rPr>
                        <w:t xml:space="preserve">Image from </w:t>
                      </w:r>
                      <w:r w:rsidRPr="00A56A4A">
                        <w:rPr>
                          <w:rFonts w:ascii="Garamond" w:hAnsi="Garamond"/>
                          <w:sz w:val="18"/>
                          <w:szCs w:val="18"/>
                        </w:rPr>
                        <w:t>blog.davey.com</w:t>
                      </w:r>
                    </w:p>
                  </w:txbxContent>
                </v:textbox>
              </v:shape>
            </w:pict>
          </mc:Fallback>
        </mc:AlternateContent>
      </w:r>
      <w:r w:rsidR="00B404C0" w:rsidRPr="00533126">
        <w:rPr>
          <w:rFonts w:ascii="Garamond" w:eastAsia="Times New Roman" w:hAnsi="Garamond" w:cstheme="minorHAnsi"/>
          <w:iCs/>
          <w:color w:val="000000" w:themeColor="text1"/>
          <w:sz w:val="23"/>
          <w:szCs w:val="23"/>
        </w:rPr>
        <w:t>How do you know this?</w:t>
      </w:r>
      <w:r w:rsidR="00B404C0"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Show me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Can you give me an example of that?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do you think causes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lastRenderedPageBreak/>
        <w:t>What is the nature of this?</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Are these reasons good enough?</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Would it stand up in court?</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How might it be refuted?</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How can I be sure of what you are saying?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Why is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happening?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Why? (keep asking it</w:t>
      </w:r>
      <w:r w:rsidR="00FF6185">
        <w:rPr>
          <w:rFonts w:ascii="Garamond" w:eastAsia="Times New Roman" w:hAnsi="Garamond" w:cstheme="minorHAnsi"/>
          <w:iCs/>
          <w:color w:val="000000" w:themeColor="text1"/>
          <w:sz w:val="23"/>
          <w:szCs w:val="23"/>
        </w:rPr>
        <w:t>—</w:t>
      </w:r>
      <w:r w:rsidRPr="00533126">
        <w:rPr>
          <w:rFonts w:ascii="Garamond" w:eastAsia="Times New Roman" w:hAnsi="Garamond" w:cstheme="minorHAnsi"/>
          <w:iCs/>
          <w:color w:val="000000" w:themeColor="text1"/>
          <w:sz w:val="23"/>
          <w:szCs w:val="23"/>
        </w:rPr>
        <w:t>you</w:t>
      </w:r>
      <w:r w:rsidR="00FF6185">
        <w:rPr>
          <w:rFonts w:ascii="Garamond" w:eastAsia="Times New Roman" w:hAnsi="Garamond" w:cstheme="minorHAnsi"/>
          <w:iCs/>
          <w:color w:val="000000" w:themeColor="text1"/>
          <w:sz w:val="23"/>
          <w:szCs w:val="23"/>
        </w:rPr>
        <w:t>’</w:t>
      </w:r>
      <w:r w:rsidRPr="00533126">
        <w:rPr>
          <w:rFonts w:ascii="Garamond" w:eastAsia="Times New Roman" w:hAnsi="Garamond" w:cstheme="minorHAnsi"/>
          <w:iCs/>
          <w:color w:val="000000" w:themeColor="text1"/>
          <w:sz w:val="23"/>
          <w:szCs w:val="23"/>
        </w:rPr>
        <w:t>ll never get past a few times)</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What evidence is there to support what you are saying?</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6"/>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On what authority are you basing your argument?</w:t>
      </w:r>
      <w:r w:rsidRPr="00533126">
        <w:rPr>
          <w:rFonts w:ascii="Garamond" w:eastAsia="Times New Roman" w:hAnsi="Garamond" w:cstheme="minorHAnsi"/>
          <w:color w:val="000000" w:themeColor="text1"/>
          <w:sz w:val="23"/>
          <w:szCs w:val="23"/>
        </w:rPr>
        <w:t xml:space="preserve"> </w:t>
      </w:r>
    </w:p>
    <w:p w:rsidR="008C1110" w:rsidRPr="00C24067" w:rsidRDefault="008C1110" w:rsidP="00533126">
      <w:pPr>
        <w:spacing w:line="276" w:lineRule="auto"/>
        <w:ind w:left="-30" w:right="58"/>
        <w:contextualSpacing/>
        <w:outlineLvl w:val="1"/>
        <w:rPr>
          <w:rFonts w:ascii="Garamond" w:eastAsia="Times New Roman" w:hAnsi="Garamond" w:cstheme="minorHAnsi"/>
          <w:b/>
          <w:bCs/>
          <w:color w:val="000000" w:themeColor="text1"/>
          <w:sz w:val="16"/>
          <w:szCs w:val="16"/>
        </w:rPr>
      </w:pPr>
    </w:p>
    <w:p w:rsidR="00B404C0" w:rsidRPr="00533126" w:rsidRDefault="00B404C0" w:rsidP="00533126">
      <w:pPr>
        <w:spacing w:line="276" w:lineRule="auto"/>
        <w:ind w:left="-30" w:right="58"/>
        <w:contextualSpacing/>
        <w:outlineLvl w:val="1"/>
        <w:rPr>
          <w:rFonts w:ascii="Garamond" w:eastAsia="Times New Roman" w:hAnsi="Garamond" w:cstheme="minorHAnsi"/>
          <w:b/>
          <w:bCs/>
          <w:color w:val="000000" w:themeColor="text1"/>
          <w:sz w:val="23"/>
          <w:szCs w:val="23"/>
        </w:rPr>
      </w:pPr>
      <w:bookmarkStart w:id="47" w:name="_Toc365059654"/>
      <w:bookmarkStart w:id="48" w:name="_Toc369804997"/>
      <w:bookmarkStart w:id="49" w:name="_Toc369805045"/>
      <w:r w:rsidRPr="00533126">
        <w:rPr>
          <w:rFonts w:ascii="Garamond" w:eastAsia="Times New Roman" w:hAnsi="Garamond" w:cstheme="minorHAnsi"/>
          <w:b/>
          <w:bCs/>
          <w:color w:val="000000" w:themeColor="text1"/>
          <w:sz w:val="23"/>
          <w:szCs w:val="23"/>
        </w:rPr>
        <w:t xml:space="preserve">Questioning </w:t>
      </w:r>
      <w:r w:rsidR="00FF6185">
        <w:rPr>
          <w:rFonts w:ascii="Garamond" w:eastAsia="Times New Roman" w:hAnsi="Garamond" w:cstheme="minorHAnsi"/>
          <w:b/>
          <w:bCs/>
          <w:color w:val="000000" w:themeColor="text1"/>
          <w:sz w:val="23"/>
          <w:szCs w:val="23"/>
        </w:rPr>
        <w:t>V</w:t>
      </w:r>
      <w:r w:rsidRPr="00533126">
        <w:rPr>
          <w:rFonts w:ascii="Garamond" w:eastAsia="Times New Roman" w:hAnsi="Garamond" w:cstheme="minorHAnsi"/>
          <w:b/>
          <w:bCs/>
          <w:color w:val="000000" w:themeColor="text1"/>
          <w:sz w:val="23"/>
          <w:szCs w:val="23"/>
        </w:rPr>
        <w:t xml:space="preserve">iewpoints and </w:t>
      </w:r>
      <w:r w:rsidR="00FF6185">
        <w:rPr>
          <w:rFonts w:ascii="Garamond" w:eastAsia="Times New Roman" w:hAnsi="Garamond" w:cstheme="minorHAnsi"/>
          <w:b/>
          <w:bCs/>
          <w:color w:val="000000" w:themeColor="text1"/>
          <w:sz w:val="23"/>
          <w:szCs w:val="23"/>
        </w:rPr>
        <w:t>P</w:t>
      </w:r>
      <w:r w:rsidRPr="00533126">
        <w:rPr>
          <w:rFonts w:ascii="Garamond" w:eastAsia="Times New Roman" w:hAnsi="Garamond" w:cstheme="minorHAnsi"/>
          <w:b/>
          <w:bCs/>
          <w:color w:val="000000" w:themeColor="text1"/>
          <w:sz w:val="23"/>
          <w:szCs w:val="23"/>
        </w:rPr>
        <w:t>erspectives</w:t>
      </w:r>
      <w:bookmarkEnd w:id="47"/>
      <w:bookmarkEnd w:id="48"/>
      <w:bookmarkEnd w:id="49"/>
      <w:r w:rsidRPr="00533126">
        <w:rPr>
          <w:rFonts w:ascii="Garamond" w:eastAsia="Times New Roman" w:hAnsi="Garamond" w:cstheme="minorHAnsi"/>
          <w:b/>
          <w:bCs/>
          <w:color w:val="000000" w:themeColor="text1"/>
          <w:sz w:val="23"/>
          <w:szCs w:val="23"/>
        </w:rPr>
        <w:t xml:space="preserve"> </w:t>
      </w:r>
    </w:p>
    <w:p w:rsidR="00B404C0" w:rsidRDefault="00B404C0" w:rsidP="00533126">
      <w:pPr>
        <w:spacing w:line="276" w:lineRule="auto"/>
        <w:ind w:left="-30" w:right="58"/>
        <w:contextualSpacing/>
        <w:outlineLvl w:val="1"/>
        <w:rPr>
          <w:rFonts w:ascii="Garamond" w:eastAsia="Times New Roman" w:hAnsi="Garamond" w:cstheme="minorHAnsi"/>
          <w:color w:val="000000" w:themeColor="text1"/>
          <w:sz w:val="23"/>
          <w:szCs w:val="23"/>
        </w:rPr>
      </w:pPr>
      <w:bookmarkStart w:id="50" w:name="_Toc365059655"/>
      <w:bookmarkStart w:id="51" w:name="_Toc369804998"/>
      <w:bookmarkStart w:id="52" w:name="_Toc369805046"/>
      <w:r w:rsidRPr="00533126">
        <w:rPr>
          <w:rFonts w:ascii="Garamond" w:eastAsia="Times New Roman" w:hAnsi="Garamond" w:cstheme="minorHAnsi"/>
          <w:color w:val="000000" w:themeColor="text1"/>
          <w:sz w:val="23"/>
          <w:szCs w:val="23"/>
        </w:rPr>
        <w:t>Most arguments are given from a particular position</w:t>
      </w:r>
      <w:r w:rsidR="000F5C8E">
        <w:rPr>
          <w:rFonts w:ascii="Garamond" w:eastAsia="Times New Roman" w:hAnsi="Garamond" w:cstheme="minorHAnsi"/>
          <w:color w:val="000000" w:themeColor="text1"/>
          <w:sz w:val="23"/>
          <w:szCs w:val="23"/>
        </w:rPr>
        <w:t xml:space="preserve"> or perspective</w:t>
      </w:r>
      <w:r w:rsidRPr="00533126">
        <w:rPr>
          <w:rFonts w:ascii="Garamond" w:eastAsia="Times New Roman" w:hAnsi="Garamond" w:cstheme="minorHAnsi"/>
          <w:color w:val="000000" w:themeColor="text1"/>
          <w:sz w:val="23"/>
          <w:szCs w:val="23"/>
        </w:rPr>
        <w:t xml:space="preserve">. Challenge the </w:t>
      </w:r>
      <w:r w:rsidR="00954DB5" w:rsidRPr="00533126">
        <w:rPr>
          <w:rFonts w:ascii="Garamond" w:eastAsia="Times New Roman" w:hAnsi="Garamond" w:cstheme="minorHAnsi"/>
          <w:color w:val="000000" w:themeColor="text1"/>
          <w:sz w:val="23"/>
          <w:szCs w:val="23"/>
        </w:rPr>
        <w:t>learners</w:t>
      </w:r>
      <w:r w:rsidRPr="00533126">
        <w:rPr>
          <w:rFonts w:ascii="Garamond" w:eastAsia="Times New Roman" w:hAnsi="Garamond" w:cstheme="minorHAnsi"/>
          <w:color w:val="000000" w:themeColor="text1"/>
          <w:sz w:val="23"/>
          <w:szCs w:val="23"/>
        </w:rPr>
        <w:t xml:space="preserve"> to see that there are other, equally valid viewpoints.</w:t>
      </w:r>
      <w:bookmarkEnd w:id="50"/>
      <w:bookmarkEnd w:id="51"/>
      <w:bookmarkEnd w:id="52"/>
    </w:p>
    <w:p w:rsidR="0000281A" w:rsidRPr="00533126" w:rsidRDefault="0000281A" w:rsidP="00533126">
      <w:pPr>
        <w:spacing w:line="276" w:lineRule="auto"/>
        <w:ind w:left="-30" w:right="58"/>
        <w:contextualSpacing/>
        <w:outlineLvl w:val="1"/>
        <w:rPr>
          <w:rFonts w:ascii="Garamond" w:eastAsia="Times New Roman" w:hAnsi="Garamond" w:cstheme="minorHAnsi"/>
          <w:color w:val="000000" w:themeColor="text1"/>
          <w:sz w:val="23"/>
          <w:szCs w:val="23"/>
        </w:rPr>
      </w:pP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Another way of looking at this is </w:t>
      </w:r>
      <w:r w:rsidR="00FF6185">
        <w:rPr>
          <w:rFonts w:ascii="Garamond" w:eastAsia="Times New Roman" w:hAnsi="Garamond" w:cstheme="minorHAnsi"/>
          <w:iCs/>
          <w:color w:val="000000" w:themeColor="text1"/>
          <w:sz w:val="23"/>
          <w:szCs w:val="23"/>
        </w:rPr>
        <w:t>. . . . D</w:t>
      </w:r>
      <w:r w:rsidRPr="00533126">
        <w:rPr>
          <w:rFonts w:ascii="Garamond" w:eastAsia="Times New Roman" w:hAnsi="Garamond" w:cstheme="minorHAnsi"/>
          <w:iCs/>
          <w:color w:val="000000" w:themeColor="text1"/>
          <w:sz w:val="23"/>
          <w:szCs w:val="23"/>
        </w:rPr>
        <w:t>oes this seem reasonable?</w:t>
      </w:r>
      <w:r w:rsidRPr="00533126">
        <w:rPr>
          <w:rFonts w:ascii="Garamond" w:eastAsia="Times New Roman" w:hAnsi="Garamond" w:cstheme="minorHAnsi"/>
          <w:color w:val="000000" w:themeColor="text1"/>
          <w:sz w:val="23"/>
          <w:szCs w:val="23"/>
        </w:rPr>
        <w:t xml:space="preserve"> </w:t>
      </w:r>
    </w:p>
    <w:p w:rsidR="00C24067"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What alternative ways of looking at this are there?</w:t>
      </w:r>
      <w:r w:rsidR="00C24067">
        <w:rPr>
          <w:rFonts w:ascii="Garamond" w:eastAsia="Times New Roman" w:hAnsi="Garamond" w:cstheme="minorHAnsi"/>
          <w:iCs/>
          <w:color w:val="000000" w:themeColor="text1"/>
          <w:sz w:val="23"/>
          <w:szCs w:val="23"/>
        </w:rPr>
        <w:t xml:space="preserve"> </w:t>
      </w:r>
      <w:r w:rsidR="00C24067" w:rsidRPr="00533126">
        <w:rPr>
          <w:rFonts w:ascii="Garamond" w:eastAsia="Times New Roman" w:hAnsi="Garamond" w:cstheme="minorHAnsi"/>
          <w:iCs/>
          <w:color w:val="000000" w:themeColor="text1"/>
          <w:sz w:val="23"/>
          <w:szCs w:val="23"/>
        </w:rPr>
        <w:t>How could you look another way at this?</w:t>
      </w:r>
      <w:r w:rsidR="00C24067" w:rsidRPr="00533126">
        <w:rPr>
          <w:rFonts w:ascii="Garamond" w:eastAsia="Times New Roman" w:hAnsi="Garamond" w:cstheme="minorHAnsi"/>
          <w:color w:val="000000" w:themeColor="text1"/>
          <w:sz w:val="23"/>
          <w:szCs w:val="23"/>
        </w:rPr>
        <w:t xml:space="preserve"> </w:t>
      </w: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Why is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necessary? </w:t>
      </w: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Who benefits from this? </w:t>
      </w: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What is the difference between</w:t>
      </w:r>
      <w:r w:rsidR="00FF6185">
        <w:rPr>
          <w:rFonts w:ascii="Garamond" w:eastAsia="Times New Roman" w:hAnsi="Garamond" w:cstheme="minorHAnsi"/>
          <w:iCs/>
          <w:color w:val="000000" w:themeColor="text1"/>
          <w:sz w:val="23"/>
          <w:szCs w:val="23"/>
        </w:rPr>
        <w:t xml:space="preserve"> . . . </w:t>
      </w:r>
      <w:r w:rsidRPr="00533126">
        <w:rPr>
          <w:rFonts w:ascii="Garamond" w:eastAsia="Times New Roman" w:hAnsi="Garamond" w:cstheme="minorHAnsi"/>
          <w:iCs/>
          <w:color w:val="000000" w:themeColor="text1"/>
          <w:sz w:val="23"/>
          <w:szCs w:val="23"/>
        </w:rPr>
        <w:t>and</w:t>
      </w:r>
      <w:r w:rsidR="00FF6185">
        <w:rPr>
          <w:rFonts w:ascii="Garamond" w:eastAsia="Times New Roman" w:hAnsi="Garamond" w:cstheme="minorHAnsi"/>
          <w:iCs/>
          <w:color w:val="000000" w:themeColor="text1"/>
          <w:sz w:val="23"/>
          <w:szCs w:val="23"/>
        </w:rPr>
        <w:t xml:space="preserve"> . . . </w:t>
      </w:r>
      <w:r w:rsidRPr="00533126">
        <w:rPr>
          <w:rFonts w:ascii="Garamond" w:eastAsia="Times New Roman" w:hAnsi="Garamond" w:cstheme="minorHAnsi"/>
          <w:iCs/>
          <w:color w:val="000000" w:themeColor="text1"/>
          <w:sz w:val="23"/>
          <w:szCs w:val="23"/>
        </w:rPr>
        <w:t xml:space="preserve">? </w:t>
      </w: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Why is it better than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w:t>
      </w: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What are the strengths and weaknesses of</w:t>
      </w:r>
      <w:r w:rsidR="00FF6185">
        <w:rPr>
          <w:rFonts w:ascii="Garamond" w:eastAsia="Times New Roman" w:hAnsi="Garamond" w:cstheme="minorHAnsi"/>
          <w:iCs/>
          <w:color w:val="000000" w:themeColor="text1"/>
          <w:sz w:val="23"/>
          <w:szCs w:val="23"/>
        </w:rPr>
        <w:t xml:space="preserve"> . . . </w:t>
      </w:r>
      <w:r w:rsidRPr="00533126">
        <w:rPr>
          <w:rFonts w:ascii="Garamond" w:eastAsia="Times New Roman" w:hAnsi="Garamond" w:cstheme="minorHAnsi"/>
          <w:iCs/>
          <w:color w:val="000000" w:themeColor="text1"/>
          <w:sz w:val="23"/>
          <w:szCs w:val="23"/>
        </w:rPr>
        <w:t xml:space="preserve">? </w:t>
      </w: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How are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and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similar?</w:t>
      </w:r>
      <w:r w:rsidRPr="00533126">
        <w:rPr>
          <w:rFonts w:ascii="Garamond" w:eastAsia="Times New Roman" w:hAnsi="Garamond" w:cstheme="minorHAnsi"/>
          <w:color w:val="000000" w:themeColor="text1"/>
          <w:sz w:val="23"/>
          <w:szCs w:val="23"/>
        </w:rPr>
        <w:t xml:space="preserve"> </w:t>
      </w: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would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say about it?</w:t>
      </w:r>
      <w:r w:rsidRPr="00533126">
        <w:rPr>
          <w:rFonts w:ascii="Garamond" w:eastAsia="Times New Roman" w:hAnsi="Garamond" w:cstheme="minorHAnsi"/>
          <w:color w:val="000000" w:themeColor="text1"/>
          <w:sz w:val="23"/>
          <w:szCs w:val="23"/>
        </w:rPr>
        <w:t xml:space="preserve"> </w:t>
      </w:r>
    </w:p>
    <w:p w:rsidR="00B404C0" w:rsidRPr="00533126" w:rsidRDefault="00B404C0" w:rsidP="001251EB">
      <w:pPr>
        <w:pStyle w:val="ListParagraph"/>
        <w:numPr>
          <w:ilvl w:val="0"/>
          <w:numId w:val="2"/>
        </w:numPr>
        <w:tabs>
          <w:tab w:val="num" w:pos="504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if you compared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and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w:t>
      </w:r>
      <w:r w:rsidRPr="00533126">
        <w:rPr>
          <w:rFonts w:ascii="Garamond" w:eastAsia="Times New Roman" w:hAnsi="Garamond" w:cstheme="minorHAnsi"/>
          <w:color w:val="000000" w:themeColor="text1"/>
          <w:sz w:val="23"/>
          <w:szCs w:val="23"/>
        </w:rPr>
        <w:t xml:space="preserve"> </w:t>
      </w:r>
    </w:p>
    <w:p w:rsidR="008C1110" w:rsidRPr="00C24067" w:rsidRDefault="008C1110" w:rsidP="00533126">
      <w:pPr>
        <w:spacing w:line="276" w:lineRule="auto"/>
        <w:ind w:right="58"/>
        <w:contextualSpacing/>
        <w:outlineLvl w:val="1"/>
        <w:rPr>
          <w:rFonts w:ascii="Garamond" w:eastAsia="Times New Roman" w:hAnsi="Garamond" w:cstheme="minorHAnsi"/>
          <w:b/>
          <w:bCs/>
          <w:color w:val="000000" w:themeColor="text1"/>
          <w:sz w:val="16"/>
          <w:szCs w:val="16"/>
        </w:rPr>
      </w:pPr>
    </w:p>
    <w:p w:rsidR="008C1110" w:rsidRPr="00533126" w:rsidRDefault="00B404C0" w:rsidP="00533126">
      <w:pPr>
        <w:spacing w:line="276" w:lineRule="auto"/>
        <w:ind w:right="58"/>
        <w:contextualSpacing/>
        <w:outlineLvl w:val="1"/>
        <w:rPr>
          <w:rFonts w:ascii="Garamond" w:eastAsia="Times New Roman" w:hAnsi="Garamond" w:cstheme="minorHAnsi"/>
          <w:b/>
          <w:bCs/>
          <w:color w:val="000000" w:themeColor="text1"/>
          <w:sz w:val="23"/>
          <w:szCs w:val="23"/>
        </w:rPr>
      </w:pPr>
      <w:bookmarkStart w:id="53" w:name="_Toc365059656"/>
      <w:bookmarkStart w:id="54" w:name="_Toc369804999"/>
      <w:bookmarkStart w:id="55" w:name="_Toc369805047"/>
      <w:r w:rsidRPr="00533126">
        <w:rPr>
          <w:rFonts w:ascii="Garamond" w:eastAsia="Times New Roman" w:hAnsi="Garamond" w:cstheme="minorHAnsi"/>
          <w:b/>
          <w:bCs/>
          <w:color w:val="000000" w:themeColor="text1"/>
          <w:sz w:val="23"/>
          <w:szCs w:val="23"/>
        </w:rPr>
        <w:t xml:space="preserve">Probe </w:t>
      </w:r>
      <w:r w:rsidR="00FF6185">
        <w:rPr>
          <w:rFonts w:ascii="Garamond" w:eastAsia="Times New Roman" w:hAnsi="Garamond" w:cstheme="minorHAnsi"/>
          <w:b/>
          <w:bCs/>
          <w:color w:val="000000" w:themeColor="text1"/>
          <w:sz w:val="23"/>
          <w:szCs w:val="23"/>
        </w:rPr>
        <w:t>I</w:t>
      </w:r>
      <w:r w:rsidRPr="00533126">
        <w:rPr>
          <w:rFonts w:ascii="Garamond" w:eastAsia="Times New Roman" w:hAnsi="Garamond" w:cstheme="minorHAnsi"/>
          <w:b/>
          <w:bCs/>
          <w:color w:val="000000" w:themeColor="text1"/>
          <w:sz w:val="23"/>
          <w:szCs w:val="23"/>
        </w:rPr>
        <w:t xml:space="preserve">mplications and </w:t>
      </w:r>
      <w:r w:rsidR="00FF6185">
        <w:rPr>
          <w:rFonts w:ascii="Garamond" w:eastAsia="Times New Roman" w:hAnsi="Garamond" w:cstheme="minorHAnsi"/>
          <w:b/>
          <w:bCs/>
          <w:color w:val="000000" w:themeColor="text1"/>
          <w:sz w:val="23"/>
          <w:szCs w:val="23"/>
        </w:rPr>
        <w:t>C</w:t>
      </w:r>
      <w:r w:rsidRPr="00533126">
        <w:rPr>
          <w:rFonts w:ascii="Garamond" w:eastAsia="Times New Roman" w:hAnsi="Garamond" w:cstheme="minorHAnsi"/>
          <w:b/>
          <w:bCs/>
          <w:color w:val="000000" w:themeColor="text1"/>
          <w:sz w:val="23"/>
          <w:szCs w:val="23"/>
        </w:rPr>
        <w:t>onsequences</w:t>
      </w:r>
      <w:bookmarkEnd w:id="53"/>
      <w:bookmarkEnd w:id="54"/>
      <w:bookmarkEnd w:id="55"/>
    </w:p>
    <w:p w:rsidR="005D10D5" w:rsidRDefault="005D10D5" w:rsidP="00533126">
      <w:pPr>
        <w:spacing w:line="276" w:lineRule="auto"/>
        <w:ind w:right="58"/>
        <w:outlineLvl w:val="1"/>
        <w:rPr>
          <w:rFonts w:ascii="Garamond" w:eastAsia="Times New Roman" w:hAnsi="Garamond" w:cstheme="minorHAnsi"/>
          <w:color w:val="000000" w:themeColor="text1"/>
          <w:sz w:val="23"/>
          <w:szCs w:val="23"/>
        </w:rPr>
      </w:pPr>
      <w:bookmarkStart w:id="56" w:name="_Toc369805000"/>
      <w:bookmarkStart w:id="57" w:name="_Toc369805048"/>
      <w:bookmarkStart w:id="58" w:name="_Toc365059657"/>
      <w:r w:rsidRPr="00533126">
        <w:rPr>
          <w:rFonts w:ascii="Garamond" w:eastAsia="Times New Roman" w:hAnsi="Garamond" w:cstheme="minorHAnsi"/>
          <w:color w:val="000000" w:themeColor="text1"/>
          <w:sz w:val="23"/>
          <w:szCs w:val="23"/>
        </w:rPr>
        <w:t>The argument that a learner gives may have logical implications that can be forecasted.</w:t>
      </w:r>
      <w:bookmarkEnd w:id="56"/>
      <w:bookmarkEnd w:id="57"/>
      <w:r w:rsidRPr="00533126">
        <w:rPr>
          <w:rFonts w:ascii="Garamond" w:eastAsia="Times New Roman" w:hAnsi="Garamond" w:cstheme="minorHAnsi"/>
          <w:color w:val="000000" w:themeColor="text1"/>
          <w:sz w:val="23"/>
          <w:szCs w:val="23"/>
        </w:rPr>
        <w:t xml:space="preserve"> </w:t>
      </w:r>
    </w:p>
    <w:p w:rsidR="0000281A" w:rsidRPr="00533126" w:rsidRDefault="0000281A" w:rsidP="00533126">
      <w:pPr>
        <w:spacing w:line="276" w:lineRule="auto"/>
        <w:ind w:right="58"/>
        <w:outlineLvl w:val="1"/>
        <w:rPr>
          <w:rFonts w:ascii="Garamond" w:eastAsia="Times New Roman" w:hAnsi="Garamond" w:cstheme="minorHAnsi"/>
          <w:color w:val="000000" w:themeColor="text1"/>
          <w:sz w:val="23"/>
          <w:szCs w:val="23"/>
        </w:rPr>
      </w:pPr>
    </w:p>
    <w:p w:rsidR="008C1110" w:rsidRPr="00533126" w:rsidRDefault="00B404C0" w:rsidP="0064757E">
      <w:pPr>
        <w:pStyle w:val="ListParagraph"/>
        <w:numPr>
          <w:ilvl w:val="0"/>
          <w:numId w:val="10"/>
        </w:numPr>
        <w:spacing w:line="276" w:lineRule="auto"/>
        <w:ind w:right="58"/>
        <w:outlineLvl w:val="1"/>
        <w:rPr>
          <w:rFonts w:ascii="Garamond" w:eastAsia="Times New Roman" w:hAnsi="Garamond" w:cstheme="minorHAnsi"/>
          <w:color w:val="000000" w:themeColor="text1"/>
          <w:sz w:val="23"/>
          <w:szCs w:val="23"/>
        </w:rPr>
      </w:pPr>
      <w:bookmarkStart w:id="59" w:name="_Toc365059658"/>
      <w:bookmarkStart w:id="60" w:name="_Toc369805001"/>
      <w:bookmarkStart w:id="61" w:name="_Toc369805049"/>
      <w:bookmarkEnd w:id="58"/>
      <w:r w:rsidRPr="00533126">
        <w:rPr>
          <w:rFonts w:ascii="Garamond" w:eastAsia="Times New Roman" w:hAnsi="Garamond" w:cstheme="minorHAnsi"/>
          <w:color w:val="000000" w:themeColor="text1"/>
          <w:sz w:val="23"/>
          <w:szCs w:val="23"/>
        </w:rPr>
        <w:t>Do these make sense?</w:t>
      </w:r>
      <w:bookmarkEnd w:id="59"/>
      <w:bookmarkEnd w:id="60"/>
      <w:bookmarkEnd w:id="61"/>
    </w:p>
    <w:p w:rsidR="00B404C0" w:rsidRPr="00533126" w:rsidRDefault="00B404C0" w:rsidP="0064757E">
      <w:pPr>
        <w:pStyle w:val="ListParagraph"/>
        <w:numPr>
          <w:ilvl w:val="0"/>
          <w:numId w:val="10"/>
        </w:numPr>
        <w:spacing w:line="276" w:lineRule="auto"/>
        <w:ind w:right="58"/>
        <w:outlineLvl w:val="1"/>
        <w:rPr>
          <w:rFonts w:ascii="Garamond" w:eastAsia="Times New Roman" w:hAnsi="Garamond" w:cstheme="minorHAnsi"/>
          <w:color w:val="000000" w:themeColor="text1"/>
          <w:sz w:val="23"/>
          <w:szCs w:val="23"/>
        </w:rPr>
      </w:pPr>
      <w:bookmarkStart w:id="62" w:name="_Toc365059659"/>
      <w:bookmarkStart w:id="63" w:name="_Toc369805002"/>
      <w:bookmarkStart w:id="64" w:name="_Toc369805050"/>
      <w:r w:rsidRPr="00533126">
        <w:rPr>
          <w:rFonts w:ascii="Garamond" w:eastAsia="Times New Roman" w:hAnsi="Garamond" w:cstheme="minorHAnsi"/>
          <w:color w:val="000000" w:themeColor="text1"/>
          <w:sz w:val="23"/>
          <w:szCs w:val="23"/>
        </w:rPr>
        <w:t>Are they desirable?</w:t>
      </w:r>
      <w:bookmarkEnd w:id="62"/>
      <w:bookmarkEnd w:id="63"/>
      <w:bookmarkEnd w:id="64"/>
    </w:p>
    <w:p w:rsidR="00B404C0" w:rsidRPr="00533126" w:rsidRDefault="00B404C0" w:rsidP="0064757E">
      <w:pPr>
        <w:pStyle w:val="ListParagraph"/>
        <w:numPr>
          <w:ilvl w:val="0"/>
          <w:numId w:val="10"/>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Then what would happen?</w:t>
      </w:r>
      <w:r w:rsidRPr="00533126">
        <w:rPr>
          <w:rFonts w:ascii="Garamond" w:eastAsia="Times New Roman" w:hAnsi="Garamond" w:cstheme="minorHAnsi"/>
          <w:color w:val="000000" w:themeColor="text1"/>
          <w:sz w:val="23"/>
          <w:szCs w:val="23"/>
        </w:rPr>
        <w:t xml:space="preserve"> </w:t>
      </w:r>
    </w:p>
    <w:p w:rsidR="00B404C0" w:rsidRPr="00533126" w:rsidRDefault="00B404C0" w:rsidP="0064757E">
      <w:pPr>
        <w:pStyle w:val="ListParagraph"/>
        <w:numPr>
          <w:ilvl w:val="0"/>
          <w:numId w:val="10"/>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are the consequences of that assumption? </w:t>
      </w:r>
    </w:p>
    <w:p w:rsidR="00B404C0" w:rsidRPr="00533126" w:rsidRDefault="00B404C0" w:rsidP="0064757E">
      <w:pPr>
        <w:pStyle w:val="ListParagraph"/>
        <w:numPr>
          <w:ilvl w:val="0"/>
          <w:numId w:val="10"/>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How could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be used to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 </w:t>
      </w:r>
    </w:p>
    <w:p w:rsidR="00B404C0" w:rsidRPr="00533126" w:rsidRDefault="00B404C0" w:rsidP="0064757E">
      <w:pPr>
        <w:pStyle w:val="ListParagraph"/>
        <w:numPr>
          <w:ilvl w:val="0"/>
          <w:numId w:val="10"/>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are the implications of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 </w:t>
      </w:r>
    </w:p>
    <w:p w:rsidR="00B404C0" w:rsidRPr="00533126" w:rsidRDefault="00B404C0" w:rsidP="0064757E">
      <w:pPr>
        <w:pStyle w:val="ListParagraph"/>
        <w:numPr>
          <w:ilvl w:val="0"/>
          <w:numId w:val="10"/>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How does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affect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 </w:t>
      </w:r>
    </w:p>
    <w:p w:rsidR="00B404C0" w:rsidRPr="00533126" w:rsidRDefault="00B404C0" w:rsidP="0064757E">
      <w:pPr>
        <w:pStyle w:val="ListParagraph"/>
        <w:numPr>
          <w:ilvl w:val="0"/>
          <w:numId w:val="10"/>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How does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fit with what we learned before? </w:t>
      </w:r>
    </w:p>
    <w:p w:rsidR="00B404C0" w:rsidRPr="00533126" w:rsidRDefault="00B404C0" w:rsidP="0064757E">
      <w:pPr>
        <w:pStyle w:val="ListParagraph"/>
        <w:numPr>
          <w:ilvl w:val="0"/>
          <w:numId w:val="10"/>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Why is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important? </w:t>
      </w:r>
    </w:p>
    <w:p w:rsidR="00B404C0" w:rsidRPr="00533126" w:rsidRDefault="00B404C0" w:rsidP="0064757E">
      <w:pPr>
        <w:pStyle w:val="ListParagraph"/>
        <w:numPr>
          <w:ilvl w:val="0"/>
          <w:numId w:val="10"/>
        </w:numPr>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 xml:space="preserve">What is the best </w:t>
      </w:r>
      <w:r w:rsidR="00FF6185">
        <w:rPr>
          <w:rFonts w:ascii="Garamond" w:eastAsia="Times New Roman" w:hAnsi="Garamond" w:cstheme="minorHAnsi"/>
          <w:iCs/>
          <w:color w:val="000000" w:themeColor="text1"/>
          <w:sz w:val="23"/>
          <w:szCs w:val="23"/>
        </w:rPr>
        <w:t xml:space="preserve">. . . </w:t>
      </w:r>
      <w:r w:rsidRPr="00533126">
        <w:rPr>
          <w:rFonts w:ascii="Garamond" w:eastAsia="Times New Roman" w:hAnsi="Garamond" w:cstheme="minorHAnsi"/>
          <w:iCs/>
          <w:color w:val="000000" w:themeColor="text1"/>
          <w:sz w:val="23"/>
          <w:szCs w:val="23"/>
        </w:rPr>
        <w:t xml:space="preserve">? Why? </w:t>
      </w:r>
    </w:p>
    <w:p w:rsidR="008C1110" w:rsidRDefault="008C1110" w:rsidP="00533126">
      <w:pPr>
        <w:spacing w:line="276" w:lineRule="auto"/>
        <w:ind w:right="58"/>
        <w:contextualSpacing/>
        <w:outlineLvl w:val="1"/>
        <w:rPr>
          <w:rFonts w:ascii="Garamond" w:eastAsia="Times New Roman" w:hAnsi="Garamond" w:cstheme="minorHAnsi"/>
          <w:b/>
          <w:bCs/>
          <w:color w:val="000000" w:themeColor="text1"/>
          <w:sz w:val="16"/>
          <w:szCs w:val="16"/>
        </w:rPr>
      </w:pPr>
    </w:p>
    <w:p w:rsidR="0000281A" w:rsidRDefault="0000281A" w:rsidP="00533126">
      <w:pPr>
        <w:spacing w:line="276" w:lineRule="auto"/>
        <w:ind w:right="58"/>
        <w:contextualSpacing/>
        <w:outlineLvl w:val="1"/>
        <w:rPr>
          <w:rFonts w:ascii="Garamond" w:eastAsia="Times New Roman" w:hAnsi="Garamond" w:cstheme="minorHAnsi"/>
          <w:b/>
          <w:bCs/>
          <w:color w:val="000000" w:themeColor="text1"/>
          <w:sz w:val="16"/>
          <w:szCs w:val="16"/>
        </w:rPr>
      </w:pPr>
    </w:p>
    <w:p w:rsidR="0000281A" w:rsidRDefault="0000281A" w:rsidP="00533126">
      <w:pPr>
        <w:spacing w:line="276" w:lineRule="auto"/>
        <w:ind w:right="58"/>
        <w:contextualSpacing/>
        <w:outlineLvl w:val="1"/>
        <w:rPr>
          <w:rFonts w:ascii="Garamond" w:eastAsia="Times New Roman" w:hAnsi="Garamond" w:cstheme="minorHAnsi"/>
          <w:b/>
          <w:bCs/>
          <w:color w:val="000000" w:themeColor="text1"/>
          <w:sz w:val="16"/>
          <w:szCs w:val="16"/>
        </w:rPr>
      </w:pPr>
    </w:p>
    <w:p w:rsidR="0000281A" w:rsidRDefault="0000281A" w:rsidP="00533126">
      <w:pPr>
        <w:spacing w:line="276" w:lineRule="auto"/>
        <w:ind w:right="58"/>
        <w:contextualSpacing/>
        <w:outlineLvl w:val="1"/>
        <w:rPr>
          <w:rFonts w:ascii="Garamond" w:eastAsia="Times New Roman" w:hAnsi="Garamond" w:cstheme="minorHAnsi"/>
          <w:b/>
          <w:bCs/>
          <w:color w:val="000000" w:themeColor="text1"/>
          <w:sz w:val="16"/>
          <w:szCs w:val="16"/>
        </w:rPr>
      </w:pPr>
    </w:p>
    <w:p w:rsidR="0000281A" w:rsidRPr="00C24067" w:rsidRDefault="0000281A" w:rsidP="00533126">
      <w:pPr>
        <w:spacing w:line="276" w:lineRule="auto"/>
        <w:ind w:right="58"/>
        <w:contextualSpacing/>
        <w:outlineLvl w:val="1"/>
        <w:rPr>
          <w:rFonts w:ascii="Garamond" w:eastAsia="Times New Roman" w:hAnsi="Garamond" w:cstheme="minorHAnsi"/>
          <w:b/>
          <w:bCs/>
          <w:color w:val="000000" w:themeColor="text1"/>
          <w:sz w:val="16"/>
          <w:szCs w:val="16"/>
        </w:rPr>
      </w:pPr>
    </w:p>
    <w:p w:rsidR="004D757C" w:rsidRDefault="004D757C" w:rsidP="00533126">
      <w:pPr>
        <w:spacing w:line="276" w:lineRule="auto"/>
        <w:ind w:right="58"/>
        <w:contextualSpacing/>
        <w:outlineLvl w:val="1"/>
        <w:rPr>
          <w:rFonts w:ascii="Garamond" w:eastAsia="Times New Roman" w:hAnsi="Garamond" w:cstheme="minorHAnsi"/>
          <w:b/>
          <w:bCs/>
          <w:color w:val="000000" w:themeColor="text1"/>
          <w:sz w:val="23"/>
          <w:szCs w:val="23"/>
        </w:rPr>
      </w:pPr>
      <w:bookmarkStart w:id="65" w:name="_Toc365059660"/>
      <w:bookmarkStart w:id="66" w:name="_Toc369805003"/>
      <w:bookmarkStart w:id="67" w:name="_Toc369805051"/>
    </w:p>
    <w:p w:rsidR="00B404C0" w:rsidRPr="00533126" w:rsidRDefault="00B404C0" w:rsidP="00533126">
      <w:pPr>
        <w:spacing w:line="276" w:lineRule="auto"/>
        <w:ind w:right="58"/>
        <w:contextualSpacing/>
        <w:outlineLvl w:val="1"/>
        <w:rPr>
          <w:rFonts w:ascii="Garamond" w:eastAsia="Times New Roman" w:hAnsi="Garamond" w:cstheme="minorHAnsi"/>
          <w:b/>
          <w:bCs/>
          <w:color w:val="000000" w:themeColor="text1"/>
          <w:sz w:val="23"/>
          <w:szCs w:val="23"/>
        </w:rPr>
      </w:pPr>
      <w:r w:rsidRPr="00533126">
        <w:rPr>
          <w:rFonts w:ascii="Garamond" w:eastAsia="Times New Roman" w:hAnsi="Garamond" w:cstheme="minorHAnsi"/>
          <w:b/>
          <w:bCs/>
          <w:color w:val="000000" w:themeColor="text1"/>
          <w:sz w:val="23"/>
          <w:szCs w:val="23"/>
        </w:rPr>
        <w:t xml:space="preserve">Questions </w:t>
      </w:r>
      <w:r w:rsidR="00FF6185">
        <w:rPr>
          <w:rFonts w:ascii="Garamond" w:eastAsia="Times New Roman" w:hAnsi="Garamond" w:cstheme="minorHAnsi"/>
          <w:b/>
          <w:bCs/>
          <w:color w:val="000000" w:themeColor="text1"/>
          <w:sz w:val="23"/>
          <w:szCs w:val="23"/>
        </w:rPr>
        <w:t>A</w:t>
      </w:r>
      <w:r w:rsidRPr="00533126">
        <w:rPr>
          <w:rFonts w:ascii="Garamond" w:eastAsia="Times New Roman" w:hAnsi="Garamond" w:cstheme="minorHAnsi"/>
          <w:b/>
          <w:bCs/>
          <w:color w:val="000000" w:themeColor="text1"/>
          <w:sz w:val="23"/>
          <w:szCs w:val="23"/>
        </w:rPr>
        <w:t xml:space="preserve">bout the </w:t>
      </w:r>
      <w:r w:rsidR="00FF6185">
        <w:rPr>
          <w:rFonts w:ascii="Garamond" w:eastAsia="Times New Roman" w:hAnsi="Garamond" w:cstheme="minorHAnsi"/>
          <w:b/>
          <w:bCs/>
          <w:color w:val="000000" w:themeColor="text1"/>
          <w:sz w:val="23"/>
          <w:szCs w:val="23"/>
        </w:rPr>
        <w:t>Q</w:t>
      </w:r>
      <w:r w:rsidRPr="00533126">
        <w:rPr>
          <w:rFonts w:ascii="Garamond" w:eastAsia="Times New Roman" w:hAnsi="Garamond" w:cstheme="minorHAnsi"/>
          <w:b/>
          <w:bCs/>
          <w:color w:val="000000" w:themeColor="text1"/>
          <w:sz w:val="23"/>
          <w:szCs w:val="23"/>
        </w:rPr>
        <w:t>uestion</w:t>
      </w:r>
      <w:bookmarkEnd w:id="65"/>
      <w:bookmarkEnd w:id="66"/>
      <w:bookmarkEnd w:id="67"/>
    </w:p>
    <w:p w:rsidR="00B404C0" w:rsidRDefault="00B404C0" w:rsidP="00533126">
      <w:pPr>
        <w:spacing w:line="276" w:lineRule="auto"/>
        <w:ind w:right="58"/>
        <w:contextualSpacing/>
        <w:outlineLvl w:val="1"/>
        <w:rPr>
          <w:rFonts w:ascii="Garamond" w:eastAsia="Times New Roman" w:hAnsi="Garamond" w:cstheme="minorHAnsi"/>
          <w:color w:val="000000" w:themeColor="text1"/>
          <w:sz w:val="23"/>
          <w:szCs w:val="23"/>
        </w:rPr>
      </w:pPr>
      <w:bookmarkStart w:id="68" w:name="_Toc365059661"/>
      <w:bookmarkStart w:id="69" w:name="_Toc369805004"/>
      <w:bookmarkStart w:id="70" w:name="_Toc369805052"/>
      <w:r w:rsidRPr="00533126">
        <w:rPr>
          <w:rFonts w:ascii="Garamond" w:eastAsia="Times New Roman" w:hAnsi="Garamond" w:cstheme="minorHAnsi"/>
          <w:bCs/>
          <w:color w:val="000000" w:themeColor="text1"/>
          <w:sz w:val="23"/>
          <w:szCs w:val="23"/>
        </w:rPr>
        <w:lastRenderedPageBreak/>
        <w:t>Y</w:t>
      </w:r>
      <w:r w:rsidRPr="00533126">
        <w:rPr>
          <w:rFonts w:ascii="Garamond" w:eastAsia="Times New Roman" w:hAnsi="Garamond" w:cstheme="minorHAnsi"/>
          <w:color w:val="000000" w:themeColor="text1"/>
          <w:sz w:val="23"/>
          <w:szCs w:val="23"/>
        </w:rPr>
        <w:t xml:space="preserve">ou can also get reflexive about the </w:t>
      </w:r>
      <w:r w:rsidR="00FF6185">
        <w:rPr>
          <w:rFonts w:ascii="Garamond" w:eastAsia="Times New Roman" w:hAnsi="Garamond" w:cstheme="minorHAnsi"/>
          <w:color w:val="000000" w:themeColor="text1"/>
          <w:sz w:val="23"/>
          <w:szCs w:val="23"/>
        </w:rPr>
        <w:t>issue</w:t>
      </w:r>
      <w:r w:rsidRPr="00533126">
        <w:rPr>
          <w:rFonts w:ascii="Garamond" w:eastAsia="Times New Roman" w:hAnsi="Garamond" w:cstheme="minorHAnsi"/>
          <w:color w:val="000000" w:themeColor="text1"/>
          <w:sz w:val="23"/>
          <w:szCs w:val="23"/>
        </w:rPr>
        <w:t>, turning the question in on itself.</w:t>
      </w:r>
      <w:bookmarkEnd w:id="68"/>
      <w:bookmarkEnd w:id="69"/>
      <w:bookmarkEnd w:id="70"/>
      <w:r w:rsidRPr="00533126">
        <w:rPr>
          <w:rFonts w:ascii="Garamond" w:eastAsia="Times New Roman" w:hAnsi="Garamond" w:cstheme="minorHAnsi"/>
          <w:color w:val="000000" w:themeColor="text1"/>
          <w:sz w:val="23"/>
          <w:szCs w:val="23"/>
        </w:rPr>
        <w:t xml:space="preserve"> </w:t>
      </w:r>
    </w:p>
    <w:p w:rsidR="0000281A" w:rsidRPr="00533126" w:rsidRDefault="0000281A" w:rsidP="00533126">
      <w:pPr>
        <w:spacing w:line="276" w:lineRule="auto"/>
        <w:ind w:right="58"/>
        <w:contextualSpacing/>
        <w:outlineLvl w:val="1"/>
        <w:rPr>
          <w:rFonts w:ascii="Garamond" w:eastAsia="Times New Roman" w:hAnsi="Garamond" w:cstheme="minorHAnsi"/>
          <w:color w:val="000000" w:themeColor="text1"/>
          <w:sz w:val="23"/>
          <w:szCs w:val="23"/>
        </w:rPr>
      </w:pPr>
    </w:p>
    <w:p w:rsidR="00B404C0" w:rsidRPr="00533126" w:rsidRDefault="00B404C0" w:rsidP="0000281A">
      <w:pPr>
        <w:pStyle w:val="ListParagraph"/>
        <w:numPr>
          <w:ilvl w:val="0"/>
          <w:numId w:val="3"/>
        </w:numPr>
        <w:tabs>
          <w:tab w:val="clear" w:pos="720"/>
          <w:tab w:val="num" w:pos="5400"/>
        </w:tabs>
        <w:spacing w:line="276" w:lineRule="auto"/>
        <w:ind w:right="58"/>
        <w:outlineLvl w:val="1"/>
        <w:rPr>
          <w:rFonts w:ascii="Garamond" w:eastAsia="Times New Roman" w:hAnsi="Garamond" w:cstheme="minorHAnsi"/>
          <w:color w:val="000000" w:themeColor="text1"/>
          <w:sz w:val="23"/>
          <w:szCs w:val="23"/>
        </w:rPr>
      </w:pPr>
      <w:bookmarkStart w:id="71" w:name="_Toc365059662"/>
      <w:bookmarkStart w:id="72" w:name="_Toc369805005"/>
      <w:bookmarkStart w:id="73" w:name="_Toc369805053"/>
      <w:r w:rsidRPr="00533126">
        <w:rPr>
          <w:rFonts w:ascii="Garamond" w:eastAsia="Times New Roman" w:hAnsi="Garamond" w:cstheme="minorHAnsi"/>
          <w:iCs/>
          <w:color w:val="000000" w:themeColor="text1"/>
          <w:sz w:val="23"/>
          <w:szCs w:val="23"/>
        </w:rPr>
        <w:t>What was the point of asking that question?</w:t>
      </w:r>
      <w:bookmarkEnd w:id="71"/>
      <w:bookmarkEnd w:id="72"/>
      <w:bookmarkEnd w:id="73"/>
      <w:r w:rsidRPr="00533126">
        <w:rPr>
          <w:rFonts w:ascii="Garamond" w:eastAsia="Times New Roman" w:hAnsi="Garamond" w:cstheme="minorHAnsi"/>
          <w:iCs/>
          <w:color w:val="000000" w:themeColor="text1"/>
          <w:sz w:val="23"/>
          <w:szCs w:val="23"/>
        </w:rPr>
        <w:t xml:space="preserve"> </w:t>
      </w:r>
    </w:p>
    <w:p w:rsidR="00B404C0" w:rsidRPr="00533126" w:rsidRDefault="00B404C0" w:rsidP="0000281A">
      <w:pPr>
        <w:pStyle w:val="ListParagraph"/>
        <w:numPr>
          <w:ilvl w:val="0"/>
          <w:numId w:val="1"/>
        </w:numPr>
        <w:tabs>
          <w:tab w:val="clear" w:pos="720"/>
          <w:tab w:val="num" w:pos="540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Why do you think I asked this question?</w:t>
      </w:r>
      <w:r w:rsidRPr="00533126">
        <w:rPr>
          <w:rFonts w:ascii="Garamond" w:eastAsia="Times New Roman" w:hAnsi="Garamond" w:cstheme="minorHAnsi"/>
          <w:color w:val="000000" w:themeColor="text1"/>
          <w:sz w:val="23"/>
          <w:szCs w:val="23"/>
        </w:rPr>
        <w:t xml:space="preserve"> </w:t>
      </w:r>
    </w:p>
    <w:p w:rsidR="00B404C0" w:rsidRPr="00533126" w:rsidRDefault="00B404C0" w:rsidP="0000281A">
      <w:pPr>
        <w:pStyle w:val="ListParagraph"/>
        <w:numPr>
          <w:ilvl w:val="0"/>
          <w:numId w:val="1"/>
        </w:numPr>
        <w:tabs>
          <w:tab w:val="clear" w:pos="720"/>
          <w:tab w:val="num" w:pos="540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Am I making sense? Why not?</w:t>
      </w:r>
      <w:r w:rsidRPr="00533126">
        <w:rPr>
          <w:rFonts w:ascii="Garamond" w:eastAsia="Times New Roman" w:hAnsi="Garamond" w:cstheme="minorHAnsi"/>
          <w:color w:val="000000" w:themeColor="text1"/>
          <w:sz w:val="23"/>
          <w:szCs w:val="23"/>
        </w:rPr>
        <w:t xml:space="preserve"> </w:t>
      </w:r>
    </w:p>
    <w:p w:rsidR="00B404C0" w:rsidRDefault="00B404C0" w:rsidP="0000281A">
      <w:pPr>
        <w:pStyle w:val="ListParagraph"/>
        <w:numPr>
          <w:ilvl w:val="0"/>
          <w:numId w:val="1"/>
        </w:numPr>
        <w:tabs>
          <w:tab w:val="clear" w:pos="720"/>
          <w:tab w:val="num" w:pos="5400"/>
        </w:tabs>
        <w:spacing w:line="276" w:lineRule="auto"/>
        <w:ind w:right="58"/>
        <w:rPr>
          <w:rFonts w:ascii="Garamond" w:eastAsia="Times New Roman" w:hAnsi="Garamond" w:cstheme="minorHAnsi"/>
          <w:color w:val="000000" w:themeColor="text1"/>
          <w:sz w:val="23"/>
          <w:szCs w:val="23"/>
        </w:rPr>
      </w:pPr>
      <w:r w:rsidRPr="00533126">
        <w:rPr>
          <w:rFonts w:ascii="Garamond" w:eastAsia="Times New Roman" w:hAnsi="Garamond" w:cstheme="minorHAnsi"/>
          <w:iCs/>
          <w:color w:val="000000" w:themeColor="text1"/>
          <w:sz w:val="23"/>
          <w:szCs w:val="23"/>
        </w:rPr>
        <w:t>What else might I ask?</w:t>
      </w:r>
      <w:r w:rsidRPr="00533126">
        <w:rPr>
          <w:rFonts w:ascii="Garamond" w:eastAsia="Times New Roman" w:hAnsi="Garamond" w:cstheme="minorHAnsi"/>
          <w:color w:val="000000" w:themeColor="text1"/>
          <w:sz w:val="23"/>
          <w:szCs w:val="23"/>
        </w:rPr>
        <w:t xml:space="preserve"> </w:t>
      </w:r>
    </w:p>
    <w:p w:rsidR="00A56A4A" w:rsidRDefault="00A56A4A" w:rsidP="00C24067">
      <w:pPr>
        <w:spacing w:after="240" w:line="276" w:lineRule="auto"/>
        <w:contextualSpacing/>
        <w:jc w:val="center"/>
        <w:rPr>
          <w:rFonts w:ascii="Garamond" w:hAnsi="Garamond" w:cstheme="minorHAnsi"/>
          <w:sz w:val="23"/>
          <w:szCs w:val="23"/>
        </w:rPr>
      </w:pPr>
    </w:p>
    <w:p w:rsidR="00B404C0" w:rsidRPr="00777B89" w:rsidRDefault="00A56A4A" w:rsidP="00C24067">
      <w:pPr>
        <w:spacing w:after="240" w:line="276" w:lineRule="auto"/>
        <w:contextualSpacing/>
        <w:jc w:val="center"/>
        <w:rPr>
          <w:rStyle w:val="Hyperlink"/>
          <w:rFonts w:ascii="Garamond" w:hAnsi="Garamond" w:cstheme="minorHAnsi"/>
          <w:color w:val="auto"/>
          <w:sz w:val="18"/>
          <w:szCs w:val="18"/>
          <w:u w:val="none"/>
        </w:rPr>
      </w:pPr>
      <w:r w:rsidRPr="00777B89">
        <w:rPr>
          <w:rFonts w:ascii="Garamond" w:hAnsi="Garamond" w:cstheme="minorHAnsi"/>
          <w:sz w:val="18"/>
          <w:szCs w:val="18"/>
        </w:rPr>
        <w:t>Que</w:t>
      </w:r>
      <w:r w:rsidR="00B404C0" w:rsidRPr="00777B89">
        <w:rPr>
          <w:rFonts w:ascii="Garamond" w:hAnsi="Garamond" w:cstheme="minorHAnsi"/>
          <w:sz w:val="18"/>
          <w:szCs w:val="18"/>
        </w:rPr>
        <w:t xml:space="preserve">stions taken from:  </w:t>
      </w:r>
      <w:hyperlink r:id="rId38" w:history="1">
        <w:r w:rsidR="00FF6185" w:rsidRPr="0074418C">
          <w:rPr>
            <w:rStyle w:val="Hyperlink"/>
            <w:rFonts w:ascii="Garamond" w:hAnsi="Garamond" w:cstheme="minorHAnsi"/>
            <w:sz w:val="18"/>
            <w:szCs w:val="18"/>
          </w:rPr>
          <w:t>http://changingminds.org/techniques/questioning/socratic_questions.htm</w:t>
        </w:r>
      </w:hyperlink>
      <w:r w:rsidR="00FF6185">
        <w:rPr>
          <w:rFonts w:ascii="Garamond" w:hAnsi="Garamond" w:cstheme="minorHAnsi"/>
          <w:sz w:val="18"/>
          <w:szCs w:val="18"/>
        </w:rPr>
        <w:t xml:space="preserve"> </w:t>
      </w:r>
      <w:r w:rsidR="00FF6185">
        <w:rPr>
          <w:rStyle w:val="Hyperlink"/>
          <w:rFonts w:ascii="Garamond" w:hAnsi="Garamond" w:cstheme="minorHAnsi"/>
          <w:color w:val="auto"/>
          <w:sz w:val="18"/>
          <w:szCs w:val="18"/>
          <w:u w:val="none"/>
        </w:rPr>
        <w:t xml:space="preserve"> </w:t>
      </w:r>
    </w:p>
    <w:p w:rsidR="0000281A" w:rsidRDefault="0000281A">
      <w:pPr>
        <w:spacing w:after="200" w:line="276" w:lineRule="auto"/>
        <w:rPr>
          <w:rFonts w:ascii="Garamond" w:eastAsiaTheme="majorEastAsia" w:hAnsi="Garamond" w:cstheme="majorBidi"/>
          <w:b/>
          <w:bCs/>
          <w:color w:val="FFFFFF" w:themeColor="background1"/>
          <w:sz w:val="16"/>
          <w:szCs w:val="16"/>
        </w:rPr>
      </w:pPr>
      <w:r>
        <w:rPr>
          <w:rFonts w:ascii="Garamond" w:hAnsi="Garamond"/>
          <w:color w:val="FFFFFF" w:themeColor="background1"/>
          <w:sz w:val="16"/>
          <w:szCs w:val="16"/>
        </w:rPr>
        <w:br w:type="page"/>
      </w:r>
    </w:p>
    <w:p w:rsidR="00C02A4F" w:rsidRPr="007B3222" w:rsidRDefault="00C02A4F" w:rsidP="00C02A4F">
      <w:pPr>
        <w:pStyle w:val="Heading1"/>
        <w:shd w:val="clear" w:color="auto" w:fill="76923C" w:themeFill="accent3" w:themeFillShade="BF"/>
        <w:spacing w:before="0"/>
        <w:rPr>
          <w:rFonts w:ascii="Garamond" w:hAnsi="Garamond"/>
          <w:color w:val="FFFFFF" w:themeColor="background1"/>
          <w:sz w:val="16"/>
          <w:szCs w:val="16"/>
        </w:rPr>
      </w:pPr>
    </w:p>
    <w:p w:rsidR="00C02A4F" w:rsidRPr="00C02A4F" w:rsidRDefault="00C02A4F" w:rsidP="00C02A4F">
      <w:pPr>
        <w:pStyle w:val="Heading1"/>
        <w:shd w:val="clear" w:color="auto" w:fill="76923C" w:themeFill="accent3" w:themeFillShade="BF"/>
        <w:spacing w:before="0"/>
        <w:rPr>
          <w:rFonts w:ascii="Helvetica" w:hAnsi="Helvetica"/>
          <w:color w:val="FFFFFF" w:themeColor="background1"/>
          <w:sz w:val="32"/>
          <w:szCs w:val="32"/>
        </w:rPr>
      </w:pPr>
      <w:bookmarkStart w:id="74" w:name="_Toc369805054"/>
      <w:r>
        <w:rPr>
          <w:rFonts w:ascii="Helvetica" w:hAnsi="Helvetica"/>
          <w:color w:val="FFFFFF" w:themeColor="background1"/>
          <w:sz w:val="32"/>
          <w:szCs w:val="32"/>
        </w:rPr>
        <w:t>STUDENT LEARNING:  Reflections and Evaluation</w:t>
      </w:r>
      <w:bookmarkEnd w:id="74"/>
    </w:p>
    <w:p w:rsidR="00C02A4F" w:rsidRPr="007B3222" w:rsidRDefault="00C02A4F" w:rsidP="00C02A4F">
      <w:pPr>
        <w:shd w:val="clear" w:color="auto" w:fill="76923C" w:themeFill="accent3" w:themeFillShade="BF"/>
        <w:rPr>
          <w:rFonts w:ascii="Garamond" w:hAnsi="Garamond"/>
          <w:sz w:val="16"/>
          <w:szCs w:val="16"/>
        </w:rPr>
      </w:pPr>
    </w:p>
    <w:p w:rsidR="00C02A4F" w:rsidRPr="007B3222" w:rsidRDefault="00C02A4F" w:rsidP="00C02A4F"/>
    <w:p w:rsidR="009B0835" w:rsidRPr="00533126" w:rsidRDefault="009B0835" w:rsidP="00533126">
      <w:pPr>
        <w:spacing w:after="240" w:line="276" w:lineRule="auto"/>
        <w:contextualSpacing/>
        <w:rPr>
          <w:rFonts w:ascii="Garamond" w:hAnsi="Garamond" w:cstheme="minorHAnsi"/>
          <w:b/>
          <w:sz w:val="23"/>
          <w:szCs w:val="23"/>
        </w:rPr>
      </w:pPr>
      <w:r w:rsidRPr="00533126">
        <w:rPr>
          <w:rFonts w:ascii="Garamond" w:hAnsi="Garamond" w:cstheme="minorHAnsi"/>
          <w:b/>
          <w:sz w:val="23"/>
          <w:szCs w:val="23"/>
        </w:rPr>
        <w:t>Learning Reflections</w:t>
      </w:r>
    </w:p>
    <w:p w:rsidR="009B0835" w:rsidRDefault="009B0835" w:rsidP="00533126">
      <w:pPr>
        <w:spacing w:after="240" w:line="276" w:lineRule="auto"/>
        <w:contextualSpacing/>
        <w:rPr>
          <w:rFonts w:ascii="Garamond" w:hAnsi="Garamond" w:cstheme="minorHAnsi"/>
          <w:sz w:val="23"/>
          <w:szCs w:val="23"/>
        </w:rPr>
      </w:pPr>
      <w:r w:rsidRPr="00533126">
        <w:rPr>
          <w:rFonts w:ascii="Garamond" w:hAnsi="Garamond" w:cstheme="minorHAnsi"/>
          <w:noProof/>
          <w:sz w:val="23"/>
          <w:szCs w:val="23"/>
        </w:rPr>
        <w:drawing>
          <wp:anchor distT="0" distB="0" distL="114300" distR="114300" simplePos="0" relativeHeight="251672064" behindDoc="1" locked="0" layoutInCell="1" allowOverlap="1" wp14:anchorId="17F4DA84" wp14:editId="276FB838">
            <wp:simplePos x="0" y="0"/>
            <wp:positionH relativeFrom="column">
              <wp:posOffset>4374515</wp:posOffset>
            </wp:positionH>
            <wp:positionV relativeFrom="paragraph">
              <wp:posOffset>67945</wp:posOffset>
            </wp:positionV>
            <wp:extent cx="1619250" cy="1153160"/>
            <wp:effectExtent l="0" t="133350" r="171450" b="351790"/>
            <wp:wrapTight wrapText="bothSides">
              <wp:wrapPolygon edited="0">
                <wp:start x="15297" y="-1013"/>
                <wp:lineTo x="11797" y="-2157"/>
                <wp:lineTo x="10324" y="3164"/>
                <wp:lineTo x="4876" y="191"/>
                <wp:lineTo x="1640" y="9910"/>
                <wp:lineTo x="2825" y="17447"/>
                <wp:lineTo x="5142" y="24837"/>
                <wp:lineTo x="5813" y="26352"/>
                <wp:lineTo x="7945" y="27516"/>
                <wp:lineTo x="9405" y="27164"/>
                <wp:lineTo x="20641" y="21046"/>
                <wp:lineTo x="22970" y="16575"/>
                <wp:lineTo x="23062" y="16242"/>
                <wp:lineTo x="21837" y="9831"/>
                <wp:lineTo x="22758" y="6505"/>
                <wp:lineTo x="20324" y="2497"/>
                <wp:lineTo x="16244" y="-495"/>
                <wp:lineTo x="15297" y="-1013"/>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stretch>
                      <a:fillRect/>
                    </a:stretch>
                  </pic:blipFill>
                  <pic:spPr bwMode="auto">
                    <a:xfrm rot="20325499">
                      <a:off x="0" y="0"/>
                      <a:ext cx="1619250" cy="1153160"/>
                    </a:xfrm>
                    <a:prstGeom prst="rect">
                      <a:avLst/>
                    </a:prstGeom>
                    <a:ln>
                      <a:noFill/>
                    </a:ln>
                    <a:effectLst>
                      <a:outerShdw blurRad="292100" dist="139700" dir="2700000" algn="tl" rotWithShape="0">
                        <a:srgbClr val="333333">
                          <a:alpha val="65000"/>
                        </a:srgbClr>
                      </a:outerShdw>
                    </a:effectLst>
                  </pic:spPr>
                </pic:pic>
              </a:graphicData>
            </a:graphic>
          </wp:anchor>
        </w:drawing>
      </w:r>
      <w:r w:rsidRPr="00533126">
        <w:rPr>
          <w:rFonts w:ascii="Garamond" w:hAnsi="Garamond" w:cstheme="minorHAnsi"/>
          <w:sz w:val="23"/>
          <w:szCs w:val="23"/>
        </w:rPr>
        <w:t xml:space="preserve">Each session should end </w:t>
      </w:r>
      <w:r w:rsidR="000F5C8E">
        <w:rPr>
          <w:rFonts w:ascii="Garamond" w:hAnsi="Garamond" w:cstheme="minorHAnsi"/>
          <w:sz w:val="23"/>
          <w:szCs w:val="23"/>
        </w:rPr>
        <w:t>by</w:t>
      </w:r>
      <w:r w:rsidRPr="00533126">
        <w:rPr>
          <w:rFonts w:ascii="Garamond" w:hAnsi="Garamond" w:cstheme="minorHAnsi"/>
          <w:sz w:val="23"/>
          <w:szCs w:val="23"/>
        </w:rPr>
        <w:t xml:space="preserve"> asking </w:t>
      </w:r>
      <w:r w:rsidR="00954DB5" w:rsidRPr="00533126">
        <w:rPr>
          <w:rFonts w:ascii="Garamond" w:hAnsi="Garamond" w:cstheme="minorHAnsi"/>
          <w:sz w:val="23"/>
          <w:szCs w:val="23"/>
        </w:rPr>
        <w:t>learners</w:t>
      </w:r>
      <w:r w:rsidRPr="00533126">
        <w:rPr>
          <w:rFonts w:ascii="Garamond" w:hAnsi="Garamond" w:cstheme="minorHAnsi"/>
          <w:sz w:val="23"/>
          <w:szCs w:val="23"/>
        </w:rPr>
        <w:t xml:space="preserve"> to record their </w:t>
      </w:r>
      <w:r w:rsidR="000F5C8E">
        <w:rPr>
          <w:rFonts w:ascii="Garamond" w:hAnsi="Garamond" w:cstheme="minorHAnsi"/>
          <w:sz w:val="23"/>
          <w:szCs w:val="23"/>
        </w:rPr>
        <w:t xml:space="preserve">ideas and </w:t>
      </w:r>
      <w:r w:rsidRPr="00533126">
        <w:rPr>
          <w:rFonts w:ascii="Garamond" w:hAnsi="Garamond" w:cstheme="minorHAnsi"/>
          <w:sz w:val="23"/>
          <w:szCs w:val="23"/>
        </w:rPr>
        <w:t xml:space="preserve">reflections. These can be as simple as asking the </w:t>
      </w:r>
      <w:r w:rsidR="00954DB5" w:rsidRPr="00533126">
        <w:rPr>
          <w:rFonts w:ascii="Garamond" w:hAnsi="Garamond" w:cstheme="minorHAnsi"/>
          <w:sz w:val="23"/>
          <w:szCs w:val="23"/>
        </w:rPr>
        <w:t>learners</w:t>
      </w:r>
      <w:r w:rsidRPr="00533126">
        <w:rPr>
          <w:rFonts w:ascii="Garamond" w:hAnsi="Garamond" w:cstheme="minorHAnsi"/>
          <w:sz w:val="23"/>
          <w:szCs w:val="23"/>
        </w:rPr>
        <w:t xml:space="preserve"> to write down two or three things they </w:t>
      </w:r>
      <w:r w:rsidR="00952B49">
        <w:rPr>
          <w:rFonts w:ascii="Garamond" w:hAnsi="Garamond" w:cstheme="minorHAnsi"/>
          <w:sz w:val="23"/>
          <w:szCs w:val="23"/>
        </w:rPr>
        <w:t xml:space="preserve">gained </w:t>
      </w:r>
      <w:r w:rsidRPr="00533126">
        <w:rPr>
          <w:rFonts w:ascii="Garamond" w:hAnsi="Garamond" w:cstheme="minorHAnsi"/>
          <w:sz w:val="23"/>
          <w:szCs w:val="23"/>
        </w:rPr>
        <w:t xml:space="preserve">from the lesson. Ask </w:t>
      </w:r>
      <w:r w:rsidR="00954DB5" w:rsidRPr="00533126">
        <w:rPr>
          <w:rFonts w:ascii="Garamond" w:hAnsi="Garamond" w:cstheme="minorHAnsi"/>
          <w:sz w:val="23"/>
          <w:szCs w:val="23"/>
        </w:rPr>
        <w:t>learners</w:t>
      </w:r>
      <w:r w:rsidRPr="00533126">
        <w:rPr>
          <w:rFonts w:ascii="Garamond" w:hAnsi="Garamond" w:cstheme="minorHAnsi"/>
          <w:sz w:val="23"/>
          <w:szCs w:val="23"/>
        </w:rPr>
        <w:t>:</w:t>
      </w:r>
    </w:p>
    <w:p w:rsidR="0000281A" w:rsidRPr="00533126" w:rsidRDefault="0000281A" w:rsidP="00533126">
      <w:pPr>
        <w:spacing w:after="240" w:line="276" w:lineRule="auto"/>
        <w:contextualSpacing/>
        <w:rPr>
          <w:rFonts w:ascii="Garamond" w:hAnsi="Garamond" w:cstheme="minorHAnsi"/>
          <w:sz w:val="23"/>
          <w:szCs w:val="23"/>
        </w:rPr>
      </w:pPr>
    </w:p>
    <w:p w:rsidR="009B0835" w:rsidRPr="00533126" w:rsidRDefault="009B0835" w:rsidP="0064757E">
      <w:pPr>
        <w:numPr>
          <w:ilvl w:val="0"/>
          <w:numId w:val="17"/>
        </w:numPr>
        <w:spacing w:after="240" w:line="276" w:lineRule="auto"/>
        <w:contextualSpacing/>
        <w:rPr>
          <w:rFonts w:ascii="Garamond" w:hAnsi="Garamond" w:cstheme="minorHAnsi"/>
          <w:sz w:val="23"/>
          <w:szCs w:val="23"/>
        </w:rPr>
      </w:pPr>
      <w:r w:rsidRPr="00533126">
        <w:rPr>
          <w:rFonts w:ascii="Garamond" w:hAnsi="Garamond" w:cstheme="minorHAnsi"/>
          <w:sz w:val="23"/>
          <w:szCs w:val="23"/>
        </w:rPr>
        <w:t>What was new or surprising to you?</w:t>
      </w:r>
    </w:p>
    <w:p w:rsidR="009B0835" w:rsidRPr="00533126" w:rsidRDefault="009B0835" w:rsidP="0064757E">
      <w:pPr>
        <w:numPr>
          <w:ilvl w:val="0"/>
          <w:numId w:val="17"/>
        </w:numPr>
        <w:spacing w:after="240" w:line="276" w:lineRule="auto"/>
        <w:contextualSpacing/>
        <w:rPr>
          <w:rFonts w:ascii="Garamond" w:hAnsi="Garamond" w:cstheme="minorHAnsi"/>
          <w:sz w:val="23"/>
          <w:szCs w:val="23"/>
        </w:rPr>
      </w:pPr>
      <w:r w:rsidRPr="00533126">
        <w:rPr>
          <w:rFonts w:ascii="Garamond" w:hAnsi="Garamond" w:cstheme="minorHAnsi"/>
          <w:sz w:val="23"/>
          <w:szCs w:val="23"/>
        </w:rPr>
        <w:t>What have</w:t>
      </w:r>
      <w:r w:rsidR="00E362DB" w:rsidRPr="00533126">
        <w:rPr>
          <w:rFonts w:ascii="Garamond" w:hAnsi="Garamond" w:cstheme="minorHAnsi"/>
          <w:sz w:val="23"/>
          <w:szCs w:val="23"/>
        </w:rPr>
        <w:t xml:space="preserve"> you</w:t>
      </w:r>
      <w:r w:rsidRPr="00533126">
        <w:rPr>
          <w:rFonts w:ascii="Garamond" w:hAnsi="Garamond" w:cstheme="minorHAnsi"/>
          <w:sz w:val="23"/>
          <w:szCs w:val="23"/>
        </w:rPr>
        <w:t xml:space="preserve"> changed your mind about?</w:t>
      </w:r>
    </w:p>
    <w:p w:rsidR="009B0835" w:rsidRPr="00533126" w:rsidRDefault="009B0835" w:rsidP="0064757E">
      <w:pPr>
        <w:numPr>
          <w:ilvl w:val="0"/>
          <w:numId w:val="17"/>
        </w:numPr>
        <w:spacing w:after="240" w:line="276" w:lineRule="auto"/>
        <w:contextualSpacing/>
        <w:rPr>
          <w:rFonts w:ascii="Garamond" w:hAnsi="Garamond" w:cstheme="minorHAnsi"/>
          <w:sz w:val="23"/>
          <w:szCs w:val="23"/>
        </w:rPr>
      </w:pPr>
      <w:r w:rsidRPr="00533126">
        <w:rPr>
          <w:rFonts w:ascii="Garamond" w:hAnsi="Garamond" w:cstheme="minorHAnsi"/>
          <w:sz w:val="23"/>
          <w:szCs w:val="23"/>
        </w:rPr>
        <w:t>What are</w:t>
      </w:r>
      <w:r w:rsidR="00E362DB" w:rsidRPr="00533126">
        <w:rPr>
          <w:rFonts w:ascii="Garamond" w:hAnsi="Garamond" w:cstheme="minorHAnsi"/>
          <w:sz w:val="23"/>
          <w:szCs w:val="23"/>
        </w:rPr>
        <w:t xml:space="preserve"> you</w:t>
      </w:r>
      <w:r w:rsidRPr="00533126">
        <w:rPr>
          <w:rFonts w:ascii="Garamond" w:hAnsi="Garamond" w:cstheme="minorHAnsi"/>
          <w:sz w:val="23"/>
          <w:szCs w:val="23"/>
        </w:rPr>
        <w:t xml:space="preserve"> still unsure about?</w:t>
      </w:r>
    </w:p>
    <w:p w:rsidR="009B0835" w:rsidRPr="00533126" w:rsidRDefault="009B0835" w:rsidP="0064757E">
      <w:pPr>
        <w:numPr>
          <w:ilvl w:val="0"/>
          <w:numId w:val="17"/>
        </w:numPr>
        <w:spacing w:after="240" w:line="276" w:lineRule="auto"/>
        <w:contextualSpacing/>
        <w:rPr>
          <w:rFonts w:ascii="Garamond" w:hAnsi="Garamond" w:cstheme="minorHAnsi"/>
          <w:sz w:val="23"/>
          <w:szCs w:val="23"/>
        </w:rPr>
      </w:pPr>
      <w:r w:rsidRPr="00533126">
        <w:rPr>
          <w:rFonts w:ascii="Garamond" w:hAnsi="Garamond" w:cstheme="minorHAnsi"/>
          <w:sz w:val="23"/>
          <w:szCs w:val="23"/>
        </w:rPr>
        <w:t xml:space="preserve">What interested you </w:t>
      </w:r>
      <w:r w:rsidR="00952B49">
        <w:rPr>
          <w:rFonts w:ascii="Garamond" w:hAnsi="Garamond" w:cstheme="minorHAnsi"/>
          <w:sz w:val="23"/>
          <w:szCs w:val="23"/>
        </w:rPr>
        <w:t xml:space="preserve">the most, </w:t>
      </w:r>
      <w:r w:rsidRPr="00533126">
        <w:rPr>
          <w:rFonts w:ascii="Garamond" w:hAnsi="Garamond" w:cstheme="minorHAnsi"/>
          <w:sz w:val="23"/>
          <w:szCs w:val="23"/>
        </w:rPr>
        <w:t xml:space="preserve">and </w:t>
      </w:r>
      <w:r w:rsidR="00E362DB" w:rsidRPr="00533126">
        <w:rPr>
          <w:rFonts w:ascii="Garamond" w:hAnsi="Garamond" w:cstheme="minorHAnsi"/>
          <w:sz w:val="23"/>
          <w:szCs w:val="23"/>
        </w:rPr>
        <w:t xml:space="preserve">what </w:t>
      </w:r>
      <w:r w:rsidRPr="00533126">
        <w:rPr>
          <w:rFonts w:ascii="Garamond" w:hAnsi="Garamond" w:cstheme="minorHAnsi"/>
          <w:sz w:val="23"/>
          <w:szCs w:val="23"/>
        </w:rPr>
        <w:t>would</w:t>
      </w:r>
      <w:r w:rsidR="00E362DB" w:rsidRPr="00533126">
        <w:rPr>
          <w:rFonts w:ascii="Garamond" w:hAnsi="Garamond" w:cstheme="minorHAnsi"/>
          <w:sz w:val="23"/>
          <w:szCs w:val="23"/>
        </w:rPr>
        <w:t xml:space="preserve"> you</w:t>
      </w:r>
      <w:r w:rsidRPr="00533126">
        <w:rPr>
          <w:rFonts w:ascii="Garamond" w:hAnsi="Garamond" w:cstheme="minorHAnsi"/>
          <w:sz w:val="23"/>
          <w:szCs w:val="23"/>
        </w:rPr>
        <w:t xml:space="preserve"> like to study in more detail?</w:t>
      </w:r>
    </w:p>
    <w:p w:rsidR="009B0835" w:rsidRPr="00533126" w:rsidRDefault="009B0835" w:rsidP="0064757E">
      <w:pPr>
        <w:numPr>
          <w:ilvl w:val="0"/>
          <w:numId w:val="17"/>
        </w:numPr>
        <w:spacing w:after="240" w:line="276" w:lineRule="auto"/>
        <w:contextualSpacing/>
        <w:rPr>
          <w:rFonts w:ascii="Garamond" w:hAnsi="Garamond" w:cstheme="minorHAnsi"/>
          <w:b/>
          <w:bCs/>
          <w:sz w:val="23"/>
          <w:szCs w:val="23"/>
        </w:rPr>
      </w:pPr>
      <w:r w:rsidRPr="00533126">
        <w:rPr>
          <w:rFonts w:ascii="Garamond" w:hAnsi="Garamond" w:cstheme="minorHAnsi"/>
          <w:sz w:val="23"/>
          <w:szCs w:val="23"/>
        </w:rPr>
        <w:t xml:space="preserve">What new behaviors will </w:t>
      </w:r>
      <w:r w:rsidR="00E362DB" w:rsidRPr="00533126">
        <w:rPr>
          <w:rFonts w:ascii="Garamond" w:hAnsi="Garamond" w:cstheme="minorHAnsi"/>
          <w:sz w:val="23"/>
          <w:szCs w:val="23"/>
        </w:rPr>
        <w:t xml:space="preserve">you </w:t>
      </w:r>
      <w:r w:rsidRPr="00533126">
        <w:rPr>
          <w:rFonts w:ascii="Garamond" w:hAnsi="Garamond" w:cstheme="minorHAnsi"/>
          <w:sz w:val="23"/>
          <w:szCs w:val="23"/>
        </w:rPr>
        <w:t xml:space="preserve">try based on this class? </w:t>
      </w:r>
    </w:p>
    <w:p w:rsidR="009B0835" w:rsidRPr="00533126" w:rsidRDefault="009B0835" w:rsidP="0064757E">
      <w:pPr>
        <w:numPr>
          <w:ilvl w:val="0"/>
          <w:numId w:val="17"/>
        </w:numPr>
        <w:spacing w:after="240" w:line="276" w:lineRule="auto"/>
        <w:contextualSpacing/>
        <w:rPr>
          <w:rFonts w:ascii="Garamond" w:hAnsi="Garamond" w:cstheme="minorHAnsi"/>
          <w:b/>
          <w:bCs/>
          <w:sz w:val="23"/>
          <w:szCs w:val="23"/>
        </w:rPr>
      </w:pPr>
      <w:r w:rsidRPr="00533126">
        <w:rPr>
          <w:rFonts w:ascii="Garamond" w:hAnsi="Garamond" w:cstheme="minorHAnsi"/>
          <w:sz w:val="23"/>
          <w:szCs w:val="23"/>
        </w:rPr>
        <w:t>What topics from the class</w:t>
      </w:r>
      <w:r w:rsidR="00E362DB" w:rsidRPr="00533126">
        <w:rPr>
          <w:rFonts w:ascii="Garamond" w:hAnsi="Garamond" w:cstheme="minorHAnsi"/>
          <w:sz w:val="23"/>
          <w:szCs w:val="23"/>
        </w:rPr>
        <w:t xml:space="preserve"> do</w:t>
      </w:r>
      <w:r w:rsidRPr="00533126">
        <w:rPr>
          <w:rFonts w:ascii="Garamond" w:hAnsi="Garamond" w:cstheme="minorHAnsi"/>
          <w:sz w:val="23"/>
          <w:szCs w:val="23"/>
        </w:rPr>
        <w:t xml:space="preserve"> you want to talk with others about outside of the class?</w:t>
      </w:r>
    </w:p>
    <w:p w:rsidR="009B0835" w:rsidRPr="00533126" w:rsidRDefault="009B0835" w:rsidP="00533126">
      <w:pPr>
        <w:spacing w:after="240" w:line="276" w:lineRule="auto"/>
        <w:contextualSpacing/>
        <w:rPr>
          <w:rFonts w:ascii="Garamond" w:hAnsi="Garamond" w:cstheme="minorHAnsi"/>
          <w:sz w:val="23"/>
          <w:szCs w:val="23"/>
        </w:rPr>
      </w:pPr>
    </w:p>
    <w:p w:rsidR="009B0835" w:rsidRPr="00533126" w:rsidRDefault="009B0835" w:rsidP="00533126">
      <w:pPr>
        <w:spacing w:after="240" w:line="276" w:lineRule="auto"/>
        <w:contextualSpacing/>
        <w:rPr>
          <w:rFonts w:ascii="Garamond" w:hAnsi="Garamond" w:cstheme="minorHAnsi"/>
          <w:b/>
          <w:sz w:val="23"/>
          <w:szCs w:val="23"/>
        </w:rPr>
      </w:pPr>
      <w:r w:rsidRPr="00533126">
        <w:rPr>
          <w:rFonts w:ascii="Garamond" w:hAnsi="Garamond" w:cstheme="minorHAnsi"/>
          <w:b/>
          <w:sz w:val="23"/>
          <w:szCs w:val="23"/>
        </w:rPr>
        <w:t>Evaluating Competence on Learning Objectives</w:t>
      </w:r>
    </w:p>
    <w:p w:rsidR="009B0835" w:rsidRPr="00533126" w:rsidRDefault="009B0835" w:rsidP="00533126">
      <w:pPr>
        <w:spacing w:after="240" w:line="276" w:lineRule="auto"/>
        <w:contextualSpacing/>
        <w:rPr>
          <w:rFonts w:ascii="Garamond" w:hAnsi="Garamond" w:cstheme="minorHAnsi"/>
          <w:sz w:val="23"/>
          <w:szCs w:val="23"/>
        </w:rPr>
      </w:pPr>
      <w:r w:rsidRPr="00533126">
        <w:rPr>
          <w:rFonts w:ascii="Garamond" w:hAnsi="Garamond" w:cstheme="minorHAnsi"/>
          <w:sz w:val="23"/>
          <w:szCs w:val="23"/>
        </w:rPr>
        <w:t xml:space="preserve">At the end of each module, </w:t>
      </w:r>
      <w:r w:rsidR="00954DB5" w:rsidRPr="00533126">
        <w:rPr>
          <w:rFonts w:ascii="Garamond" w:hAnsi="Garamond" w:cstheme="minorHAnsi"/>
          <w:sz w:val="23"/>
          <w:szCs w:val="23"/>
        </w:rPr>
        <w:t>learners</w:t>
      </w:r>
      <w:r w:rsidRPr="00533126">
        <w:rPr>
          <w:rFonts w:ascii="Garamond" w:hAnsi="Garamond" w:cstheme="minorHAnsi"/>
          <w:sz w:val="23"/>
          <w:szCs w:val="23"/>
        </w:rPr>
        <w:t xml:space="preserve"> should rate their ability to understand, apply and evaluate/create each of the module’s learning objectives. For example, the </w:t>
      </w:r>
      <w:r w:rsidR="00927398">
        <w:rPr>
          <w:rFonts w:ascii="Garamond" w:hAnsi="Garamond" w:cstheme="minorHAnsi"/>
          <w:sz w:val="23"/>
          <w:szCs w:val="23"/>
        </w:rPr>
        <w:t>“</w:t>
      </w:r>
      <w:r w:rsidRPr="00533126">
        <w:rPr>
          <w:rFonts w:ascii="Garamond" w:hAnsi="Garamond" w:cstheme="minorHAnsi"/>
          <w:sz w:val="23"/>
          <w:szCs w:val="23"/>
        </w:rPr>
        <w:t>Systems Thinking</w:t>
      </w:r>
      <w:r w:rsidR="00927398">
        <w:rPr>
          <w:rFonts w:ascii="Garamond" w:hAnsi="Garamond" w:cstheme="minorHAnsi"/>
          <w:sz w:val="23"/>
          <w:szCs w:val="23"/>
        </w:rPr>
        <w:t>”</w:t>
      </w:r>
      <w:r w:rsidRPr="00533126">
        <w:rPr>
          <w:rFonts w:ascii="Garamond" w:hAnsi="Garamond" w:cstheme="minorHAnsi"/>
          <w:sz w:val="23"/>
          <w:szCs w:val="23"/>
        </w:rPr>
        <w:t xml:space="preserve"> </w:t>
      </w:r>
      <w:r w:rsidR="00927398">
        <w:rPr>
          <w:rFonts w:ascii="Garamond" w:hAnsi="Garamond" w:cstheme="minorHAnsi"/>
          <w:sz w:val="23"/>
          <w:szCs w:val="23"/>
        </w:rPr>
        <w:t>m</w:t>
      </w:r>
      <w:r w:rsidRPr="00533126">
        <w:rPr>
          <w:rFonts w:ascii="Garamond" w:hAnsi="Garamond" w:cstheme="minorHAnsi"/>
          <w:sz w:val="23"/>
          <w:szCs w:val="23"/>
        </w:rPr>
        <w:t>odule includes the following student self-evaluation for Competency #3.</w:t>
      </w:r>
    </w:p>
    <w:p w:rsidR="009B0835" w:rsidRPr="00533126" w:rsidRDefault="009B0835" w:rsidP="00533126">
      <w:pPr>
        <w:spacing w:after="240" w:line="276" w:lineRule="auto"/>
        <w:contextualSpacing/>
        <w:rPr>
          <w:rFonts w:ascii="Garamond" w:hAnsi="Garamond" w:cstheme="minorHAnsi"/>
          <w:sz w:val="23"/>
          <w:szCs w:val="23"/>
        </w:rPr>
      </w:pPr>
    </w:p>
    <w:p w:rsidR="009B0835" w:rsidRPr="00533126" w:rsidRDefault="009B0835" w:rsidP="00533126">
      <w:pPr>
        <w:spacing w:after="240" w:line="276" w:lineRule="auto"/>
        <w:contextualSpacing/>
        <w:rPr>
          <w:rFonts w:ascii="Garamond" w:hAnsi="Garamond"/>
          <w:b/>
          <w:sz w:val="23"/>
          <w:szCs w:val="23"/>
        </w:rPr>
      </w:pPr>
      <w:r w:rsidRPr="00533126">
        <w:rPr>
          <w:rFonts w:ascii="Garamond" w:hAnsi="Garamond" w:cstheme="minorHAnsi"/>
          <w:b/>
          <w:sz w:val="23"/>
          <w:szCs w:val="23"/>
        </w:rPr>
        <w:t>Stude</w:t>
      </w:r>
      <w:r w:rsidRPr="00533126">
        <w:rPr>
          <w:rFonts w:ascii="Garamond" w:hAnsi="Garamond"/>
          <w:b/>
          <w:sz w:val="23"/>
          <w:szCs w:val="23"/>
        </w:rPr>
        <w:t>nt Self-Evaluation</w:t>
      </w:r>
    </w:p>
    <w:p w:rsidR="009B0835" w:rsidRPr="00533126" w:rsidRDefault="00483338" w:rsidP="00533126">
      <w:pPr>
        <w:spacing w:line="276" w:lineRule="auto"/>
        <w:rPr>
          <w:rFonts w:ascii="Garamond" w:hAnsi="Garamond"/>
          <w:sz w:val="23"/>
          <w:szCs w:val="23"/>
        </w:rPr>
      </w:pPr>
      <w:r>
        <w:rPr>
          <w:rFonts w:ascii="Garamond" w:hAnsi="Garamond"/>
          <w:sz w:val="23"/>
          <w:szCs w:val="23"/>
        </w:rPr>
        <w:t xml:space="preserve">Students self-assess their mastery of the learning objectives in each module along a continuum from understanding </w:t>
      </w:r>
      <w:r w:rsidR="00FF6185">
        <w:rPr>
          <w:rFonts w:ascii="Garamond" w:hAnsi="Garamond"/>
          <w:sz w:val="23"/>
          <w:szCs w:val="23"/>
        </w:rPr>
        <w:t xml:space="preserve">from </w:t>
      </w:r>
      <w:r>
        <w:rPr>
          <w:rFonts w:ascii="Garamond" w:hAnsi="Garamond"/>
          <w:sz w:val="23"/>
          <w:szCs w:val="23"/>
        </w:rPr>
        <w:t xml:space="preserve">to being able to apply to being able to evaluate and create. An example from the </w:t>
      </w:r>
      <w:r w:rsidR="00927398">
        <w:rPr>
          <w:rFonts w:ascii="Garamond" w:hAnsi="Garamond"/>
          <w:sz w:val="23"/>
          <w:szCs w:val="23"/>
        </w:rPr>
        <w:t>“</w:t>
      </w:r>
      <w:r>
        <w:rPr>
          <w:rFonts w:ascii="Garamond" w:hAnsi="Garamond"/>
          <w:sz w:val="23"/>
          <w:szCs w:val="23"/>
        </w:rPr>
        <w:t>Systems Thinking</w:t>
      </w:r>
      <w:r w:rsidR="00927398">
        <w:rPr>
          <w:rFonts w:ascii="Garamond" w:hAnsi="Garamond"/>
          <w:sz w:val="23"/>
          <w:szCs w:val="23"/>
        </w:rPr>
        <w:t>”</w:t>
      </w:r>
      <w:r>
        <w:rPr>
          <w:rFonts w:ascii="Garamond" w:hAnsi="Garamond"/>
          <w:sz w:val="23"/>
          <w:szCs w:val="23"/>
        </w:rPr>
        <w:t xml:space="preserve"> module is shown below:</w:t>
      </w:r>
    </w:p>
    <w:p w:rsidR="009B0835" w:rsidRPr="00533126" w:rsidRDefault="009B0835" w:rsidP="00533126">
      <w:pPr>
        <w:spacing w:line="276" w:lineRule="auto"/>
        <w:rPr>
          <w:rFonts w:ascii="Garamond" w:hAnsi="Garamond"/>
          <w:sz w:val="23"/>
          <w:szCs w:val="23"/>
        </w:rPr>
      </w:pPr>
    </w:p>
    <w:tbl>
      <w:tblPr>
        <w:tblStyle w:val="MediumGrid2-Accent3"/>
        <w:tblW w:w="9648"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4A0" w:firstRow="1" w:lastRow="0" w:firstColumn="1" w:lastColumn="0" w:noHBand="0" w:noVBand="1"/>
      </w:tblPr>
      <w:tblGrid>
        <w:gridCol w:w="7938"/>
        <w:gridCol w:w="540"/>
        <w:gridCol w:w="540"/>
        <w:gridCol w:w="630"/>
      </w:tblGrid>
      <w:tr w:rsidR="009B0835" w:rsidRPr="008129FB" w:rsidTr="0067714E">
        <w:trPr>
          <w:cnfStyle w:val="100000000000" w:firstRow="1" w:lastRow="0" w:firstColumn="0" w:lastColumn="0" w:oddVBand="0" w:evenVBand="0" w:oddHBand="0" w:evenHBand="0" w:firstRowFirstColumn="0" w:firstRowLastColumn="0" w:lastRowFirstColumn="0" w:lastRowLastColumn="0"/>
          <w:trHeight w:val="1268"/>
        </w:trPr>
        <w:tc>
          <w:tcPr>
            <w:cnfStyle w:val="001000000100" w:firstRow="0" w:lastRow="0" w:firstColumn="1" w:lastColumn="0" w:oddVBand="0" w:evenVBand="0" w:oddHBand="0" w:evenHBand="0" w:firstRowFirstColumn="1" w:firstRowLastColumn="0" w:lastRowFirstColumn="0" w:lastRowLastColumn="0"/>
            <w:tcW w:w="7938" w:type="dxa"/>
            <w:tcBorders>
              <w:top w:val="single" w:sz="4" w:space="0" w:color="76923C" w:themeColor="accent3" w:themeShade="BF"/>
              <w:left w:val="single" w:sz="4" w:space="0" w:color="76923C" w:themeColor="accent3" w:themeShade="BF"/>
              <w:bottom w:val="single" w:sz="4" w:space="0" w:color="76923C" w:themeColor="accent3" w:themeShade="BF"/>
            </w:tcBorders>
            <w:shd w:val="clear" w:color="auto" w:fill="auto"/>
          </w:tcPr>
          <w:p w:rsidR="009B0835" w:rsidRPr="008129FB" w:rsidRDefault="009B0835" w:rsidP="00D56313">
            <w:pPr>
              <w:pStyle w:val="ListParagraph"/>
              <w:ind w:left="0"/>
              <w:rPr>
                <w:rFonts w:ascii="Garamond" w:hAnsi="Garamond" w:cstheme="minorHAnsi"/>
              </w:rPr>
            </w:pPr>
          </w:p>
          <w:p w:rsidR="009B0835" w:rsidRPr="008129FB" w:rsidRDefault="009B0835" w:rsidP="00D56313">
            <w:pPr>
              <w:pStyle w:val="ListParagraph"/>
              <w:ind w:left="0"/>
              <w:rPr>
                <w:rFonts w:ascii="Garamond" w:hAnsi="Garamond" w:cstheme="minorHAnsi"/>
              </w:rPr>
            </w:pPr>
            <w:r w:rsidRPr="008129FB">
              <w:rPr>
                <w:rFonts w:ascii="Garamond" w:hAnsi="Garamond"/>
              </w:rPr>
              <w:t>Competency #3:  Partner with O</w:t>
            </w:r>
            <w:r w:rsidR="00FF6185">
              <w:rPr>
                <w:rFonts w:ascii="Garamond" w:hAnsi="Garamond"/>
              </w:rPr>
              <w:t xml:space="preserve">ne </w:t>
            </w:r>
            <w:r w:rsidRPr="008129FB">
              <w:rPr>
                <w:rFonts w:ascii="Garamond" w:hAnsi="Garamond"/>
              </w:rPr>
              <w:t>H</w:t>
            </w:r>
            <w:r w:rsidR="00FF6185">
              <w:rPr>
                <w:rFonts w:ascii="Garamond" w:hAnsi="Garamond"/>
              </w:rPr>
              <w:t>ealth</w:t>
            </w:r>
            <w:r w:rsidRPr="008129FB">
              <w:rPr>
                <w:rFonts w:ascii="Garamond" w:hAnsi="Garamond"/>
              </w:rPr>
              <w:t xml:space="preserve"> team members to develop solutions to complex O</w:t>
            </w:r>
            <w:r w:rsidR="00FF6185">
              <w:rPr>
                <w:rFonts w:ascii="Garamond" w:hAnsi="Garamond"/>
              </w:rPr>
              <w:t xml:space="preserve">ne </w:t>
            </w:r>
            <w:r w:rsidRPr="008129FB">
              <w:rPr>
                <w:rFonts w:ascii="Garamond" w:hAnsi="Garamond"/>
              </w:rPr>
              <w:t>H</w:t>
            </w:r>
            <w:r w:rsidR="00FF6185">
              <w:rPr>
                <w:rFonts w:ascii="Garamond" w:hAnsi="Garamond"/>
              </w:rPr>
              <w:t>ealth</w:t>
            </w:r>
            <w:r w:rsidRPr="008129FB">
              <w:rPr>
                <w:rFonts w:ascii="Garamond" w:hAnsi="Garamond"/>
              </w:rPr>
              <w:t xml:space="preserve"> problems using systems thinking and tools</w:t>
            </w:r>
            <w:r w:rsidR="00927398">
              <w:rPr>
                <w:rFonts w:ascii="Garamond" w:hAnsi="Garamond"/>
              </w:rPr>
              <w:t>.</w:t>
            </w:r>
          </w:p>
          <w:p w:rsidR="009B0835" w:rsidRPr="008129FB" w:rsidRDefault="009B0835" w:rsidP="00D56313">
            <w:pPr>
              <w:pStyle w:val="ListParagraph"/>
              <w:ind w:left="0"/>
              <w:rPr>
                <w:rFonts w:ascii="Garamond" w:hAnsi="Garamond" w:cstheme="minorHAnsi"/>
              </w:rPr>
            </w:pPr>
          </w:p>
          <w:p w:rsidR="009B0835" w:rsidRPr="008129FB" w:rsidRDefault="009B0835" w:rsidP="00D56313">
            <w:pPr>
              <w:pStyle w:val="ListParagraph"/>
              <w:ind w:left="0"/>
              <w:rPr>
                <w:rFonts w:ascii="Garamond" w:hAnsi="Garamond" w:cstheme="minorHAnsi"/>
                <w:b w:val="0"/>
              </w:rPr>
            </w:pPr>
            <w:r w:rsidRPr="008129FB">
              <w:rPr>
                <w:rFonts w:ascii="Garamond" w:hAnsi="Garamond" w:cstheme="minorHAnsi"/>
                <w:b w:val="0"/>
              </w:rPr>
              <w:t>How would you rate your ability to contribute as a One Health team member to develop solutions to One Health Problems by:</w:t>
            </w:r>
          </w:p>
          <w:p w:rsidR="009B0835" w:rsidRPr="008129FB" w:rsidRDefault="009B0835" w:rsidP="00D56313">
            <w:pPr>
              <w:pStyle w:val="ListParagraph"/>
              <w:ind w:left="0"/>
              <w:rPr>
                <w:rFonts w:ascii="Garamond" w:hAnsi="Garamond" w:cstheme="minorHAnsi"/>
                <w:b w:val="0"/>
              </w:rPr>
            </w:pPr>
          </w:p>
        </w:tc>
        <w:tc>
          <w:tcPr>
            <w:tcW w:w="540" w:type="dxa"/>
            <w:tcBorders>
              <w:top w:val="single" w:sz="4" w:space="0" w:color="76923C" w:themeColor="accent3" w:themeShade="BF"/>
            </w:tcBorders>
            <w:shd w:val="clear" w:color="auto" w:fill="EAF1DD" w:themeFill="accent3" w:themeFillTint="33"/>
            <w:textDirection w:val="btLr"/>
          </w:tcPr>
          <w:p w:rsidR="009B0835" w:rsidRPr="00802C31" w:rsidRDefault="009B0835" w:rsidP="00D56313">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rPr>
            </w:pPr>
            <w:r w:rsidRPr="00802C31">
              <w:rPr>
                <w:rFonts w:ascii="Garamond" w:hAnsi="Garamond" w:cstheme="minorHAnsi"/>
              </w:rPr>
              <w:t>Understand</w:t>
            </w:r>
          </w:p>
        </w:tc>
        <w:tc>
          <w:tcPr>
            <w:tcW w:w="540" w:type="dxa"/>
            <w:tcBorders>
              <w:top w:val="single" w:sz="4" w:space="0" w:color="76923C" w:themeColor="accent3" w:themeShade="BF"/>
            </w:tcBorders>
            <w:shd w:val="clear" w:color="auto" w:fill="EAF1DD" w:themeFill="accent3" w:themeFillTint="33"/>
            <w:textDirection w:val="btLr"/>
          </w:tcPr>
          <w:p w:rsidR="009B0835" w:rsidRPr="00802C31" w:rsidRDefault="009B0835" w:rsidP="00D56313">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rPr>
            </w:pPr>
            <w:r w:rsidRPr="00802C31">
              <w:rPr>
                <w:rFonts w:ascii="Garamond" w:hAnsi="Garamond" w:cstheme="minorHAnsi"/>
              </w:rPr>
              <w:t>Apply</w:t>
            </w:r>
          </w:p>
        </w:tc>
        <w:tc>
          <w:tcPr>
            <w:tcW w:w="630" w:type="dxa"/>
            <w:tcBorders>
              <w:top w:val="single" w:sz="4" w:space="0" w:color="76923C" w:themeColor="accent3" w:themeShade="BF"/>
            </w:tcBorders>
            <w:shd w:val="clear" w:color="auto" w:fill="EAF1DD" w:themeFill="accent3" w:themeFillTint="33"/>
            <w:textDirection w:val="btLr"/>
          </w:tcPr>
          <w:p w:rsidR="009B0835" w:rsidRPr="00802C31" w:rsidRDefault="009B0835" w:rsidP="00854C48">
            <w:pPr>
              <w:ind w:left="113" w:right="113"/>
              <w:contextualSpacing/>
              <w:cnfStyle w:val="100000000000" w:firstRow="1" w:lastRow="0" w:firstColumn="0" w:lastColumn="0" w:oddVBand="0" w:evenVBand="0" w:oddHBand="0" w:evenHBand="0" w:firstRowFirstColumn="0" w:firstRowLastColumn="0" w:lastRowFirstColumn="0" w:lastRowLastColumn="0"/>
              <w:rPr>
                <w:rFonts w:ascii="Garamond" w:hAnsi="Garamond" w:cstheme="minorHAnsi"/>
              </w:rPr>
            </w:pPr>
            <w:r w:rsidRPr="00802C31">
              <w:rPr>
                <w:rFonts w:ascii="Garamond" w:hAnsi="Garamond" w:cstheme="minorHAnsi"/>
              </w:rPr>
              <w:t>Evaluate</w:t>
            </w:r>
            <w:r w:rsidR="00854C48" w:rsidRPr="00802C31">
              <w:rPr>
                <w:rFonts w:ascii="Garamond" w:hAnsi="Garamond" w:cstheme="minorHAnsi"/>
              </w:rPr>
              <w:t>/</w:t>
            </w:r>
            <w:r w:rsidR="00854C48">
              <w:rPr>
                <w:rFonts w:ascii="Garamond" w:hAnsi="Garamond" w:cstheme="minorHAnsi"/>
              </w:rPr>
              <w:br/>
            </w:r>
            <w:r w:rsidRPr="00802C31">
              <w:rPr>
                <w:rFonts w:ascii="Garamond" w:hAnsi="Garamond" w:cstheme="minorHAnsi"/>
              </w:rPr>
              <w:t>Create</w:t>
            </w:r>
          </w:p>
        </w:tc>
      </w:tr>
      <w:tr w:rsidR="009B0835" w:rsidRPr="008129FB" w:rsidTr="006771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9B0835" w:rsidRPr="008129FB" w:rsidRDefault="009B0835" w:rsidP="0064757E">
            <w:pPr>
              <w:pStyle w:val="ListParagraph"/>
              <w:numPr>
                <w:ilvl w:val="0"/>
                <w:numId w:val="8"/>
              </w:numPr>
              <w:tabs>
                <w:tab w:val="center" w:pos="4680"/>
                <w:tab w:val="left" w:pos="6399"/>
              </w:tabs>
              <w:rPr>
                <w:rFonts w:ascii="Garamond" w:hAnsi="Garamond"/>
                <w:b w:val="0"/>
                <w:color w:val="auto"/>
              </w:rPr>
            </w:pPr>
            <w:r w:rsidRPr="008129FB">
              <w:rPr>
                <w:rFonts w:ascii="Garamond" w:hAnsi="Garamond"/>
                <w:b w:val="0"/>
                <w:color w:val="auto"/>
              </w:rPr>
              <w:t xml:space="preserve">Using concepts from “wicked” </w:t>
            </w:r>
            <w:r w:rsidR="00952B49">
              <w:rPr>
                <w:rFonts w:ascii="Garamond" w:hAnsi="Garamond"/>
                <w:b w:val="0"/>
                <w:color w:val="auto"/>
              </w:rPr>
              <w:t xml:space="preserve">(complex) </w:t>
            </w:r>
            <w:r w:rsidRPr="008129FB">
              <w:rPr>
                <w:rFonts w:ascii="Garamond" w:hAnsi="Garamond"/>
                <w:b w:val="0"/>
                <w:color w:val="auto"/>
              </w:rPr>
              <w:t>problem/ “super wicked” problem theory to better understand how to formulate and approach O</w:t>
            </w:r>
            <w:r w:rsidR="00927398">
              <w:rPr>
                <w:rFonts w:ascii="Garamond" w:hAnsi="Garamond"/>
                <w:b w:val="0"/>
                <w:color w:val="auto"/>
              </w:rPr>
              <w:t xml:space="preserve">ne </w:t>
            </w:r>
            <w:r w:rsidRPr="008129FB">
              <w:rPr>
                <w:rFonts w:ascii="Garamond" w:hAnsi="Garamond"/>
                <w:b w:val="0"/>
                <w:color w:val="auto"/>
              </w:rPr>
              <w:t>H</w:t>
            </w:r>
            <w:r w:rsidR="00927398">
              <w:rPr>
                <w:rFonts w:ascii="Garamond" w:hAnsi="Garamond"/>
                <w:b w:val="0"/>
                <w:color w:val="auto"/>
              </w:rPr>
              <w:t>ealth</w:t>
            </w:r>
            <w:r w:rsidRPr="008129FB">
              <w:rPr>
                <w:rFonts w:ascii="Garamond" w:hAnsi="Garamond"/>
                <w:b w:val="0"/>
                <w:color w:val="auto"/>
              </w:rPr>
              <w:t xml:space="preserve"> problems.</w:t>
            </w:r>
          </w:p>
        </w:tc>
        <w:tc>
          <w:tcPr>
            <w:tcW w:w="540" w:type="dxa"/>
            <w:tcBorders>
              <w:left w:val="single" w:sz="4" w:space="0" w:color="76923C" w:themeColor="accent3" w:themeShade="BF"/>
            </w:tcBorders>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c>
          <w:tcPr>
            <w:tcW w:w="540" w:type="dxa"/>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c>
          <w:tcPr>
            <w:tcW w:w="630" w:type="dxa"/>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r>
      <w:tr w:rsidR="009B0835" w:rsidRPr="008129FB" w:rsidTr="0067714E">
        <w:tc>
          <w:tcPr>
            <w:cnfStyle w:val="001000000000" w:firstRow="0" w:lastRow="0" w:firstColumn="1" w:lastColumn="0" w:oddVBand="0" w:evenVBand="0" w:oddHBand="0" w:evenHBand="0" w:firstRowFirstColumn="0" w:firstRowLastColumn="0" w:lastRowFirstColumn="0" w:lastRowLastColumn="0"/>
            <w:tcW w:w="793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9B0835" w:rsidRPr="008129FB" w:rsidRDefault="009B0835" w:rsidP="0064757E">
            <w:pPr>
              <w:pStyle w:val="ListParagraph"/>
              <w:numPr>
                <w:ilvl w:val="0"/>
                <w:numId w:val="7"/>
              </w:numPr>
              <w:shd w:val="clear" w:color="auto" w:fill="FFFFFF"/>
              <w:spacing w:before="100" w:beforeAutospacing="1"/>
              <w:rPr>
                <w:rFonts w:ascii="Garamond" w:hAnsi="Garamond"/>
                <w:b w:val="0"/>
                <w:color w:val="auto"/>
              </w:rPr>
            </w:pPr>
            <w:r w:rsidRPr="008129FB">
              <w:rPr>
                <w:rFonts w:ascii="Garamond" w:eastAsia="Times New Roman" w:hAnsi="Garamond" w:cstheme="minorHAnsi"/>
                <w:b w:val="0"/>
                <w:color w:val="auto"/>
              </w:rPr>
              <w:t>Integrating information and actions across disciplines and sectors using systems thinking tools</w:t>
            </w:r>
            <w:r w:rsidR="00927398">
              <w:rPr>
                <w:rFonts w:ascii="Garamond" w:eastAsia="Times New Roman" w:hAnsi="Garamond" w:cstheme="minorHAnsi"/>
                <w:b w:val="0"/>
                <w:color w:val="auto"/>
              </w:rPr>
              <w:t>.</w:t>
            </w:r>
          </w:p>
        </w:tc>
        <w:tc>
          <w:tcPr>
            <w:tcW w:w="540" w:type="dxa"/>
            <w:tcBorders>
              <w:left w:val="single" w:sz="4" w:space="0" w:color="76923C" w:themeColor="accent3" w:themeShade="BF"/>
            </w:tcBorders>
          </w:tcPr>
          <w:p w:rsidR="009B0835" w:rsidRPr="008129FB" w:rsidRDefault="009B0835" w:rsidP="00D56313">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rPr>
            </w:pPr>
          </w:p>
        </w:tc>
        <w:tc>
          <w:tcPr>
            <w:tcW w:w="540" w:type="dxa"/>
          </w:tcPr>
          <w:p w:rsidR="009B0835" w:rsidRPr="008129FB" w:rsidRDefault="009B0835" w:rsidP="00D56313">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rPr>
            </w:pPr>
          </w:p>
        </w:tc>
        <w:tc>
          <w:tcPr>
            <w:tcW w:w="630" w:type="dxa"/>
          </w:tcPr>
          <w:p w:rsidR="009B0835" w:rsidRPr="008129FB" w:rsidRDefault="009B0835" w:rsidP="00D56313">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rPr>
            </w:pPr>
          </w:p>
        </w:tc>
      </w:tr>
      <w:tr w:rsidR="009B0835" w:rsidRPr="008129FB" w:rsidTr="006771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9B0835" w:rsidRPr="008129FB" w:rsidRDefault="009B0835" w:rsidP="0064757E">
            <w:pPr>
              <w:numPr>
                <w:ilvl w:val="0"/>
                <w:numId w:val="7"/>
              </w:numPr>
              <w:shd w:val="clear" w:color="auto" w:fill="FFFFFF"/>
              <w:spacing w:before="100" w:beforeAutospacing="1"/>
              <w:contextualSpacing/>
              <w:rPr>
                <w:rFonts w:ascii="Garamond" w:hAnsi="Garamond"/>
                <w:b w:val="0"/>
                <w:color w:val="auto"/>
              </w:rPr>
            </w:pPr>
            <w:r w:rsidRPr="008129FB">
              <w:rPr>
                <w:rFonts w:ascii="Garamond" w:hAnsi="Garamond" w:cs="Arial"/>
                <w:b w:val="0"/>
                <w:color w:val="auto"/>
              </w:rPr>
              <w:t>Identifying leverage points for maximum impact</w:t>
            </w:r>
            <w:r w:rsidR="00927398">
              <w:rPr>
                <w:rFonts w:ascii="Garamond" w:hAnsi="Garamond" w:cs="Arial"/>
                <w:b w:val="0"/>
                <w:color w:val="auto"/>
              </w:rPr>
              <w:t>.</w:t>
            </w:r>
          </w:p>
          <w:p w:rsidR="009B0835" w:rsidRPr="008129FB" w:rsidRDefault="009B0835" w:rsidP="00D56313">
            <w:pPr>
              <w:shd w:val="clear" w:color="auto" w:fill="FFFFFF"/>
              <w:spacing w:before="100" w:beforeAutospacing="1"/>
              <w:ind w:left="360"/>
              <w:contextualSpacing/>
              <w:rPr>
                <w:rFonts w:ascii="Garamond" w:hAnsi="Garamond"/>
                <w:b w:val="0"/>
                <w:color w:val="auto"/>
              </w:rPr>
            </w:pPr>
          </w:p>
        </w:tc>
        <w:tc>
          <w:tcPr>
            <w:tcW w:w="540" w:type="dxa"/>
            <w:tcBorders>
              <w:left w:val="single" w:sz="4" w:space="0" w:color="76923C" w:themeColor="accent3" w:themeShade="BF"/>
            </w:tcBorders>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c>
          <w:tcPr>
            <w:tcW w:w="540" w:type="dxa"/>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c>
          <w:tcPr>
            <w:tcW w:w="630" w:type="dxa"/>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r>
      <w:tr w:rsidR="009B0835" w:rsidRPr="008129FB" w:rsidTr="0067714E">
        <w:tc>
          <w:tcPr>
            <w:cnfStyle w:val="001000000000" w:firstRow="0" w:lastRow="0" w:firstColumn="1" w:lastColumn="0" w:oddVBand="0" w:evenVBand="0" w:oddHBand="0" w:evenHBand="0" w:firstRowFirstColumn="0" w:firstRowLastColumn="0" w:lastRowFirstColumn="0" w:lastRowLastColumn="0"/>
            <w:tcW w:w="793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9B0835" w:rsidRPr="008129FB" w:rsidRDefault="009B0835" w:rsidP="00854C48">
            <w:pPr>
              <w:numPr>
                <w:ilvl w:val="0"/>
                <w:numId w:val="7"/>
              </w:numPr>
              <w:shd w:val="clear" w:color="auto" w:fill="FFFFFF"/>
              <w:spacing w:before="100" w:beforeAutospacing="1" w:line="276" w:lineRule="auto"/>
              <w:contextualSpacing/>
              <w:rPr>
                <w:rFonts w:ascii="Garamond" w:hAnsi="Garamond" w:cs="Arial"/>
                <w:b w:val="0"/>
                <w:color w:val="auto"/>
              </w:rPr>
            </w:pPr>
            <w:r w:rsidRPr="008129FB">
              <w:rPr>
                <w:rFonts w:ascii="Garamond" w:eastAsia="Times New Roman" w:hAnsi="Garamond" w:cstheme="minorHAnsi"/>
                <w:b w:val="0"/>
                <w:color w:val="auto"/>
              </w:rPr>
              <w:t>Determining and mitigating potential unintended consequences of planned interventions</w:t>
            </w:r>
            <w:r w:rsidR="00927398">
              <w:rPr>
                <w:rFonts w:ascii="Garamond" w:eastAsia="Times New Roman" w:hAnsi="Garamond" w:cstheme="minorHAnsi"/>
                <w:b w:val="0"/>
                <w:color w:val="auto"/>
              </w:rPr>
              <w:t>.</w:t>
            </w:r>
          </w:p>
        </w:tc>
        <w:tc>
          <w:tcPr>
            <w:tcW w:w="540" w:type="dxa"/>
            <w:tcBorders>
              <w:left w:val="single" w:sz="4" w:space="0" w:color="76923C" w:themeColor="accent3" w:themeShade="BF"/>
            </w:tcBorders>
          </w:tcPr>
          <w:p w:rsidR="009B0835" w:rsidRPr="008129FB" w:rsidRDefault="009B0835" w:rsidP="00D56313">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rPr>
            </w:pPr>
          </w:p>
        </w:tc>
        <w:tc>
          <w:tcPr>
            <w:tcW w:w="540" w:type="dxa"/>
          </w:tcPr>
          <w:p w:rsidR="009B0835" w:rsidRPr="008129FB" w:rsidRDefault="009B0835" w:rsidP="00D56313">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rPr>
            </w:pPr>
          </w:p>
        </w:tc>
        <w:tc>
          <w:tcPr>
            <w:tcW w:w="630" w:type="dxa"/>
          </w:tcPr>
          <w:p w:rsidR="009B0835" w:rsidRPr="008129FB" w:rsidRDefault="009B0835" w:rsidP="00D56313">
            <w:pPr>
              <w:contextualSpacing/>
              <w:cnfStyle w:val="000000000000" w:firstRow="0" w:lastRow="0" w:firstColumn="0" w:lastColumn="0" w:oddVBand="0" w:evenVBand="0" w:oddHBand="0" w:evenHBand="0" w:firstRowFirstColumn="0" w:firstRowLastColumn="0" w:lastRowFirstColumn="0" w:lastRowLastColumn="0"/>
              <w:rPr>
                <w:rFonts w:ascii="Garamond" w:hAnsi="Garamond" w:cstheme="minorHAnsi"/>
              </w:rPr>
            </w:pPr>
          </w:p>
        </w:tc>
      </w:tr>
      <w:tr w:rsidR="009B0835" w:rsidRPr="008129FB" w:rsidTr="006771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9B0835" w:rsidRPr="008129FB" w:rsidRDefault="009B0835" w:rsidP="0064757E">
            <w:pPr>
              <w:numPr>
                <w:ilvl w:val="0"/>
                <w:numId w:val="7"/>
              </w:numPr>
              <w:shd w:val="clear" w:color="auto" w:fill="FFFFFF"/>
              <w:spacing w:before="100" w:beforeAutospacing="1"/>
              <w:contextualSpacing/>
              <w:rPr>
                <w:rFonts w:ascii="Garamond" w:hAnsi="Garamond" w:cs="Arial"/>
                <w:b w:val="0"/>
                <w:color w:val="auto"/>
              </w:rPr>
            </w:pPr>
            <w:r w:rsidRPr="008129FB">
              <w:rPr>
                <w:rFonts w:ascii="Garamond" w:eastAsia="Times New Roman" w:hAnsi="Garamond" w:cstheme="minorHAnsi"/>
                <w:b w:val="0"/>
                <w:color w:val="auto"/>
              </w:rPr>
              <w:t>Creating essential feedback and feed</w:t>
            </w:r>
            <w:r w:rsidR="00927398">
              <w:rPr>
                <w:rFonts w:ascii="Garamond" w:eastAsia="Times New Roman" w:hAnsi="Garamond" w:cstheme="minorHAnsi"/>
                <w:b w:val="0"/>
                <w:color w:val="auto"/>
              </w:rPr>
              <w:t>-</w:t>
            </w:r>
            <w:r w:rsidRPr="008129FB">
              <w:rPr>
                <w:rFonts w:ascii="Garamond" w:eastAsia="Times New Roman" w:hAnsi="Garamond" w:cstheme="minorHAnsi"/>
                <w:b w:val="0"/>
                <w:color w:val="auto"/>
              </w:rPr>
              <w:t>fo</w:t>
            </w:r>
            <w:r w:rsidR="00927398">
              <w:rPr>
                <w:rFonts w:ascii="Garamond" w:eastAsia="Times New Roman" w:hAnsi="Garamond" w:cstheme="minorHAnsi"/>
                <w:b w:val="0"/>
                <w:color w:val="auto"/>
              </w:rPr>
              <w:t>r</w:t>
            </w:r>
            <w:r w:rsidRPr="008129FB">
              <w:rPr>
                <w:rFonts w:ascii="Garamond" w:eastAsia="Times New Roman" w:hAnsi="Garamond" w:cstheme="minorHAnsi"/>
                <w:b w:val="0"/>
                <w:color w:val="auto"/>
              </w:rPr>
              <w:t>ward loops</w:t>
            </w:r>
            <w:r w:rsidR="00927398">
              <w:rPr>
                <w:rFonts w:ascii="Garamond" w:eastAsia="Times New Roman" w:hAnsi="Garamond" w:cstheme="minorHAnsi"/>
                <w:b w:val="0"/>
                <w:color w:val="auto"/>
              </w:rPr>
              <w:t>.</w:t>
            </w:r>
          </w:p>
          <w:p w:rsidR="009B0835" w:rsidRPr="008129FB" w:rsidRDefault="009B0835" w:rsidP="00D56313">
            <w:pPr>
              <w:shd w:val="clear" w:color="auto" w:fill="FFFFFF"/>
              <w:spacing w:before="100" w:beforeAutospacing="1"/>
              <w:ind w:left="360"/>
              <w:contextualSpacing/>
              <w:rPr>
                <w:rFonts w:ascii="Garamond" w:hAnsi="Garamond" w:cs="Arial"/>
                <w:b w:val="0"/>
                <w:color w:val="auto"/>
              </w:rPr>
            </w:pPr>
          </w:p>
        </w:tc>
        <w:tc>
          <w:tcPr>
            <w:tcW w:w="540" w:type="dxa"/>
            <w:tcBorders>
              <w:left w:val="single" w:sz="4" w:space="0" w:color="76923C" w:themeColor="accent3" w:themeShade="BF"/>
            </w:tcBorders>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c>
          <w:tcPr>
            <w:tcW w:w="540" w:type="dxa"/>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c>
          <w:tcPr>
            <w:tcW w:w="630" w:type="dxa"/>
          </w:tcPr>
          <w:p w:rsidR="009B0835" w:rsidRPr="008129FB" w:rsidRDefault="009B0835" w:rsidP="00D56313">
            <w:pPr>
              <w:contextualSpacing/>
              <w:cnfStyle w:val="000000100000" w:firstRow="0" w:lastRow="0" w:firstColumn="0" w:lastColumn="0" w:oddVBand="0" w:evenVBand="0" w:oddHBand="1" w:evenHBand="0" w:firstRowFirstColumn="0" w:firstRowLastColumn="0" w:lastRowFirstColumn="0" w:lastRowLastColumn="0"/>
              <w:rPr>
                <w:rFonts w:ascii="Garamond" w:hAnsi="Garamond" w:cstheme="minorHAnsi"/>
              </w:rPr>
            </w:pPr>
          </w:p>
        </w:tc>
      </w:tr>
    </w:tbl>
    <w:p w:rsidR="009B0835" w:rsidRPr="008129FB" w:rsidRDefault="009B0835" w:rsidP="009B0835">
      <w:pPr>
        <w:contextualSpacing/>
        <w:rPr>
          <w:rFonts w:ascii="Garamond" w:hAnsi="Garamond" w:cstheme="minorHAnsi"/>
          <w:color w:val="000000" w:themeColor="text1"/>
        </w:rPr>
      </w:pPr>
    </w:p>
    <w:p w:rsidR="009B0835" w:rsidRPr="008129FB" w:rsidRDefault="009B0835" w:rsidP="009B0835">
      <w:pPr>
        <w:spacing w:after="240" w:line="276" w:lineRule="auto"/>
        <w:contextualSpacing/>
        <w:rPr>
          <w:rFonts w:ascii="Garamond" w:hAnsi="Garamond" w:cstheme="minorHAnsi"/>
        </w:rPr>
      </w:pPr>
      <w:r w:rsidRPr="008129FB">
        <w:rPr>
          <w:rFonts w:ascii="Garamond" w:hAnsi="Garamond" w:cstheme="minorHAnsi"/>
        </w:rPr>
        <w:t xml:space="preserve"> </w:t>
      </w:r>
    </w:p>
    <w:p w:rsidR="00750C3F" w:rsidRDefault="00750C3F" w:rsidP="007B6F93">
      <w:pPr>
        <w:spacing w:line="276" w:lineRule="auto"/>
        <w:rPr>
          <w:rStyle w:val="Hyperlink"/>
          <w:rFonts w:ascii="Garamond" w:hAnsi="Garamond"/>
          <w:b/>
          <w:color w:val="auto"/>
          <w:sz w:val="23"/>
          <w:szCs w:val="23"/>
          <w:u w:val="none"/>
        </w:rPr>
      </w:pPr>
    </w:p>
    <w:p w:rsidR="00F10F25" w:rsidRDefault="009C3CFB" w:rsidP="007B6F93">
      <w:pPr>
        <w:spacing w:line="276" w:lineRule="auto"/>
        <w:rPr>
          <w:rStyle w:val="Hyperlink"/>
          <w:rFonts w:ascii="Garamond" w:hAnsi="Garamond"/>
          <w:b/>
          <w:color w:val="auto"/>
          <w:sz w:val="23"/>
          <w:szCs w:val="23"/>
          <w:u w:val="none"/>
        </w:rPr>
      </w:pPr>
      <w:r>
        <w:rPr>
          <w:rStyle w:val="Hyperlink"/>
          <w:rFonts w:ascii="Garamond" w:hAnsi="Garamond"/>
          <w:b/>
          <w:color w:val="auto"/>
          <w:sz w:val="23"/>
          <w:szCs w:val="23"/>
          <w:u w:val="none"/>
        </w:rPr>
        <w:t>Grading Rubric</w:t>
      </w:r>
    </w:p>
    <w:p w:rsidR="007B6F93" w:rsidRPr="007B6F93" w:rsidRDefault="00E53645" w:rsidP="007B6F93">
      <w:pPr>
        <w:pStyle w:val="Default"/>
      </w:pPr>
      <w:r>
        <w:rPr>
          <w:rStyle w:val="Hyperlink"/>
          <w:rFonts w:ascii="Garamond" w:hAnsi="Garamond"/>
          <w:color w:val="auto"/>
          <w:sz w:val="23"/>
          <w:szCs w:val="23"/>
          <w:u w:val="none"/>
        </w:rPr>
        <w:t xml:space="preserve">When </w:t>
      </w:r>
      <w:r w:rsidR="00F015FC">
        <w:rPr>
          <w:rStyle w:val="Hyperlink"/>
          <w:rFonts w:ascii="Garamond" w:hAnsi="Garamond"/>
          <w:color w:val="auto"/>
          <w:sz w:val="23"/>
          <w:szCs w:val="23"/>
          <w:u w:val="none"/>
        </w:rPr>
        <w:t xml:space="preserve">formally evaluating students, </w:t>
      </w:r>
      <w:r>
        <w:rPr>
          <w:rStyle w:val="Hyperlink"/>
          <w:rFonts w:ascii="Garamond" w:hAnsi="Garamond"/>
          <w:color w:val="auto"/>
          <w:sz w:val="23"/>
          <w:szCs w:val="23"/>
          <w:u w:val="none"/>
        </w:rPr>
        <w:t xml:space="preserve">clear </w:t>
      </w:r>
      <w:r w:rsidR="00F015FC">
        <w:rPr>
          <w:rStyle w:val="Hyperlink"/>
          <w:rFonts w:ascii="Garamond" w:hAnsi="Garamond"/>
          <w:color w:val="auto"/>
          <w:sz w:val="23"/>
          <w:szCs w:val="23"/>
          <w:u w:val="none"/>
        </w:rPr>
        <w:t>expectations should be set before the lesson</w:t>
      </w:r>
      <w:r>
        <w:rPr>
          <w:rStyle w:val="Hyperlink"/>
          <w:rFonts w:ascii="Garamond" w:hAnsi="Garamond"/>
          <w:color w:val="auto"/>
          <w:sz w:val="23"/>
          <w:szCs w:val="23"/>
          <w:u w:val="none"/>
        </w:rPr>
        <w:t xml:space="preserve"> </w:t>
      </w:r>
      <w:r w:rsidR="007B6F93">
        <w:rPr>
          <w:rStyle w:val="Hyperlink"/>
          <w:rFonts w:ascii="Garamond" w:hAnsi="Garamond"/>
          <w:color w:val="auto"/>
          <w:sz w:val="23"/>
          <w:szCs w:val="23"/>
          <w:u w:val="none"/>
        </w:rPr>
        <w:t xml:space="preserve">on how their </w:t>
      </w:r>
      <w:r>
        <w:rPr>
          <w:rStyle w:val="Hyperlink"/>
          <w:rFonts w:ascii="Garamond" w:hAnsi="Garamond"/>
          <w:color w:val="auto"/>
          <w:sz w:val="23"/>
          <w:szCs w:val="23"/>
          <w:u w:val="none"/>
        </w:rPr>
        <w:t xml:space="preserve">work will be evaluated and </w:t>
      </w:r>
      <w:r w:rsidR="007B6F93">
        <w:rPr>
          <w:rStyle w:val="Hyperlink"/>
          <w:rFonts w:ascii="Garamond" w:hAnsi="Garamond"/>
          <w:color w:val="auto"/>
          <w:sz w:val="23"/>
          <w:szCs w:val="23"/>
          <w:u w:val="none"/>
        </w:rPr>
        <w:t xml:space="preserve">how </w:t>
      </w:r>
      <w:r>
        <w:rPr>
          <w:rStyle w:val="Hyperlink"/>
          <w:rFonts w:ascii="Garamond" w:hAnsi="Garamond"/>
          <w:color w:val="auto"/>
          <w:sz w:val="23"/>
          <w:szCs w:val="23"/>
          <w:u w:val="none"/>
        </w:rPr>
        <w:t>grades</w:t>
      </w:r>
      <w:r w:rsidR="007B6F93">
        <w:rPr>
          <w:rStyle w:val="Hyperlink"/>
          <w:rFonts w:ascii="Garamond" w:hAnsi="Garamond"/>
          <w:color w:val="auto"/>
          <w:sz w:val="23"/>
          <w:szCs w:val="23"/>
          <w:u w:val="none"/>
        </w:rPr>
        <w:t>/points</w:t>
      </w:r>
      <w:r>
        <w:rPr>
          <w:rStyle w:val="Hyperlink"/>
          <w:rFonts w:ascii="Garamond" w:hAnsi="Garamond"/>
          <w:color w:val="auto"/>
          <w:sz w:val="23"/>
          <w:szCs w:val="23"/>
          <w:u w:val="none"/>
        </w:rPr>
        <w:t xml:space="preserve"> </w:t>
      </w:r>
      <w:r w:rsidR="007B6F93">
        <w:rPr>
          <w:rStyle w:val="Hyperlink"/>
          <w:rFonts w:ascii="Garamond" w:hAnsi="Garamond"/>
          <w:color w:val="auto"/>
          <w:sz w:val="23"/>
          <w:szCs w:val="23"/>
          <w:u w:val="none"/>
        </w:rPr>
        <w:t xml:space="preserve">will be </w:t>
      </w:r>
      <w:r>
        <w:rPr>
          <w:rStyle w:val="Hyperlink"/>
          <w:rFonts w:ascii="Garamond" w:hAnsi="Garamond"/>
          <w:color w:val="auto"/>
          <w:sz w:val="23"/>
          <w:szCs w:val="23"/>
          <w:u w:val="none"/>
        </w:rPr>
        <w:t xml:space="preserve">assigned. </w:t>
      </w:r>
      <w:r w:rsidR="007B6F93">
        <w:rPr>
          <w:rStyle w:val="Hyperlink"/>
          <w:rFonts w:ascii="Garamond" w:hAnsi="Garamond"/>
          <w:color w:val="auto"/>
          <w:sz w:val="23"/>
          <w:szCs w:val="23"/>
          <w:u w:val="none"/>
        </w:rPr>
        <w:t>A</w:t>
      </w:r>
      <w:r w:rsidR="00F015FC">
        <w:rPr>
          <w:rStyle w:val="Hyperlink"/>
          <w:rFonts w:ascii="Garamond" w:hAnsi="Garamond"/>
          <w:color w:val="auto"/>
          <w:sz w:val="23"/>
          <w:szCs w:val="23"/>
          <w:u w:val="none"/>
        </w:rPr>
        <w:t xml:space="preserve"> </w:t>
      </w:r>
      <w:r>
        <w:rPr>
          <w:rStyle w:val="Hyperlink"/>
          <w:rFonts w:ascii="Garamond" w:hAnsi="Garamond"/>
          <w:color w:val="auto"/>
          <w:sz w:val="23"/>
          <w:szCs w:val="23"/>
          <w:u w:val="none"/>
        </w:rPr>
        <w:t>grading</w:t>
      </w:r>
      <w:r w:rsidR="00F015FC">
        <w:rPr>
          <w:rStyle w:val="Hyperlink"/>
          <w:rFonts w:ascii="Garamond" w:hAnsi="Garamond"/>
          <w:color w:val="auto"/>
          <w:sz w:val="23"/>
          <w:szCs w:val="23"/>
          <w:u w:val="none"/>
        </w:rPr>
        <w:t xml:space="preserve"> rubric is </w:t>
      </w:r>
      <w:r w:rsidR="00383362">
        <w:rPr>
          <w:rStyle w:val="Hyperlink"/>
          <w:rFonts w:ascii="Garamond" w:hAnsi="Garamond"/>
          <w:color w:val="auto"/>
          <w:sz w:val="23"/>
          <w:szCs w:val="23"/>
          <w:u w:val="none"/>
        </w:rPr>
        <w:t xml:space="preserve">a </w:t>
      </w:r>
      <w:r w:rsidR="00F015FC">
        <w:rPr>
          <w:rStyle w:val="Hyperlink"/>
          <w:rFonts w:ascii="Garamond" w:hAnsi="Garamond"/>
          <w:color w:val="auto"/>
          <w:sz w:val="23"/>
          <w:szCs w:val="23"/>
          <w:u w:val="none"/>
        </w:rPr>
        <w:t xml:space="preserve">tool that </w:t>
      </w:r>
      <w:r w:rsidR="00F015FC" w:rsidRPr="005B1061">
        <w:rPr>
          <w:rFonts w:ascii="Garamond" w:hAnsi="Garamond"/>
          <w:sz w:val="23"/>
          <w:szCs w:val="23"/>
        </w:rPr>
        <w:t>provides clear descriptions of the characteristics of the work associated with each component</w:t>
      </w:r>
      <w:r>
        <w:rPr>
          <w:rFonts w:ascii="Garamond" w:hAnsi="Garamond"/>
          <w:sz w:val="23"/>
          <w:szCs w:val="23"/>
        </w:rPr>
        <w:t xml:space="preserve"> of a course </w:t>
      </w:r>
      <w:r w:rsidR="00F015FC" w:rsidRPr="005B1061">
        <w:rPr>
          <w:rFonts w:ascii="Garamond" w:hAnsi="Garamond"/>
          <w:sz w:val="23"/>
          <w:szCs w:val="23"/>
        </w:rPr>
        <w:t>at varying levels of mastery.</w:t>
      </w:r>
      <w:r w:rsidR="00F015FC">
        <w:rPr>
          <w:rFonts w:ascii="Garamond" w:hAnsi="Garamond"/>
          <w:sz w:val="23"/>
          <w:szCs w:val="23"/>
        </w:rPr>
        <w:t xml:space="preserve"> </w:t>
      </w:r>
      <w:r w:rsidR="003B4BFE">
        <w:rPr>
          <w:rFonts w:ascii="Garamond" w:hAnsi="Garamond"/>
          <w:sz w:val="23"/>
          <w:szCs w:val="23"/>
        </w:rPr>
        <w:t>As such, rubrics make explicit the implicit criteria by which a student’s performance is graded or assessed.</w:t>
      </w:r>
    </w:p>
    <w:p w:rsidR="007B6F93" w:rsidRDefault="007B6F93" w:rsidP="003B4BFE">
      <w:pPr>
        <w:autoSpaceDE w:val="0"/>
        <w:autoSpaceDN w:val="0"/>
        <w:adjustRightInd w:val="0"/>
        <w:rPr>
          <w:rFonts w:ascii="Garamond" w:hAnsi="Garamond"/>
          <w:color w:val="000000"/>
          <w:sz w:val="23"/>
          <w:szCs w:val="23"/>
        </w:rPr>
      </w:pPr>
    </w:p>
    <w:p w:rsidR="00F015FC" w:rsidRDefault="00F015FC" w:rsidP="007B6F93">
      <w:pPr>
        <w:pStyle w:val="NormalWeb"/>
        <w:spacing w:before="0" w:beforeAutospacing="0" w:after="0" w:afterAutospacing="0" w:line="276" w:lineRule="auto"/>
        <w:rPr>
          <w:rFonts w:ascii="Garamond" w:hAnsi="Garamond"/>
          <w:color w:val="000000"/>
          <w:sz w:val="23"/>
          <w:szCs w:val="23"/>
        </w:rPr>
      </w:pPr>
      <w:r>
        <w:rPr>
          <w:rFonts w:ascii="Garamond" w:hAnsi="Garamond"/>
          <w:color w:val="000000"/>
          <w:sz w:val="23"/>
          <w:szCs w:val="23"/>
        </w:rPr>
        <w:t xml:space="preserve">For students, using </w:t>
      </w:r>
      <w:r w:rsidR="00E53645">
        <w:rPr>
          <w:rFonts w:ascii="Garamond" w:hAnsi="Garamond"/>
          <w:color w:val="000000"/>
          <w:sz w:val="23"/>
          <w:szCs w:val="23"/>
        </w:rPr>
        <w:t>a grading</w:t>
      </w:r>
      <w:r>
        <w:rPr>
          <w:rFonts w:ascii="Garamond" w:hAnsi="Garamond"/>
          <w:color w:val="000000"/>
          <w:sz w:val="23"/>
          <w:szCs w:val="23"/>
        </w:rPr>
        <w:t xml:space="preserve"> rubric provides:</w:t>
      </w:r>
    </w:p>
    <w:p w:rsidR="0000281A" w:rsidRDefault="0000281A" w:rsidP="007B6F93">
      <w:pPr>
        <w:pStyle w:val="NormalWeb"/>
        <w:spacing w:before="0" w:beforeAutospacing="0" w:after="0" w:afterAutospacing="0" w:line="276" w:lineRule="auto"/>
        <w:rPr>
          <w:rFonts w:ascii="Garamond" w:hAnsi="Garamond"/>
          <w:color w:val="000000"/>
          <w:sz w:val="23"/>
          <w:szCs w:val="23"/>
        </w:rPr>
      </w:pPr>
    </w:p>
    <w:p w:rsidR="00F015FC" w:rsidRDefault="00F015FC" w:rsidP="0064757E">
      <w:pPr>
        <w:pStyle w:val="NormalWeb"/>
        <w:numPr>
          <w:ilvl w:val="0"/>
          <w:numId w:val="37"/>
        </w:numPr>
        <w:spacing w:before="0" w:beforeAutospacing="0" w:after="0" w:afterAutospacing="0" w:line="276" w:lineRule="auto"/>
        <w:rPr>
          <w:rFonts w:ascii="Garamond" w:hAnsi="Garamond"/>
          <w:color w:val="000000"/>
          <w:sz w:val="23"/>
          <w:szCs w:val="23"/>
        </w:rPr>
      </w:pPr>
      <w:r>
        <w:rPr>
          <w:rFonts w:ascii="Garamond" w:hAnsi="Garamond"/>
          <w:color w:val="000000"/>
          <w:sz w:val="23"/>
          <w:szCs w:val="23"/>
        </w:rPr>
        <w:t>Clear expectations and criteria for grades at the beginning of the cou</w:t>
      </w:r>
      <w:r w:rsidR="006D0CBD">
        <w:rPr>
          <w:rFonts w:ascii="Garamond" w:hAnsi="Garamond"/>
          <w:color w:val="000000"/>
          <w:sz w:val="23"/>
          <w:szCs w:val="23"/>
        </w:rPr>
        <w:t>r</w:t>
      </w:r>
      <w:r>
        <w:rPr>
          <w:rFonts w:ascii="Garamond" w:hAnsi="Garamond"/>
          <w:color w:val="000000"/>
          <w:sz w:val="23"/>
          <w:szCs w:val="23"/>
        </w:rPr>
        <w:t>se</w:t>
      </w:r>
      <w:r w:rsidR="00927398">
        <w:rPr>
          <w:rFonts w:ascii="Garamond" w:hAnsi="Garamond"/>
          <w:color w:val="000000"/>
          <w:sz w:val="23"/>
          <w:szCs w:val="23"/>
        </w:rPr>
        <w:t>.</w:t>
      </w:r>
    </w:p>
    <w:p w:rsidR="00F015FC" w:rsidRPr="005B1061" w:rsidRDefault="00F015FC" w:rsidP="0064757E">
      <w:pPr>
        <w:pStyle w:val="NormalWeb"/>
        <w:numPr>
          <w:ilvl w:val="0"/>
          <w:numId w:val="37"/>
        </w:numPr>
        <w:spacing w:before="0" w:beforeAutospacing="0" w:after="0" w:afterAutospacing="0" w:line="276" w:lineRule="auto"/>
        <w:rPr>
          <w:rFonts w:ascii="Garamond" w:hAnsi="Garamond"/>
          <w:color w:val="000000"/>
          <w:sz w:val="23"/>
          <w:szCs w:val="23"/>
        </w:rPr>
      </w:pPr>
      <w:r>
        <w:rPr>
          <w:rFonts w:ascii="Garamond" w:hAnsi="Garamond"/>
          <w:color w:val="000000"/>
          <w:sz w:val="23"/>
          <w:szCs w:val="23"/>
        </w:rPr>
        <w:t>A mechanism to monitor and assess their performance as they work toward clearly indicated goals.</w:t>
      </w:r>
    </w:p>
    <w:p w:rsidR="006D0CBD" w:rsidRDefault="006D0CBD" w:rsidP="007B6F93">
      <w:pPr>
        <w:spacing w:line="276" w:lineRule="auto"/>
        <w:rPr>
          <w:rStyle w:val="Hyperlink"/>
          <w:rFonts w:ascii="Garamond" w:hAnsi="Garamond"/>
          <w:color w:val="auto"/>
          <w:sz w:val="23"/>
          <w:szCs w:val="23"/>
          <w:u w:val="none"/>
        </w:rPr>
      </w:pPr>
    </w:p>
    <w:p w:rsidR="00F015FC" w:rsidRDefault="00F015FC" w:rsidP="007B6F93">
      <w:pPr>
        <w:spacing w:line="276" w:lineRule="auto"/>
        <w:rPr>
          <w:rStyle w:val="Hyperlink"/>
          <w:rFonts w:ascii="Garamond" w:hAnsi="Garamond"/>
          <w:color w:val="auto"/>
          <w:sz w:val="23"/>
          <w:szCs w:val="23"/>
          <w:u w:val="none"/>
        </w:rPr>
      </w:pPr>
      <w:r>
        <w:rPr>
          <w:rStyle w:val="Hyperlink"/>
          <w:rFonts w:ascii="Garamond" w:hAnsi="Garamond"/>
          <w:color w:val="auto"/>
          <w:sz w:val="23"/>
          <w:szCs w:val="23"/>
          <w:u w:val="none"/>
        </w:rPr>
        <w:t>For One Health instructors/</w:t>
      </w:r>
      <w:r w:rsidR="00E53645">
        <w:rPr>
          <w:rStyle w:val="Hyperlink"/>
          <w:rFonts w:ascii="Garamond" w:hAnsi="Garamond"/>
          <w:color w:val="auto"/>
          <w:sz w:val="23"/>
          <w:szCs w:val="23"/>
          <w:u w:val="none"/>
        </w:rPr>
        <w:t>facilitators</w:t>
      </w:r>
      <w:r>
        <w:rPr>
          <w:rStyle w:val="Hyperlink"/>
          <w:rFonts w:ascii="Garamond" w:hAnsi="Garamond"/>
          <w:color w:val="auto"/>
          <w:sz w:val="23"/>
          <w:szCs w:val="23"/>
          <w:u w:val="none"/>
        </w:rPr>
        <w:t xml:space="preserve">, </w:t>
      </w:r>
      <w:r w:rsidR="00E53645">
        <w:rPr>
          <w:rStyle w:val="Hyperlink"/>
          <w:rFonts w:ascii="Garamond" w:hAnsi="Garamond"/>
          <w:color w:val="auto"/>
          <w:sz w:val="23"/>
          <w:szCs w:val="23"/>
          <w:u w:val="none"/>
        </w:rPr>
        <w:t>a grading</w:t>
      </w:r>
      <w:r>
        <w:rPr>
          <w:rStyle w:val="Hyperlink"/>
          <w:rFonts w:ascii="Garamond" w:hAnsi="Garamond"/>
          <w:color w:val="auto"/>
          <w:sz w:val="23"/>
          <w:szCs w:val="23"/>
          <w:u w:val="none"/>
        </w:rPr>
        <w:t xml:space="preserve"> rubric provides:</w:t>
      </w:r>
    </w:p>
    <w:p w:rsidR="0000281A" w:rsidRPr="00F015FC" w:rsidRDefault="0000281A" w:rsidP="007B6F93">
      <w:pPr>
        <w:spacing w:line="276" w:lineRule="auto"/>
        <w:rPr>
          <w:rStyle w:val="Hyperlink"/>
          <w:rFonts w:ascii="Garamond" w:hAnsi="Garamond"/>
          <w:color w:val="auto"/>
          <w:sz w:val="23"/>
          <w:szCs w:val="23"/>
          <w:u w:val="none"/>
        </w:rPr>
      </w:pPr>
    </w:p>
    <w:p w:rsidR="005B1061" w:rsidRPr="007B6F93" w:rsidRDefault="00F015FC" w:rsidP="0064757E">
      <w:pPr>
        <w:pStyle w:val="ListParagraph"/>
        <w:numPr>
          <w:ilvl w:val="0"/>
          <w:numId w:val="38"/>
        </w:numPr>
        <w:spacing w:line="276" w:lineRule="auto"/>
        <w:rPr>
          <w:rStyle w:val="Hyperlink"/>
          <w:rFonts w:ascii="Garamond" w:hAnsi="Garamond"/>
          <w:color w:val="auto"/>
          <w:sz w:val="23"/>
          <w:szCs w:val="23"/>
          <w:u w:val="none"/>
        </w:rPr>
      </w:pPr>
      <w:r w:rsidRPr="007B6F93">
        <w:rPr>
          <w:rStyle w:val="Hyperlink"/>
          <w:rFonts w:ascii="Garamond" w:hAnsi="Garamond"/>
          <w:color w:val="auto"/>
          <w:sz w:val="23"/>
          <w:szCs w:val="23"/>
          <w:u w:val="none"/>
        </w:rPr>
        <w:t>Consistent standards from students to student</w:t>
      </w:r>
      <w:r w:rsidR="00927398">
        <w:rPr>
          <w:rStyle w:val="Hyperlink"/>
          <w:rFonts w:ascii="Garamond" w:hAnsi="Garamond"/>
          <w:color w:val="auto"/>
          <w:sz w:val="23"/>
          <w:szCs w:val="23"/>
          <w:u w:val="none"/>
        </w:rPr>
        <w:t>.</w:t>
      </w:r>
    </w:p>
    <w:p w:rsidR="00F015FC" w:rsidRPr="007B6F93" w:rsidRDefault="00E53645" w:rsidP="0064757E">
      <w:pPr>
        <w:pStyle w:val="ListParagraph"/>
        <w:numPr>
          <w:ilvl w:val="0"/>
          <w:numId w:val="38"/>
        </w:numPr>
        <w:spacing w:line="276" w:lineRule="auto"/>
        <w:rPr>
          <w:rStyle w:val="Hyperlink"/>
          <w:rFonts w:ascii="Garamond" w:hAnsi="Garamond"/>
          <w:color w:val="auto"/>
          <w:sz w:val="23"/>
          <w:szCs w:val="23"/>
          <w:u w:val="none"/>
        </w:rPr>
      </w:pPr>
      <w:r w:rsidRPr="007B6F93">
        <w:rPr>
          <w:rStyle w:val="Hyperlink"/>
          <w:rFonts w:ascii="Garamond" w:hAnsi="Garamond"/>
          <w:color w:val="auto"/>
          <w:sz w:val="23"/>
          <w:szCs w:val="23"/>
          <w:u w:val="none"/>
        </w:rPr>
        <w:t>Consistent</w:t>
      </w:r>
      <w:r w:rsidR="00F015FC" w:rsidRPr="007B6F93">
        <w:rPr>
          <w:rStyle w:val="Hyperlink"/>
          <w:rFonts w:ascii="Garamond" w:hAnsi="Garamond"/>
          <w:color w:val="auto"/>
          <w:sz w:val="23"/>
          <w:szCs w:val="23"/>
          <w:u w:val="none"/>
        </w:rPr>
        <w:t xml:space="preserve"> standards from instructor to </w:t>
      </w:r>
      <w:r w:rsidRPr="007B6F93">
        <w:rPr>
          <w:rStyle w:val="Hyperlink"/>
          <w:rFonts w:ascii="Garamond" w:hAnsi="Garamond"/>
          <w:color w:val="auto"/>
          <w:sz w:val="23"/>
          <w:szCs w:val="23"/>
          <w:u w:val="none"/>
        </w:rPr>
        <w:t>instructor</w:t>
      </w:r>
      <w:r w:rsidR="00927398">
        <w:rPr>
          <w:rStyle w:val="Hyperlink"/>
          <w:rFonts w:ascii="Garamond" w:hAnsi="Garamond"/>
          <w:color w:val="auto"/>
          <w:sz w:val="23"/>
          <w:szCs w:val="23"/>
          <w:u w:val="none"/>
        </w:rPr>
        <w:t>.</w:t>
      </w:r>
    </w:p>
    <w:p w:rsidR="007B6F93" w:rsidRDefault="007B6F93" w:rsidP="007B6F93">
      <w:pPr>
        <w:autoSpaceDE w:val="0"/>
        <w:autoSpaceDN w:val="0"/>
        <w:adjustRightInd w:val="0"/>
        <w:spacing w:line="276" w:lineRule="auto"/>
        <w:rPr>
          <w:rFonts w:ascii="Garamond" w:hAnsi="Garamond" w:cs="Times New Roman"/>
          <w:color w:val="000000"/>
          <w:sz w:val="23"/>
          <w:szCs w:val="23"/>
        </w:rPr>
      </w:pPr>
    </w:p>
    <w:p w:rsidR="00E53645" w:rsidRDefault="007B6F93" w:rsidP="007B6F93">
      <w:pPr>
        <w:autoSpaceDE w:val="0"/>
        <w:autoSpaceDN w:val="0"/>
        <w:adjustRightInd w:val="0"/>
        <w:spacing w:line="276" w:lineRule="auto"/>
        <w:rPr>
          <w:rFonts w:ascii="Garamond" w:hAnsi="Garamond" w:cs="Times New Roman"/>
          <w:color w:val="000000"/>
          <w:sz w:val="23"/>
          <w:szCs w:val="23"/>
        </w:rPr>
      </w:pPr>
      <w:r>
        <w:rPr>
          <w:rFonts w:ascii="Garamond" w:hAnsi="Garamond" w:cs="Times New Roman"/>
          <w:color w:val="000000"/>
          <w:sz w:val="23"/>
          <w:szCs w:val="23"/>
        </w:rPr>
        <w:t xml:space="preserve">A grading rubric generally is </w:t>
      </w:r>
      <w:r w:rsidR="005B1061" w:rsidRPr="005B1061">
        <w:rPr>
          <w:rFonts w:ascii="Garamond" w:hAnsi="Garamond" w:cs="Times New Roman"/>
          <w:color w:val="000000"/>
          <w:sz w:val="23"/>
          <w:szCs w:val="23"/>
        </w:rPr>
        <w:t xml:space="preserve">composed of three parts: </w:t>
      </w:r>
    </w:p>
    <w:p w:rsidR="0000281A" w:rsidRDefault="0000281A" w:rsidP="0000281A">
      <w:pPr>
        <w:autoSpaceDE w:val="0"/>
        <w:autoSpaceDN w:val="0"/>
        <w:adjustRightInd w:val="0"/>
        <w:spacing w:line="276" w:lineRule="auto"/>
        <w:ind w:left="360"/>
        <w:rPr>
          <w:rFonts w:ascii="Garamond" w:hAnsi="Garamond" w:cs="Times New Roman"/>
          <w:color w:val="000000"/>
          <w:sz w:val="23"/>
          <w:szCs w:val="23"/>
        </w:rPr>
      </w:pPr>
    </w:p>
    <w:p w:rsidR="00E53645" w:rsidRDefault="00E53645" w:rsidP="0000281A">
      <w:pPr>
        <w:pStyle w:val="ListParagraph"/>
        <w:numPr>
          <w:ilvl w:val="0"/>
          <w:numId w:val="39"/>
        </w:numPr>
        <w:autoSpaceDE w:val="0"/>
        <w:autoSpaceDN w:val="0"/>
        <w:adjustRightInd w:val="0"/>
        <w:spacing w:line="276" w:lineRule="auto"/>
        <w:ind w:left="720"/>
        <w:rPr>
          <w:rFonts w:ascii="Garamond" w:hAnsi="Garamond" w:cs="Times New Roman"/>
          <w:color w:val="000000"/>
          <w:sz w:val="23"/>
          <w:szCs w:val="23"/>
        </w:rPr>
      </w:pPr>
      <w:r>
        <w:rPr>
          <w:rFonts w:ascii="Garamond" w:hAnsi="Garamond" w:cs="Times New Roman"/>
          <w:color w:val="000000"/>
          <w:sz w:val="23"/>
          <w:szCs w:val="23"/>
        </w:rPr>
        <w:t>Criteria</w:t>
      </w:r>
      <w:r w:rsidR="007B6F93">
        <w:rPr>
          <w:rFonts w:ascii="Garamond" w:hAnsi="Garamond" w:cs="Times New Roman"/>
          <w:color w:val="000000"/>
          <w:sz w:val="23"/>
          <w:szCs w:val="23"/>
        </w:rPr>
        <w:t xml:space="preserve"> </w:t>
      </w:r>
      <w:r w:rsidR="00927398">
        <w:rPr>
          <w:rFonts w:ascii="Garamond" w:hAnsi="Garamond" w:cs="Times New Roman"/>
          <w:color w:val="000000"/>
          <w:sz w:val="23"/>
          <w:szCs w:val="23"/>
        </w:rPr>
        <w:t>–</w:t>
      </w:r>
      <w:r w:rsidR="007B6F93">
        <w:rPr>
          <w:rFonts w:ascii="Garamond" w:hAnsi="Garamond" w:cs="Times New Roman"/>
          <w:color w:val="000000"/>
          <w:sz w:val="23"/>
          <w:szCs w:val="23"/>
        </w:rPr>
        <w:t xml:space="preserve"> </w:t>
      </w:r>
      <w:r w:rsidR="00927398">
        <w:rPr>
          <w:rFonts w:ascii="Garamond" w:hAnsi="Garamond" w:cs="Times New Roman"/>
          <w:color w:val="000000"/>
          <w:sz w:val="23"/>
          <w:szCs w:val="23"/>
        </w:rPr>
        <w:t>S</w:t>
      </w:r>
      <w:r w:rsidR="003B4BFE">
        <w:rPr>
          <w:rFonts w:ascii="Garamond" w:hAnsi="Garamond" w:cs="Times New Roman"/>
          <w:color w:val="000000"/>
          <w:sz w:val="23"/>
          <w:szCs w:val="23"/>
        </w:rPr>
        <w:t>pecific qualities to be assessed</w:t>
      </w:r>
      <w:r w:rsidR="00927398">
        <w:rPr>
          <w:rFonts w:ascii="Garamond" w:hAnsi="Garamond" w:cs="Times New Roman"/>
          <w:color w:val="000000"/>
          <w:sz w:val="23"/>
          <w:szCs w:val="23"/>
        </w:rPr>
        <w:t>.</w:t>
      </w:r>
    </w:p>
    <w:p w:rsidR="007B6F93" w:rsidRPr="007B6F93" w:rsidRDefault="003B4BFE" w:rsidP="0000281A">
      <w:pPr>
        <w:pStyle w:val="ListParagraph"/>
        <w:numPr>
          <w:ilvl w:val="0"/>
          <w:numId w:val="39"/>
        </w:numPr>
        <w:autoSpaceDE w:val="0"/>
        <w:autoSpaceDN w:val="0"/>
        <w:adjustRightInd w:val="0"/>
        <w:spacing w:line="276" w:lineRule="auto"/>
        <w:ind w:left="720"/>
        <w:rPr>
          <w:rFonts w:ascii="Garamond" w:hAnsi="Garamond" w:cs="Times New Roman"/>
          <w:color w:val="000000"/>
          <w:sz w:val="23"/>
          <w:szCs w:val="23"/>
        </w:rPr>
      </w:pPr>
      <w:r>
        <w:rPr>
          <w:rFonts w:ascii="Garamond" w:hAnsi="Garamond" w:cs="Times New Roman"/>
          <w:color w:val="000000"/>
          <w:sz w:val="23"/>
          <w:szCs w:val="23"/>
        </w:rPr>
        <w:t>Standards for levels of performance</w:t>
      </w:r>
      <w:r w:rsidR="007B6F93" w:rsidRPr="007B6F93">
        <w:rPr>
          <w:rFonts w:ascii="Garamond" w:hAnsi="Garamond" w:cs="Times New Roman"/>
          <w:color w:val="000000"/>
          <w:sz w:val="23"/>
          <w:szCs w:val="23"/>
        </w:rPr>
        <w:t xml:space="preserve"> </w:t>
      </w:r>
      <w:r w:rsidR="00927398">
        <w:rPr>
          <w:rFonts w:ascii="Garamond" w:hAnsi="Garamond" w:cs="Times New Roman"/>
          <w:color w:val="000000"/>
          <w:sz w:val="23"/>
          <w:szCs w:val="23"/>
        </w:rPr>
        <w:t>–</w:t>
      </w:r>
      <w:r w:rsidR="007B6F93" w:rsidRPr="007B6F93">
        <w:rPr>
          <w:rFonts w:ascii="Garamond" w:hAnsi="Garamond" w:cs="Times New Roman"/>
          <w:color w:val="000000"/>
          <w:sz w:val="23"/>
          <w:szCs w:val="23"/>
        </w:rPr>
        <w:t xml:space="preserve"> </w:t>
      </w:r>
      <w:r w:rsidR="00927398">
        <w:rPr>
          <w:rFonts w:ascii="Garamond" w:hAnsi="Garamond" w:cs="Times New Roman"/>
          <w:color w:val="000000"/>
          <w:sz w:val="23"/>
          <w:szCs w:val="23"/>
        </w:rPr>
        <w:t>G</w:t>
      </w:r>
      <w:r w:rsidR="007B6F93" w:rsidRPr="007B6F93">
        <w:rPr>
          <w:rFonts w:ascii="Garamond" w:hAnsi="Garamond" w:cs="Times New Roman"/>
          <w:color w:val="000000"/>
          <w:sz w:val="23"/>
          <w:szCs w:val="23"/>
        </w:rPr>
        <w:t>enerally represented by a matrix, competency is represented by at least two levels but often three or even more. Each level articulates the extent of the student’s competency with fulfilling the criteria. Levels are progressive and often cumulative in nature.</w:t>
      </w:r>
    </w:p>
    <w:p w:rsidR="00E53645" w:rsidRPr="007B6F93" w:rsidRDefault="00E53645" w:rsidP="0000281A">
      <w:pPr>
        <w:pStyle w:val="ListParagraph"/>
        <w:numPr>
          <w:ilvl w:val="0"/>
          <w:numId w:val="39"/>
        </w:numPr>
        <w:autoSpaceDE w:val="0"/>
        <w:autoSpaceDN w:val="0"/>
        <w:adjustRightInd w:val="0"/>
        <w:spacing w:line="276" w:lineRule="auto"/>
        <w:ind w:left="720"/>
        <w:rPr>
          <w:rFonts w:ascii="Garamond" w:hAnsi="Garamond" w:cs="Times New Roman"/>
          <w:color w:val="000000"/>
          <w:sz w:val="23"/>
          <w:szCs w:val="23"/>
        </w:rPr>
      </w:pPr>
      <w:r w:rsidRPr="007B6F93">
        <w:rPr>
          <w:rFonts w:ascii="Garamond" w:hAnsi="Garamond" w:cs="Times New Roman"/>
          <w:color w:val="000000"/>
          <w:sz w:val="23"/>
          <w:szCs w:val="23"/>
        </w:rPr>
        <w:t>Assigned value for each level</w:t>
      </w:r>
      <w:r w:rsidR="007B6F93" w:rsidRPr="007B6F93">
        <w:rPr>
          <w:rFonts w:ascii="Garamond" w:hAnsi="Garamond" w:cs="Times New Roman"/>
          <w:color w:val="000000"/>
          <w:sz w:val="23"/>
          <w:szCs w:val="23"/>
        </w:rPr>
        <w:t xml:space="preserve"> </w:t>
      </w:r>
      <w:r w:rsidR="00927398">
        <w:rPr>
          <w:rFonts w:ascii="Garamond" w:hAnsi="Garamond" w:cs="Times New Roman"/>
          <w:color w:val="000000"/>
          <w:sz w:val="23"/>
          <w:szCs w:val="23"/>
        </w:rPr>
        <w:t>–</w:t>
      </w:r>
      <w:r w:rsidR="007B6F93" w:rsidRPr="007B6F93">
        <w:rPr>
          <w:rFonts w:ascii="Garamond" w:hAnsi="Garamond" w:cs="Times New Roman"/>
          <w:color w:val="000000"/>
          <w:sz w:val="23"/>
          <w:szCs w:val="23"/>
        </w:rPr>
        <w:t xml:space="preserve"> </w:t>
      </w:r>
      <w:r w:rsidR="00927398">
        <w:rPr>
          <w:rFonts w:ascii="Garamond" w:hAnsi="Garamond" w:cs="Times New Roman"/>
          <w:color w:val="000000"/>
          <w:sz w:val="23"/>
          <w:szCs w:val="23"/>
        </w:rPr>
        <w:t>C</w:t>
      </w:r>
      <w:r w:rsidR="007B6F93" w:rsidRPr="007B6F93">
        <w:rPr>
          <w:rFonts w:ascii="Garamond" w:hAnsi="Garamond" w:cs="Times New Roman"/>
          <w:color w:val="000000"/>
          <w:sz w:val="23"/>
          <w:szCs w:val="23"/>
        </w:rPr>
        <w:t xml:space="preserve">ontains a numeric or grade assignment of each level that corresponds with </w:t>
      </w:r>
      <w:r w:rsidR="00927398">
        <w:rPr>
          <w:rFonts w:ascii="Garamond" w:hAnsi="Garamond" w:cs="Times New Roman"/>
          <w:color w:val="000000"/>
          <w:sz w:val="23"/>
          <w:szCs w:val="23"/>
        </w:rPr>
        <w:t xml:space="preserve">how </w:t>
      </w:r>
      <w:r w:rsidR="007B6F93" w:rsidRPr="007B6F93">
        <w:rPr>
          <w:rFonts w:ascii="Garamond" w:hAnsi="Garamond" w:cs="Times New Roman"/>
          <w:color w:val="000000"/>
          <w:sz w:val="23"/>
          <w:szCs w:val="23"/>
        </w:rPr>
        <w:t>well the student has mastered the instructional objective.</w:t>
      </w:r>
    </w:p>
    <w:p w:rsidR="007B6F93" w:rsidRDefault="007B6F93" w:rsidP="007B6F93">
      <w:pPr>
        <w:autoSpaceDE w:val="0"/>
        <w:autoSpaceDN w:val="0"/>
        <w:adjustRightInd w:val="0"/>
        <w:spacing w:line="276" w:lineRule="auto"/>
        <w:rPr>
          <w:rFonts w:ascii="Garamond" w:hAnsi="Garamond" w:cs="Times New Roman"/>
          <w:b/>
          <w:bCs/>
          <w:i/>
          <w:iCs/>
          <w:color w:val="810000"/>
          <w:sz w:val="23"/>
          <w:szCs w:val="23"/>
        </w:rPr>
      </w:pPr>
    </w:p>
    <w:p w:rsidR="005B1061" w:rsidRPr="003B4BFE" w:rsidRDefault="0009732C" w:rsidP="007B6F93">
      <w:pPr>
        <w:spacing w:line="276" w:lineRule="auto"/>
        <w:rPr>
          <w:rStyle w:val="Hyperlink"/>
          <w:rFonts w:ascii="Garamond" w:hAnsi="Garamond"/>
          <w:color w:val="auto"/>
          <w:sz w:val="23"/>
          <w:szCs w:val="23"/>
          <w:u w:val="none"/>
        </w:rPr>
      </w:pPr>
      <w:r>
        <w:rPr>
          <w:rStyle w:val="Hyperlink"/>
          <w:rFonts w:ascii="Garamond" w:hAnsi="Garamond"/>
          <w:color w:val="auto"/>
          <w:sz w:val="23"/>
          <w:szCs w:val="23"/>
          <w:u w:val="none"/>
        </w:rPr>
        <w:t>An example rubric for grading collaboration on a team project might be:</w:t>
      </w:r>
    </w:p>
    <w:p w:rsidR="005B1061" w:rsidRPr="005B1061" w:rsidRDefault="005B1061" w:rsidP="007B6F93">
      <w:pPr>
        <w:spacing w:line="276" w:lineRule="auto"/>
        <w:rPr>
          <w:rFonts w:ascii="Garamond" w:hAnsi="Garamond" w:cs="Arial"/>
          <w:b/>
          <w:sz w:val="23"/>
          <w:szCs w:val="23"/>
        </w:rPr>
      </w:pPr>
      <w:r w:rsidRPr="005B1061">
        <w:rPr>
          <w:rFonts w:ascii="Garamond" w:hAnsi="Garamond" w:cs="Arial"/>
          <w:b/>
          <w:sz w:val="23"/>
          <w:szCs w:val="23"/>
        </w:rPr>
        <w:t xml:space="preserve"> </w:t>
      </w:r>
    </w:p>
    <w:tbl>
      <w:tblPr>
        <w:tblW w:w="0" w:type="auto"/>
        <w:tblLook w:val="04A0" w:firstRow="1" w:lastRow="0" w:firstColumn="1" w:lastColumn="0" w:noHBand="0" w:noVBand="1"/>
      </w:tblPr>
      <w:tblGrid>
        <w:gridCol w:w="1278"/>
        <w:gridCol w:w="2646"/>
        <w:gridCol w:w="2646"/>
        <w:gridCol w:w="2646"/>
      </w:tblGrid>
      <w:tr w:rsidR="0009732C" w:rsidRPr="005B1061" w:rsidTr="0009732C">
        <w:tc>
          <w:tcPr>
            <w:tcW w:w="127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C2D69B" w:themeFill="accent3" w:themeFillTint="99"/>
          </w:tcPr>
          <w:p w:rsidR="005B1061" w:rsidRPr="0009732C" w:rsidRDefault="0009732C" w:rsidP="007B6F93">
            <w:pPr>
              <w:spacing w:line="276" w:lineRule="auto"/>
              <w:rPr>
                <w:rFonts w:ascii="Garamond" w:hAnsi="Garamond" w:cs="Arial"/>
                <w:b/>
                <w:sz w:val="23"/>
                <w:szCs w:val="23"/>
              </w:rPr>
            </w:pPr>
            <w:r>
              <w:rPr>
                <w:rFonts w:ascii="Garamond" w:hAnsi="Garamond" w:cs="Arial"/>
                <w:b/>
                <w:sz w:val="23"/>
                <w:szCs w:val="23"/>
              </w:rPr>
              <w:t>Criteria</w:t>
            </w:r>
          </w:p>
        </w:tc>
        <w:tc>
          <w:tcPr>
            <w:tcW w:w="2646"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C2D69B" w:themeFill="accent3" w:themeFillTint="99"/>
          </w:tcPr>
          <w:p w:rsidR="005B1061" w:rsidRPr="0009732C" w:rsidRDefault="005B1061" w:rsidP="007B6F93">
            <w:pPr>
              <w:spacing w:line="276" w:lineRule="auto"/>
              <w:rPr>
                <w:rFonts w:ascii="Garamond" w:hAnsi="Garamond" w:cs="Arial"/>
                <w:b/>
                <w:sz w:val="23"/>
                <w:szCs w:val="23"/>
              </w:rPr>
            </w:pPr>
            <w:r w:rsidRPr="0009732C">
              <w:rPr>
                <w:rFonts w:ascii="Garamond" w:hAnsi="Garamond" w:cs="Arial"/>
                <w:b/>
                <w:sz w:val="23"/>
                <w:szCs w:val="23"/>
              </w:rPr>
              <w:t>Excellent</w:t>
            </w:r>
          </w:p>
        </w:tc>
        <w:tc>
          <w:tcPr>
            <w:tcW w:w="2646"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C2D69B" w:themeFill="accent3" w:themeFillTint="99"/>
          </w:tcPr>
          <w:p w:rsidR="005B1061" w:rsidRPr="0009732C" w:rsidRDefault="005B1061" w:rsidP="007B6F93">
            <w:pPr>
              <w:spacing w:line="276" w:lineRule="auto"/>
              <w:rPr>
                <w:rFonts w:ascii="Garamond" w:hAnsi="Garamond" w:cs="Arial"/>
                <w:b/>
                <w:sz w:val="23"/>
                <w:szCs w:val="23"/>
              </w:rPr>
            </w:pPr>
            <w:r w:rsidRPr="0009732C">
              <w:rPr>
                <w:rFonts w:ascii="Garamond" w:hAnsi="Garamond" w:cs="Arial"/>
                <w:b/>
                <w:sz w:val="23"/>
                <w:szCs w:val="23"/>
              </w:rPr>
              <w:t>Acceptable</w:t>
            </w:r>
          </w:p>
        </w:tc>
        <w:tc>
          <w:tcPr>
            <w:tcW w:w="2646"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C2D69B" w:themeFill="accent3" w:themeFillTint="99"/>
          </w:tcPr>
          <w:p w:rsidR="005B1061" w:rsidRPr="0009732C" w:rsidRDefault="005B1061" w:rsidP="007B6F93">
            <w:pPr>
              <w:spacing w:line="276" w:lineRule="auto"/>
              <w:rPr>
                <w:rFonts w:ascii="Garamond" w:hAnsi="Garamond" w:cs="Arial"/>
                <w:b/>
                <w:sz w:val="23"/>
                <w:szCs w:val="23"/>
              </w:rPr>
            </w:pPr>
            <w:r w:rsidRPr="0009732C">
              <w:rPr>
                <w:rFonts w:ascii="Garamond" w:hAnsi="Garamond" w:cs="Arial"/>
                <w:b/>
                <w:sz w:val="23"/>
                <w:szCs w:val="23"/>
              </w:rPr>
              <w:t>Unacceptable</w:t>
            </w:r>
          </w:p>
        </w:tc>
      </w:tr>
      <w:tr w:rsidR="0009732C" w:rsidRPr="005B1061" w:rsidTr="0009732C">
        <w:tc>
          <w:tcPr>
            <w:tcW w:w="1278"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09732C" w:rsidRPr="005B1061" w:rsidRDefault="0009732C" w:rsidP="007B6F93">
            <w:pPr>
              <w:spacing w:line="276" w:lineRule="auto"/>
              <w:rPr>
                <w:rFonts w:ascii="Garamond" w:hAnsi="Garamond" w:cs="Arial"/>
                <w:sz w:val="23"/>
                <w:szCs w:val="23"/>
              </w:rPr>
            </w:pPr>
            <w:r>
              <w:rPr>
                <w:rFonts w:ascii="Garamond" w:hAnsi="Garamond" w:cs="Arial"/>
                <w:sz w:val="23"/>
                <w:szCs w:val="23"/>
              </w:rPr>
              <w:t>Team</w:t>
            </w:r>
            <w:r w:rsidR="00927398">
              <w:rPr>
                <w:rFonts w:ascii="Garamond" w:hAnsi="Garamond" w:cs="Arial"/>
                <w:sz w:val="23"/>
                <w:szCs w:val="23"/>
              </w:rPr>
              <w:t>w</w:t>
            </w:r>
            <w:r>
              <w:rPr>
                <w:rFonts w:ascii="Garamond" w:hAnsi="Garamond" w:cs="Arial"/>
                <w:sz w:val="23"/>
                <w:szCs w:val="23"/>
              </w:rPr>
              <w:t>ork</w:t>
            </w:r>
          </w:p>
          <w:p w:rsidR="0009732C" w:rsidRPr="005B1061" w:rsidRDefault="0009732C" w:rsidP="007B6F93">
            <w:pPr>
              <w:spacing w:line="276" w:lineRule="auto"/>
              <w:rPr>
                <w:rFonts w:ascii="Garamond" w:hAnsi="Garamond" w:cs="Arial"/>
                <w:sz w:val="23"/>
                <w:szCs w:val="23"/>
              </w:rPr>
            </w:pPr>
          </w:p>
          <w:p w:rsidR="0009732C" w:rsidRPr="005B1061" w:rsidRDefault="0009732C" w:rsidP="007B6F93">
            <w:pPr>
              <w:spacing w:line="276" w:lineRule="auto"/>
              <w:rPr>
                <w:rFonts w:ascii="Garamond" w:hAnsi="Garamond" w:cs="Arial"/>
                <w:sz w:val="23"/>
                <w:szCs w:val="23"/>
              </w:rPr>
            </w:pPr>
          </w:p>
          <w:p w:rsidR="0009732C" w:rsidRPr="005B1061" w:rsidRDefault="0009732C" w:rsidP="007B6F93">
            <w:pPr>
              <w:spacing w:line="276" w:lineRule="auto"/>
              <w:rPr>
                <w:rFonts w:ascii="Garamond" w:hAnsi="Garamond" w:cs="Arial"/>
                <w:sz w:val="23"/>
                <w:szCs w:val="23"/>
              </w:rPr>
            </w:pPr>
          </w:p>
          <w:p w:rsidR="0009732C" w:rsidRPr="005B1061" w:rsidRDefault="0009732C" w:rsidP="007B6F93">
            <w:pPr>
              <w:spacing w:line="276" w:lineRule="auto"/>
              <w:rPr>
                <w:rFonts w:ascii="Garamond" w:hAnsi="Garamond" w:cs="Arial"/>
                <w:sz w:val="23"/>
                <w:szCs w:val="23"/>
              </w:rPr>
            </w:pPr>
          </w:p>
        </w:tc>
        <w:tc>
          <w:tcPr>
            <w:tcW w:w="2646"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09732C" w:rsidRPr="005B1061" w:rsidRDefault="0009732C" w:rsidP="0009732C">
            <w:pPr>
              <w:spacing w:line="276" w:lineRule="auto"/>
              <w:rPr>
                <w:rFonts w:ascii="Garamond" w:hAnsi="Garamond" w:cs="Arial"/>
                <w:sz w:val="23"/>
                <w:szCs w:val="23"/>
              </w:rPr>
            </w:pPr>
            <w:r>
              <w:rPr>
                <w:rFonts w:ascii="Garamond" w:hAnsi="Garamond" w:cs="Arial"/>
                <w:sz w:val="23"/>
                <w:szCs w:val="23"/>
              </w:rPr>
              <w:t>Team worked well together demonstrating a high level of mutual respect and collaboration to complete a high quality product.</w:t>
            </w:r>
          </w:p>
        </w:tc>
        <w:tc>
          <w:tcPr>
            <w:tcW w:w="2646"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09732C" w:rsidRPr="005B1061" w:rsidRDefault="00536E4C" w:rsidP="00854C48">
            <w:pPr>
              <w:spacing w:line="276" w:lineRule="auto"/>
              <w:rPr>
                <w:rFonts w:ascii="Garamond" w:hAnsi="Garamond" w:cs="Arial"/>
                <w:sz w:val="23"/>
                <w:szCs w:val="23"/>
              </w:rPr>
            </w:pPr>
            <w:r>
              <w:rPr>
                <w:rFonts w:ascii="Garamond" w:hAnsi="Garamond" w:cs="Arial"/>
                <w:sz w:val="23"/>
                <w:szCs w:val="23"/>
              </w:rPr>
              <w:t>T</w:t>
            </w:r>
            <w:r w:rsidR="0009732C">
              <w:rPr>
                <w:rFonts w:ascii="Garamond" w:hAnsi="Garamond" w:cs="Arial"/>
                <w:sz w:val="23"/>
                <w:szCs w:val="23"/>
              </w:rPr>
              <w:t>eam worked well together most of the time with a few occasions of communication</w:t>
            </w:r>
            <w:r>
              <w:rPr>
                <w:rFonts w:ascii="Garamond" w:hAnsi="Garamond" w:cs="Arial"/>
                <w:sz w:val="23"/>
                <w:szCs w:val="23"/>
              </w:rPr>
              <w:t xml:space="preserve"> br</w:t>
            </w:r>
            <w:r w:rsidR="0009732C">
              <w:rPr>
                <w:rFonts w:ascii="Garamond" w:hAnsi="Garamond" w:cs="Arial"/>
                <w:sz w:val="23"/>
                <w:szCs w:val="23"/>
              </w:rPr>
              <w:t xml:space="preserve">eakdown or </w:t>
            </w:r>
            <w:r>
              <w:rPr>
                <w:rFonts w:ascii="Garamond" w:hAnsi="Garamond" w:cs="Arial"/>
                <w:sz w:val="23"/>
                <w:szCs w:val="23"/>
              </w:rPr>
              <w:t>failure</w:t>
            </w:r>
            <w:r w:rsidR="0009732C">
              <w:rPr>
                <w:rFonts w:ascii="Garamond" w:hAnsi="Garamond" w:cs="Arial"/>
                <w:sz w:val="23"/>
                <w:szCs w:val="23"/>
              </w:rPr>
              <w:t xml:space="preserve"> to collaborat</w:t>
            </w:r>
            <w:r w:rsidR="00383362">
              <w:rPr>
                <w:rFonts w:ascii="Garamond" w:hAnsi="Garamond" w:cs="Arial"/>
                <w:sz w:val="23"/>
                <w:szCs w:val="23"/>
              </w:rPr>
              <w:t>e</w:t>
            </w:r>
            <w:r w:rsidR="0009732C">
              <w:rPr>
                <w:rFonts w:ascii="Garamond" w:hAnsi="Garamond" w:cs="Arial"/>
                <w:sz w:val="23"/>
                <w:szCs w:val="23"/>
              </w:rPr>
              <w:t xml:space="preserve"> when necessary.</w:t>
            </w:r>
            <w:r>
              <w:rPr>
                <w:rFonts w:ascii="Garamond" w:hAnsi="Garamond" w:cs="Arial"/>
                <w:sz w:val="23"/>
                <w:szCs w:val="23"/>
              </w:rPr>
              <w:t xml:space="preserve"> </w:t>
            </w:r>
            <w:r w:rsidR="001D53C2">
              <w:rPr>
                <w:rFonts w:ascii="Garamond" w:hAnsi="Garamond" w:cs="Arial"/>
                <w:sz w:val="23"/>
                <w:szCs w:val="23"/>
              </w:rPr>
              <w:t>Final product was adequate.</w:t>
            </w:r>
          </w:p>
        </w:tc>
        <w:tc>
          <w:tcPr>
            <w:tcW w:w="2646"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tcPr>
          <w:p w:rsidR="0009732C" w:rsidRPr="005B1061" w:rsidRDefault="0009732C" w:rsidP="00854C48">
            <w:pPr>
              <w:spacing w:line="276" w:lineRule="auto"/>
              <w:rPr>
                <w:rFonts w:ascii="Garamond" w:hAnsi="Garamond" w:cs="Arial"/>
                <w:sz w:val="23"/>
                <w:szCs w:val="23"/>
              </w:rPr>
            </w:pPr>
            <w:r>
              <w:rPr>
                <w:rFonts w:ascii="Garamond" w:hAnsi="Garamond" w:cs="Arial"/>
                <w:sz w:val="23"/>
                <w:szCs w:val="23"/>
              </w:rPr>
              <w:t>Team did not colla</w:t>
            </w:r>
            <w:r w:rsidR="009238A2">
              <w:rPr>
                <w:rFonts w:ascii="Garamond" w:hAnsi="Garamond" w:cs="Arial"/>
                <w:sz w:val="23"/>
                <w:szCs w:val="23"/>
              </w:rPr>
              <w:t xml:space="preserve">borate </w:t>
            </w:r>
            <w:r w:rsidR="008D0BF7">
              <w:rPr>
                <w:rFonts w:ascii="Garamond" w:hAnsi="Garamond" w:cs="Arial"/>
                <w:sz w:val="23"/>
                <w:szCs w:val="23"/>
              </w:rPr>
              <w:t>or communicate well. T</w:t>
            </w:r>
            <w:r>
              <w:rPr>
                <w:rFonts w:ascii="Garamond" w:hAnsi="Garamond" w:cs="Arial"/>
                <w:sz w:val="23"/>
                <w:szCs w:val="23"/>
              </w:rPr>
              <w:t>eam members work</w:t>
            </w:r>
            <w:r w:rsidR="00383362">
              <w:rPr>
                <w:rFonts w:ascii="Garamond" w:hAnsi="Garamond" w:cs="Arial"/>
                <w:sz w:val="23"/>
                <w:szCs w:val="23"/>
              </w:rPr>
              <w:t>ed more</w:t>
            </w:r>
            <w:r>
              <w:rPr>
                <w:rFonts w:ascii="Garamond" w:hAnsi="Garamond" w:cs="Arial"/>
                <w:sz w:val="23"/>
                <w:szCs w:val="23"/>
              </w:rPr>
              <w:t xml:space="preserve"> </w:t>
            </w:r>
            <w:r w:rsidR="008D0BF7">
              <w:rPr>
                <w:rFonts w:ascii="Garamond" w:hAnsi="Garamond" w:cs="Arial"/>
                <w:sz w:val="23"/>
                <w:szCs w:val="23"/>
              </w:rPr>
              <w:t>independently</w:t>
            </w:r>
            <w:r w:rsidR="00927398">
              <w:rPr>
                <w:rFonts w:ascii="Garamond" w:hAnsi="Garamond" w:cs="Arial"/>
                <w:sz w:val="23"/>
                <w:szCs w:val="23"/>
              </w:rPr>
              <w:t>,</w:t>
            </w:r>
            <w:r>
              <w:rPr>
                <w:rFonts w:ascii="Garamond" w:hAnsi="Garamond" w:cs="Arial"/>
                <w:sz w:val="23"/>
                <w:szCs w:val="23"/>
              </w:rPr>
              <w:t xml:space="preserve"> </w:t>
            </w:r>
            <w:r w:rsidR="001D53C2">
              <w:rPr>
                <w:rFonts w:ascii="Garamond" w:hAnsi="Garamond" w:cs="Arial"/>
                <w:sz w:val="23"/>
                <w:szCs w:val="23"/>
              </w:rPr>
              <w:t>resulting in</w:t>
            </w:r>
            <w:r>
              <w:rPr>
                <w:rFonts w:ascii="Garamond" w:hAnsi="Garamond" w:cs="Arial"/>
                <w:sz w:val="23"/>
                <w:szCs w:val="23"/>
              </w:rPr>
              <w:t xml:space="preserve"> a fragmented product.</w:t>
            </w:r>
          </w:p>
        </w:tc>
      </w:tr>
    </w:tbl>
    <w:p w:rsidR="00536E4C" w:rsidRDefault="00536E4C" w:rsidP="007B6F93">
      <w:pPr>
        <w:spacing w:line="276" w:lineRule="auto"/>
        <w:rPr>
          <w:rStyle w:val="Hyperlink"/>
          <w:rFonts w:ascii="Garamond" w:hAnsi="Garamond"/>
          <w:color w:val="auto"/>
          <w:sz w:val="23"/>
          <w:szCs w:val="23"/>
          <w:u w:val="none"/>
        </w:rPr>
      </w:pPr>
    </w:p>
    <w:p w:rsidR="0000281A" w:rsidRDefault="0000281A" w:rsidP="007B6F93">
      <w:pPr>
        <w:spacing w:line="276" w:lineRule="auto"/>
        <w:rPr>
          <w:rStyle w:val="Hyperlink"/>
          <w:rFonts w:ascii="Garamond" w:hAnsi="Garamond"/>
          <w:color w:val="auto"/>
          <w:sz w:val="23"/>
          <w:szCs w:val="23"/>
          <w:u w:val="none"/>
        </w:rPr>
      </w:pPr>
    </w:p>
    <w:p w:rsidR="0000281A" w:rsidRDefault="0000281A" w:rsidP="007B6F93">
      <w:pPr>
        <w:spacing w:line="276" w:lineRule="auto"/>
        <w:rPr>
          <w:rStyle w:val="Hyperlink"/>
          <w:rFonts w:ascii="Garamond" w:hAnsi="Garamond"/>
          <w:color w:val="auto"/>
          <w:sz w:val="23"/>
          <w:szCs w:val="23"/>
          <w:u w:val="none"/>
        </w:rPr>
      </w:pPr>
    </w:p>
    <w:p w:rsidR="00D61599" w:rsidRDefault="00D61599" w:rsidP="007B6F93">
      <w:pPr>
        <w:spacing w:line="276" w:lineRule="auto"/>
        <w:rPr>
          <w:rStyle w:val="Hyperlink"/>
          <w:rFonts w:ascii="Garamond" w:hAnsi="Garamond"/>
          <w:color w:val="auto"/>
          <w:sz w:val="23"/>
          <w:szCs w:val="23"/>
          <w:u w:val="none"/>
        </w:rPr>
      </w:pPr>
    </w:p>
    <w:p w:rsidR="005B1061" w:rsidRDefault="005B1061" w:rsidP="007B6F93">
      <w:pPr>
        <w:spacing w:line="276" w:lineRule="auto"/>
        <w:rPr>
          <w:rStyle w:val="Hyperlink"/>
          <w:rFonts w:ascii="Garamond" w:hAnsi="Garamond"/>
          <w:color w:val="auto"/>
          <w:sz w:val="23"/>
          <w:szCs w:val="23"/>
          <w:u w:val="none"/>
        </w:rPr>
      </w:pPr>
      <w:r w:rsidRPr="00536E4C">
        <w:rPr>
          <w:rStyle w:val="Hyperlink"/>
          <w:rFonts w:ascii="Garamond" w:hAnsi="Garamond"/>
          <w:color w:val="auto"/>
          <w:sz w:val="23"/>
          <w:szCs w:val="23"/>
          <w:u w:val="none"/>
        </w:rPr>
        <w:t xml:space="preserve">For more </w:t>
      </w:r>
      <w:r w:rsidR="001D53C2">
        <w:rPr>
          <w:rStyle w:val="Hyperlink"/>
          <w:rFonts w:ascii="Garamond" w:hAnsi="Garamond"/>
          <w:color w:val="auto"/>
          <w:sz w:val="23"/>
          <w:szCs w:val="23"/>
          <w:u w:val="none"/>
        </w:rPr>
        <w:t>examples of grading rubric</w:t>
      </w:r>
      <w:r w:rsidR="00C6577A">
        <w:rPr>
          <w:rStyle w:val="Hyperlink"/>
          <w:rFonts w:ascii="Garamond" w:hAnsi="Garamond"/>
          <w:color w:val="auto"/>
          <w:sz w:val="23"/>
          <w:szCs w:val="23"/>
          <w:u w:val="none"/>
        </w:rPr>
        <w:t>s</w:t>
      </w:r>
      <w:r w:rsidR="001D53C2">
        <w:rPr>
          <w:rStyle w:val="Hyperlink"/>
          <w:rFonts w:ascii="Garamond" w:hAnsi="Garamond"/>
          <w:color w:val="auto"/>
          <w:sz w:val="23"/>
          <w:szCs w:val="23"/>
          <w:u w:val="none"/>
        </w:rPr>
        <w:t>, go to:</w:t>
      </w:r>
    </w:p>
    <w:p w:rsidR="0000281A" w:rsidRPr="00536E4C" w:rsidRDefault="0000281A" w:rsidP="007B6F93">
      <w:pPr>
        <w:spacing w:line="276" w:lineRule="auto"/>
        <w:rPr>
          <w:rStyle w:val="Hyperlink"/>
          <w:rFonts w:ascii="Garamond" w:hAnsi="Garamond"/>
          <w:color w:val="auto"/>
          <w:sz w:val="23"/>
          <w:szCs w:val="23"/>
          <w:u w:val="none"/>
        </w:rPr>
      </w:pPr>
    </w:p>
    <w:p w:rsidR="001D53C2" w:rsidRPr="001D53C2" w:rsidRDefault="000354FB" w:rsidP="0064757E">
      <w:pPr>
        <w:pStyle w:val="ListParagraph"/>
        <w:numPr>
          <w:ilvl w:val="0"/>
          <w:numId w:val="40"/>
        </w:numPr>
        <w:spacing w:line="276" w:lineRule="auto"/>
        <w:rPr>
          <w:rStyle w:val="Hyperlink"/>
          <w:rFonts w:ascii="Garamond" w:hAnsi="Garamond"/>
          <w:color w:val="auto"/>
          <w:sz w:val="23"/>
          <w:szCs w:val="23"/>
          <w:u w:val="none"/>
        </w:rPr>
      </w:pPr>
      <w:r>
        <w:rPr>
          <w:rStyle w:val="Hyperlink"/>
          <w:rFonts w:ascii="Garamond" w:hAnsi="Garamond"/>
          <w:color w:val="auto"/>
          <w:sz w:val="23"/>
          <w:szCs w:val="23"/>
          <w:u w:val="none"/>
        </w:rPr>
        <w:t>Carneg</w:t>
      </w:r>
      <w:r w:rsidR="0009732C" w:rsidRPr="001D53C2">
        <w:rPr>
          <w:rStyle w:val="Hyperlink"/>
          <w:rFonts w:ascii="Garamond" w:hAnsi="Garamond"/>
          <w:color w:val="auto"/>
          <w:sz w:val="23"/>
          <w:szCs w:val="23"/>
          <w:u w:val="none"/>
        </w:rPr>
        <w:t xml:space="preserve">ie </w:t>
      </w:r>
      <w:r w:rsidR="001D53C2" w:rsidRPr="001D53C2">
        <w:rPr>
          <w:rStyle w:val="Hyperlink"/>
          <w:rFonts w:ascii="Garamond" w:hAnsi="Garamond"/>
          <w:color w:val="auto"/>
          <w:sz w:val="23"/>
          <w:szCs w:val="23"/>
          <w:u w:val="none"/>
        </w:rPr>
        <w:t xml:space="preserve">Mellon University at </w:t>
      </w:r>
      <w:hyperlink r:id="rId40" w:history="1">
        <w:r w:rsidR="0009732C" w:rsidRPr="001D53C2">
          <w:rPr>
            <w:rStyle w:val="Hyperlink"/>
            <w:rFonts w:ascii="Garamond" w:hAnsi="Garamond"/>
            <w:sz w:val="23"/>
            <w:szCs w:val="23"/>
          </w:rPr>
          <w:t>www.cmu.edu/teaching/assessment</w:t>
        </w:r>
      </w:hyperlink>
    </w:p>
    <w:p w:rsidR="0009732C" w:rsidRPr="00473410" w:rsidRDefault="001D53C2" w:rsidP="0064757E">
      <w:pPr>
        <w:pStyle w:val="ListParagraph"/>
        <w:numPr>
          <w:ilvl w:val="0"/>
          <w:numId w:val="40"/>
        </w:numPr>
        <w:spacing w:line="276" w:lineRule="auto"/>
        <w:rPr>
          <w:rStyle w:val="HTMLCite"/>
          <w:rFonts w:ascii="Garamond" w:hAnsi="Garamond"/>
          <w:i w:val="0"/>
          <w:iCs w:val="0"/>
          <w:sz w:val="23"/>
          <w:szCs w:val="23"/>
        </w:rPr>
      </w:pPr>
      <w:r w:rsidRPr="001D53C2">
        <w:rPr>
          <w:rStyle w:val="Hyperlink"/>
          <w:rFonts w:ascii="Garamond" w:hAnsi="Garamond"/>
          <w:color w:val="auto"/>
          <w:sz w:val="23"/>
          <w:szCs w:val="23"/>
          <w:u w:val="none"/>
        </w:rPr>
        <w:t xml:space="preserve">Association of American Colleges and Universities at </w:t>
      </w:r>
      <w:hyperlink r:id="rId41" w:history="1">
        <w:r w:rsidR="00C34495" w:rsidRPr="00594C2D">
          <w:rPr>
            <w:rStyle w:val="Hyperlink"/>
            <w:rFonts w:ascii="Garamond" w:hAnsi="Garamond" w:cs="Arial"/>
            <w:sz w:val="23"/>
            <w:szCs w:val="23"/>
          </w:rPr>
          <w:t>www.</w:t>
        </w:r>
        <w:r w:rsidR="00C34495" w:rsidRPr="00594C2D">
          <w:rPr>
            <w:rStyle w:val="Hyperlink"/>
            <w:rFonts w:ascii="Garamond" w:hAnsi="Garamond" w:cs="Arial"/>
            <w:bCs/>
            <w:sz w:val="23"/>
            <w:szCs w:val="23"/>
          </w:rPr>
          <w:t>aacu</w:t>
        </w:r>
        <w:r w:rsidR="00C34495" w:rsidRPr="00594C2D">
          <w:rPr>
            <w:rStyle w:val="Hyperlink"/>
            <w:rFonts w:ascii="Garamond" w:hAnsi="Garamond" w:cs="Arial"/>
            <w:sz w:val="23"/>
            <w:szCs w:val="23"/>
          </w:rPr>
          <w:t>.org/value/</w:t>
        </w:r>
        <w:r w:rsidR="00C34495" w:rsidRPr="00594C2D">
          <w:rPr>
            <w:rStyle w:val="Hyperlink"/>
            <w:rFonts w:ascii="Garamond" w:hAnsi="Garamond" w:cs="Arial"/>
            <w:bCs/>
            <w:sz w:val="23"/>
            <w:szCs w:val="23"/>
          </w:rPr>
          <w:t>rubrics</w:t>
        </w:r>
      </w:hyperlink>
    </w:p>
    <w:p w:rsidR="00473410" w:rsidRDefault="00473410" w:rsidP="0064757E">
      <w:pPr>
        <w:pStyle w:val="ListParagraph"/>
        <w:numPr>
          <w:ilvl w:val="0"/>
          <w:numId w:val="40"/>
        </w:numPr>
        <w:spacing w:line="276" w:lineRule="auto"/>
        <w:rPr>
          <w:rStyle w:val="Hyperlink"/>
          <w:rFonts w:ascii="Garamond" w:hAnsi="Garamond"/>
          <w:color w:val="auto"/>
          <w:sz w:val="23"/>
          <w:szCs w:val="23"/>
          <w:u w:val="none"/>
        </w:rPr>
      </w:pPr>
      <w:r>
        <w:rPr>
          <w:rStyle w:val="Hyperlink"/>
          <w:rFonts w:ascii="Garamond" w:hAnsi="Garamond"/>
          <w:color w:val="auto"/>
          <w:sz w:val="23"/>
          <w:szCs w:val="23"/>
          <w:u w:val="none"/>
        </w:rPr>
        <w:t xml:space="preserve">Rubistar, an online tool at </w:t>
      </w:r>
      <w:hyperlink r:id="rId42" w:history="1">
        <w:r w:rsidRPr="00473410">
          <w:rPr>
            <w:rStyle w:val="Hyperlink"/>
            <w:rFonts w:ascii="Garamond" w:hAnsi="Garamond"/>
            <w:sz w:val="23"/>
            <w:szCs w:val="23"/>
          </w:rPr>
          <w:t>rubistar.4teachers.org</w:t>
        </w:r>
      </w:hyperlink>
    </w:p>
    <w:p w:rsidR="005B1061" w:rsidRPr="00536E4C" w:rsidRDefault="005B1061" w:rsidP="007B6F93">
      <w:pPr>
        <w:spacing w:line="276" w:lineRule="auto"/>
        <w:rPr>
          <w:rStyle w:val="Hyperlink"/>
          <w:rFonts w:ascii="Garamond" w:hAnsi="Garamond"/>
          <w:color w:val="auto"/>
          <w:sz w:val="23"/>
          <w:szCs w:val="23"/>
          <w:u w:val="none"/>
        </w:rPr>
      </w:pPr>
    </w:p>
    <w:p w:rsidR="0000281A" w:rsidRDefault="001D53C2" w:rsidP="00876803">
      <w:pPr>
        <w:spacing w:line="276" w:lineRule="auto"/>
        <w:rPr>
          <w:rFonts w:ascii="Garamond" w:hAnsi="Garamond"/>
          <w:sz w:val="23"/>
          <w:szCs w:val="23"/>
        </w:rPr>
      </w:pPr>
      <w:r>
        <w:rPr>
          <w:rFonts w:ascii="Garamond" w:hAnsi="Garamond"/>
          <w:sz w:val="23"/>
          <w:szCs w:val="23"/>
        </w:rPr>
        <w:t xml:space="preserve"> </w:t>
      </w:r>
    </w:p>
    <w:p w:rsidR="0000281A" w:rsidRDefault="0000281A">
      <w:pPr>
        <w:spacing w:after="200" w:line="276" w:lineRule="auto"/>
        <w:rPr>
          <w:rFonts w:ascii="Garamond" w:hAnsi="Garamond"/>
          <w:sz w:val="23"/>
          <w:szCs w:val="23"/>
        </w:rPr>
      </w:pPr>
      <w:r>
        <w:rPr>
          <w:rFonts w:ascii="Garamond" w:hAnsi="Garamond"/>
          <w:sz w:val="23"/>
          <w:szCs w:val="23"/>
        </w:rPr>
        <w:br w:type="page"/>
      </w:r>
    </w:p>
    <w:p w:rsidR="00C02A4F" w:rsidRPr="007B3222" w:rsidRDefault="00C02A4F" w:rsidP="00C02A4F">
      <w:pPr>
        <w:pStyle w:val="Heading1"/>
        <w:shd w:val="clear" w:color="auto" w:fill="76923C" w:themeFill="accent3" w:themeFillShade="BF"/>
        <w:spacing w:before="0"/>
        <w:rPr>
          <w:rFonts w:ascii="Garamond" w:hAnsi="Garamond"/>
          <w:color w:val="FFFFFF" w:themeColor="background1"/>
          <w:sz w:val="16"/>
          <w:szCs w:val="16"/>
        </w:rPr>
      </w:pPr>
    </w:p>
    <w:p w:rsidR="00C02A4F" w:rsidRPr="007B3222" w:rsidRDefault="00C02A4F" w:rsidP="00C02A4F">
      <w:pPr>
        <w:pStyle w:val="Heading1"/>
        <w:shd w:val="clear" w:color="auto" w:fill="76923C" w:themeFill="accent3" w:themeFillShade="BF"/>
        <w:spacing w:before="0"/>
        <w:rPr>
          <w:rFonts w:ascii="Helvetica" w:hAnsi="Helvetica"/>
          <w:color w:val="FFFFFF" w:themeColor="background1"/>
          <w:sz w:val="32"/>
          <w:szCs w:val="32"/>
        </w:rPr>
      </w:pPr>
      <w:bookmarkStart w:id="75" w:name="_Toc369805055"/>
      <w:r w:rsidRPr="007B3222">
        <w:rPr>
          <w:rFonts w:ascii="Helvetica" w:hAnsi="Helvetica"/>
          <w:color w:val="FFFFFF" w:themeColor="background1"/>
          <w:sz w:val="32"/>
          <w:szCs w:val="32"/>
        </w:rPr>
        <w:t>RE</w:t>
      </w:r>
      <w:r>
        <w:rPr>
          <w:rFonts w:ascii="Helvetica" w:hAnsi="Helvetica"/>
          <w:color w:val="FFFFFF" w:themeColor="background1"/>
          <w:sz w:val="32"/>
          <w:szCs w:val="32"/>
        </w:rPr>
        <w:t>SOURCES</w:t>
      </w:r>
      <w:bookmarkEnd w:id="75"/>
      <w:r w:rsidR="0006130F">
        <w:rPr>
          <w:rFonts w:ascii="Helvetica" w:hAnsi="Helvetica"/>
          <w:color w:val="FFFFFF" w:themeColor="background1"/>
          <w:sz w:val="32"/>
          <w:szCs w:val="32"/>
        </w:rPr>
        <w:t xml:space="preserve"> IN THE ONE HEALTH MODULES</w:t>
      </w:r>
    </w:p>
    <w:p w:rsidR="00C02A4F" w:rsidRPr="007B3222" w:rsidRDefault="00C02A4F" w:rsidP="00C02A4F">
      <w:pPr>
        <w:shd w:val="clear" w:color="auto" w:fill="76923C" w:themeFill="accent3" w:themeFillShade="BF"/>
        <w:rPr>
          <w:rFonts w:ascii="Garamond" w:hAnsi="Garamond"/>
          <w:sz w:val="16"/>
          <w:szCs w:val="16"/>
        </w:rPr>
      </w:pPr>
    </w:p>
    <w:p w:rsidR="00C02A4F" w:rsidRPr="007B3222" w:rsidRDefault="00C02A4F" w:rsidP="00C02A4F"/>
    <w:p w:rsidR="00CD4B2B" w:rsidRPr="00533126" w:rsidRDefault="00B404C0" w:rsidP="00533126">
      <w:pPr>
        <w:spacing w:after="240" w:line="276" w:lineRule="auto"/>
        <w:contextualSpacing/>
        <w:rPr>
          <w:rStyle w:val="Hyperlink"/>
          <w:rFonts w:ascii="Garamond" w:hAnsi="Garamond" w:cstheme="minorHAnsi"/>
          <w:color w:val="auto"/>
          <w:sz w:val="23"/>
          <w:szCs w:val="23"/>
          <w:u w:val="none"/>
        </w:rPr>
      </w:pPr>
      <w:r w:rsidRPr="00533126">
        <w:rPr>
          <w:rStyle w:val="Hyperlink"/>
          <w:rFonts w:ascii="Garamond" w:hAnsi="Garamond" w:cstheme="minorHAnsi"/>
          <w:color w:val="auto"/>
          <w:sz w:val="23"/>
          <w:szCs w:val="23"/>
          <w:u w:val="none"/>
        </w:rPr>
        <w:t>Each</w:t>
      </w:r>
      <w:r w:rsidR="00184096">
        <w:rPr>
          <w:rStyle w:val="Hyperlink"/>
          <w:rFonts w:ascii="Garamond" w:hAnsi="Garamond" w:cstheme="minorHAnsi"/>
          <w:color w:val="auto"/>
          <w:sz w:val="23"/>
          <w:szCs w:val="23"/>
          <w:u w:val="none"/>
        </w:rPr>
        <w:t xml:space="preserve"> One Health </w:t>
      </w:r>
      <w:r w:rsidRPr="00533126">
        <w:rPr>
          <w:rStyle w:val="Hyperlink"/>
          <w:rFonts w:ascii="Garamond" w:hAnsi="Garamond" w:cstheme="minorHAnsi"/>
          <w:color w:val="auto"/>
          <w:sz w:val="23"/>
          <w:szCs w:val="23"/>
          <w:u w:val="none"/>
        </w:rPr>
        <w:t xml:space="preserve">module </w:t>
      </w:r>
      <w:r w:rsidR="00CD4B2B" w:rsidRPr="00533126">
        <w:rPr>
          <w:rStyle w:val="Hyperlink"/>
          <w:rFonts w:ascii="Garamond" w:hAnsi="Garamond" w:cstheme="minorHAnsi"/>
          <w:color w:val="auto"/>
          <w:sz w:val="23"/>
          <w:szCs w:val="23"/>
          <w:u w:val="none"/>
        </w:rPr>
        <w:t>has:</w:t>
      </w:r>
    </w:p>
    <w:p w:rsidR="00CD4B2B" w:rsidRPr="00533126" w:rsidRDefault="00CD4B2B" w:rsidP="0064757E">
      <w:pPr>
        <w:pStyle w:val="ListParagraph"/>
        <w:numPr>
          <w:ilvl w:val="0"/>
          <w:numId w:val="21"/>
        </w:numPr>
        <w:spacing w:after="240" w:line="276" w:lineRule="auto"/>
        <w:rPr>
          <w:rStyle w:val="Hyperlink"/>
          <w:rFonts w:ascii="Garamond" w:hAnsi="Garamond" w:cstheme="minorHAnsi"/>
          <w:color w:val="auto"/>
          <w:sz w:val="23"/>
          <w:szCs w:val="23"/>
          <w:u w:val="none"/>
        </w:rPr>
      </w:pPr>
      <w:r w:rsidRPr="00533126">
        <w:rPr>
          <w:rStyle w:val="Hyperlink"/>
          <w:rFonts w:ascii="Garamond" w:hAnsi="Garamond" w:cstheme="minorHAnsi"/>
          <w:color w:val="auto"/>
          <w:sz w:val="23"/>
          <w:szCs w:val="23"/>
          <w:u w:val="none"/>
        </w:rPr>
        <w:t xml:space="preserve">A </w:t>
      </w:r>
      <w:r w:rsidR="00927398">
        <w:rPr>
          <w:rStyle w:val="Hyperlink"/>
          <w:rFonts w:ascii="Garamond" w:hAnsi="Garamond" w:cstheme="minorHAnsi"/>
          <w:color w:val="auto"/>
          <w:sz w:val="23"/>
          <w:szCs w:val="23"/>
          <w:u w:val="none"/>
        </w:rPr>
        <w:t>F</w:t>
      </w:r>
      <w:r w:rsidRPr="00533126">
        <w:rPr>
          <w:rStyle w:val="Hyperlink"/>
          <w:rFonts w:ascii="Garamond" w:hAnsi="Garamond" w:cstheme="minorHAnsi"/>
          <w:color w:val="auto"/>
          <w:sz w:val="23"/>
          <w:szCs w:val="23"/>
          <w:u w:val="none"/>
        </w:rPr>
        <w:t xml:space="preserve">acilitator </w:t>
      </w:r>
      <w:r w:rsidR="00927398">
        <w:rPr>
          <w:rStyle w:val="Hyperlink"/>
          <w:rFonts w:ascii="Garamond" w:hAnsi="Garamond" w:cstheme="minorHAnsi"/>
          <w:color w:val="auto"/>
          <w:sz w:val="23"/>
          <w:szCs w:val="23"/>
          <w:u w:val="none"/>
        </w:rPr>
        <w:t>G</w:t>
      </w:r>
      <w:r w:rsidRPr="00533126">
        <w:rPr>
          <w:rStyle w:val="Hyperlink"/>
          <w:rFonts w:ascii="Garamond" w:hAnsi="Garamond" w:cstheme="minorHAnsi"/>
          <w:color w:val="auto"/>
          <w:sz w:val="23"/>
          <w:szCs w:val="23"/>
          <w:u w:val="none"/>
        </w:rPr>
        <w:t>uide</w:t>
      </w:r>
    </w:p>
    <w:p w:rsidR="00CD4B2B" w:rsidRPr="00533126" w:rsidRDefault="00CD4B2B" w:rsidP="0064757E">
      <w:pPr>
        <w:pStyle w:val="ListParagraph"/>
        <w:numPr>
          <w:ilvl w:val="0"/>
          <w:numId w:val="21"/>
        </w:numPr>
        <w:spacing w:after="240" w:line="276" w:lineRule="auto"/>
        <w:rPr>
          <w:rStyle w:val="Hyperlink"/>
          <w:rFonts w:ascii="Garamond" w:hAnsi="Garamond" w:cstheme="minorHAnsi"/>
          <w:color w:val="auto"/>
          <w:sz w:val="23"/>
          <w:szCs w:val="23"/>
          <w:u w:val="none"/>
        </w:rPr>
      </w:pPr>
      <w:r w:rsidRPr="00533126">
        <w:rPr>
          <w:rStyle w:val="Hyperlink"/>
          <w:rFonts w:ascii="Garamond" w:hAnsi="Garamond" w:cstheme="minorHAnsi"/>
          <w:color w:val="auto"/>
          <w:sz w:val="23"/>
          <w:szCs w:val="23"/>
          <w:u w:val="none"/>
        </w:rPr>
        <w:t>PowerPoint presentation slides</w:t>
      </w:r>
    </w:p>
    <w:p w:rsidR="00CD4B2B" w:rsidRPr="00533126" w:rsidRDefault="00173A2F" w:rsidP="0064757E">
      <w:pPr>
        <w:pStyle w:val="ListParagraph"/>
        <w:numPr>
          <w:ilvl w:val="0"/>
          <w:numId w:val="21"/>
        </w:numPr>
        <w:spacing w:after="240" w:line="276" w:lineRule="auto"/>
        <w:rPr>
          <w:rStyle w:val="Hyperlink"/>
          <w:rFonts w:ascii="Garamond" w:hAnsi="Garamond" w:cstheme="minorHAnsi"/>
          <w:color w:val="auto"/>
          <w:sz w:val="23"/>
          <w:szCs w:val="23"/>
          <w:u w:val="none"/>
        </w:rPr>
      </w:pPr>
      <w:r>
        <w:rPr>
          <w:rStyle w:val="Hyperlink"/>
          <w:rFonts w:ascii="Garamond" w:hAnsi="Garamond" w:cstheme="minorHAnsi"/>
          <w:color w:val="auto"/>
          <w:sz w:val="23"/>
          <w:szCs w:val="23"/>
          <w:u w:val="none"/>
        </w:rPr>
        <w:t xml:space="preserve">A </w:t>
      </w:r>
      <w:r w:rsidR="00927398">
        <w:rPr>
          <w:rStyle w:val="Hyperlink"/>
          <w:rFonts w:ascii="Garamond" w:hAnsi="Garamond" w:cstheme="minorHAnsi"/>
          <w:color w:val="auto"/>
          <w:sz w:val="23"/>
          <w:szCs w:val="23"/>
          <w:u w:val="none"/>
        </w:rPr>
        <w:t>S</w:t>
      </w:r>
      <w:r>
        <w:rPr>
          <w:rStyle w:val="Hyperlink"/>
          <w:rFonts w:ascii="Garamond" w:hAnsi="Garamond" w:cstheme="minorHAnsi"/>
          <w:color w:val="auto"/>
          <w:sz w:val="23"/>
          <w:szCs w:val="23"/>
          <w:u w:val="none"/>
        </w:rPr>
        <w:t xml:space="preserve">tudent </w:t>
      </w:r>
      <w:r w:rsidR="00927398">
        <w:rPr>
          <w:rStyle w:val="Hyperlink"/>
          <w:rFonts w:ascii="Garamond" w:hAnsi="Garamond" w:cstheme="minorHAnsi"/>
          <w:color w:val="auto"/>
          <w:sz w:val="23"/>
          <w:szCs w:val="23"/>
          <w:u w:val="none"/>
        </w:rPr>
        <w:t>G</w:t>
      </w:r>
      <w:r>
        <w:rPr>
          <w:rStyle w:val="Hyperlink"/>
          <w:rFonts w:ascii="Garamond" w:hAnsi="Garamond" w:cstheme="minorHAnsi"/>
          <w:color w:val="auto"/>
          <w:sz w:val="23"/>
          <w:szCs w:val="23"/>
          <w:u w:val="none"/>
        </w:rPr>
        <w:t>uide</w:t>
      </w:r>
    </w:p>
    <w:p w:rsidR="00CD4B2B" w:rsidRPr="00533126" w:rsidRDefault="00CD4B2B" w:rsidP="0064757E">
      <w:pPr>
        <w:pStyle w:val="ListParagraph"/>
        <w:numPr>
          <w:ilvl w:val="0"/>
          <w:numId w:val="21"/>
        </w:numPr>
        <w:spacing w:after="240" w:line="276" w:lineRule="auto"/>
        <w:rPr>
          <w:rStyle w:val="Hyperlink"/>
          <w:rFonts w:ascii="Garamond" w:hAnsi="Garamond" w:cstheme="minorHAnsi"/>
          <w:color w:val="auto"/>
          <w:sz w:val="23"/>
          <w:szCs w:val="23"/>
          <w:u w:val="none"/>
        </w:rPr>
      </w:pPr>
      <w:r w:rsidRPr="00533126">
        <w:rPr>
          <w:rStyle w:val="Hyperlink"/>
          <w:rFonts w:ascii="Garamond" w:hAnsi="Garamond" w:cstheme="minorHAnsi"/>
          <w:color w:val="auto"/>
          <w:sz w:val="23"/>
          <w:szCs w:val="23"/>
          <w:u w:val="none"/>
        </w:rPr>
        <w:t>Copies of selected references and resources that are open source</w:t>
      </w:r>
    </w:p>
    <w:p w:rsidR="00B404C0" w:rsidRPr="00533126" w:rsidRDefault="00CD4B2B" w:rsidP="00533126">
      <w:pPr>
        <w:spacing w:after="240" w:line="276" w:lineRule="auto"/>
        <w:contextualSpacing/>
        <w:rPr>
          <w:rStyle w:val="Hyperlink"/>
          <w:rFonts w:ascii="Garamond" w:hAnsi="Garamond" w:cstheme="minorHAnsi"/>
          <w:color w:val="auto"/>
          <w:sz w:val="23"/>
          <w:szCs w:val="23"/>
          <w:u w:val="none"/>
        </w:rPr>
      </w:pPr>
      <w:r w:rsidRPr="00533126">
        <w:rPr>
          <w:rStyle w:val="Hyperlink"/>
          <w:rFonts w:ascii="Garamond" w:hAnsi="Garamond" w:cstheme="minorHAnsi"/>
          <w:color w:val="auto"/>
          <w:sz w:val="23"/>
          <w:szCs w:val="23"/>
          <w:u w:val="none"/>
        </w:rPr>
        <w:t xml:space="preserve">The </w:t>
      </w:r>
      <w:r w:rsidR="00927398">
        <w:rPr>
          <w:rStyle w:val="Hyperlink"/>
          <w:rFonts w:ascii="Garamond" w:hAnsi="Garamond" w:cstheme="minorHAnsi"/>
          <w:color w:val="auto"/>
          <w:sz w:val="23"/>
          <w:szCs w:val="23"/>
          <w:u w:val="none"/>
        </w:rPr>
        <w:t>F</w:t>
      </w:r>
      <w:r w:rsidRPr="00533126">
        <w:rPr>
          <w:rStyle w:val="Hyperlink"/>
          <w:rFonts w:ascii="Garamond" w:hAnsi="Garamond" w:cstheme="minorHAnsi"/>
          <w:color w:val="auto"/>
          <w:sz w:val="23"/>
          <w:szCs w:val="23"/>
          <w:u w:val="none"/>
        </w:rPr>
        <w:t xml:space="preserve">acilitator </w:t>
      </w:r>
      <w:r w:rsidR="00927398">
        <w:rPr>
          <w:rStyle w:val="Hyperlink"/>
          <w:rFonts w:ascii="Garamond" w:hAnsi="Garamond" w:cstheme="minorHAnsi"/>
          <w:color w:val="auto"/>
          <w:sz w:val="23"/>
          <w:szCs w:val="23"/>
          <w:u w:val="none"/>
        </w:rPr>
        <w:t>G</w:t>
      </w:r>
      <w:r w:rsidRPr="00533126">
        <w:rPr>
          <w:rStyle w:val="Hyperlink"/>
          <w:rFonts w:ascii="Garamond" w:hAnsi="Garamond" w:cstheme="minorHAnsi"/>
          <w:color w:val="auto"/>
          <w:sz w:val="23"/>
          <w:szCs w:val="23"/>
          <w:u w:val="none"/>
        </w:rPr>
        <w:t>uide, in addition to providing step-by-step instructions on how to facilitate each session, contains in-depth material about the topic including:</w:t>
      </w:r>
    </w:p>
    <w:p w:rsidR="00B404C0" w:rsidRPr="00533126" w:rsidRDefault="00B404C0" w:rsidP="00533126">
      <w:pPr>
        <w:spacing w:line="276" w:lineRule="auto"/>
        <w:rPr>
          <w:rFonts w:ascii="Garamond" w:hAnsi="Garamond"/>
          <w:b/>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6"/>
        <w:gridCol w:w="8040"/>
      </w:tblGrid>
      <w:tr w:rsidR="00802C31" w:rsidRPr="00533126" w:rsidTr="00452B4D">
        <w:tc>
          <w:tcPr>
            <w:tcW w:w="1176" w:type="dxa"/>
            <w:vMerge w:val="restart"/>
          </w:tcPr>
          <w:p w:rsidR="00802C31" w:rsidRPr="00533126" w:rsidRDefault="00F10F25" w:rsidP="00533126">
            <w:pPr>
              <w:spacing w:line="276" w:lineRule="auto"/>
              <w:rPr>
                <w:rFonts w:ascii="Garamond" w:hAnsi="Garamond"/>
                <w:b/>
                <w:sz w:val="23"/>
                <w:szCs w:val="23"/>
              </w:rPr>
            </w:pPr>
            <w:r w:rsidRPr="00533126">
              <w:rPr>
                <w:rFonts w:ascii="Garamond" w:hAnsi="Garamond"/>
                <w:noProof/>
                <w:sz w:val="23"/>
                <w:szCs w:val="23"/>
              </w:rPr>
              <w:drawing>
                <wp:anchor distT="0" distB="0" distL="114300" distR="114300" simplePos="0" relativeHeight="251682304" behindDoc="1" locked="0" layoutInCell="1" allowOverlap="1" wp14:anchorId="21C816C1" wp14:editId="141DAEAD">
                  <wp:simplePos x="0" y="0"/>
                  <wp:positionH relativeFrom="column">
                    <wp:posOffset>82550</wp:posOffset>
                  </wp:positionH>
                  <wp:positionV relativeFrom="paragraph">
                    <wp:posOffset>678180</wp:posOffset>
                  </wp:positionV>
                  <wp:extent cx="419100" cy="419100"/>
                  <wp:effectExtent l="0" t="0" r="0" b="0"/>
                  <wp:wrapTight wrapText="bothSides">
                    <wp:wrapPolygon edited="0">
                      <wp:start x="0" y="0"/>
                      <wp:lineTo x="0" y="20618"/>
                      <wp:lineTo x="20618" y="20618"/>
                      <wp:lineTo x="20618" y="0"/>
                      <wp:lineTo x="0" y="0"/>
                    </wp:wrapPolygon>
                  </wp:wrapTight>
                  <wp:docPr id="37" name="Picture 2" descr="http://www.mswisc.org/_storage/Pages/1194/book%20reading%20clip%20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swisc.org/_storage/Pages/1194/book%20reading%20clip%20art.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w="9525">
                            <a:noFill/>
                            <a:miter lim="800000"/>
                            <a:headEnd/>
                            <a:tailEnd/>
                          </a:ln>
                        </pic:spPr>
                      </pic:pic>
                    </a:graphicData>
                  </a:graphic>
                </wp:anchor>
              </w:drawing>
            </w:r>
            <w:r w:rsidRPr="00533126">
              <w:rPr>
                <w:noProof/>
                <w:sz w:val="23"/>
                <w:szCs w:val="23"/>
              </w:rPr>
              <w:drawing>
                <wp:inline distT="0" distB="0" distL="0" distR="0" wp14:anchorId="51C2DE0A" wp14:editId="3BCD1281">
                  <wp:extent cx="609642" cy="52251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cstate="print">
                            <a:grayscl/>
                            <a:extLst>
                              <a:ext uri="{28A0092B-C50C-407E-A947-70E740481C1C}">
                                <a14:useLocalDpi xmlns:a14="http://schemas.microsoft.com/office/drawing/2010/main" val="0"/>
                              </a:ext>
                            </a:extLst>
                          </a:blip>
                          <a:srcRect/>
                          <a:stretch>
                            <a:fillRect/>
                          </a:stretch>
                        </pic:blipFill>
                        <pic:spPr bwMode="auto">
                          <a:xfrm>
                            <a:off x="0" y="0"/>
                            <a:ext cx="609642" cy="522514"/>
                          </a:xfrm>
                          <a:prstGeom prst="rect">
                            <a:avLst/>
                          </a:prstGeom>
                          <a:noFill/>
                          <a:ln>
                            <a:noFill/>
                          </a:ln>
                        </pic:spPr>
                      </pic:pic>
                    </a:graphicData>
                  </a:graphic>
                </wp:inline>
              </w:drawing>
            </w:r>
          </w:p>
        </w:tc>
        <w:tc>
          <w:tcPr>
            <w:tcW w:w="8040" w:type="dxa"/>
          </w:tcPr>
          <w:p w:rsidR="00802C31" w:rsidRPr="00533126" w:rsidRDefault="00802C31" w:rsidP="00564022">
            <w:pPr>
              <w:pStyle w:val="ListParagraph"/>
              <w:numPr>
                <w:ilvl w:val="0"/>
                <w:numId w:val="9"/>
              </w:numPr>
              <w:spacing w:after="240" w:line="276" w:lineRule="auto"/>
              <w:ind w:left="342" w:hanging="270"/>
              <w:rPr>
                <w:rFonts w:ascii="Garamond" w:hAnsi="Garamond"/>
                <w:b/>
                <w:sz w:val="23"/>
                <w:szCs w:val="23"/>
              </w:rPr>
            </w:pPr>
            <w:r w:rsidRPr="00533126">
              <w:rPr>
                <w:rStyle w:val="Hyperlink"/>
                <w:rFonts w:ascii="Garamond" w:hAnsi="Garamond" w:cstheme="minorHAnsi"/>
                <w:color w:val="auto"/>
                <w:sz w:val="23"/>
                <w:szCs w:val="23"/>
                <w:u w:val="none"/>
              </w:rPr>
              <w:t xml:space="preserve">Facilitator Background Resources – </w:t>
            </w:r>
            <w:r w:rsidR="00927398">
              <w:rPr>
                <w:rStyle w:val="Hyperlink"/>
                <w:rFonts w:ascii="Garamond" w:hAnsi="Garamond" w:cstheme="minorHAnsi"/>
                <w:color w:val="auto"/>
                <w:sz w:val="23"/>
                <w:szCs w:val="23"/>
                <w:u w:val="none"/>
              </w:rPr>
              <w:t>D</w:t>
            </w:r>
            <w:r w:rsidRPr="00533126">
              <w:rPr>
                <w:rStyle w:val="Hyperlink"/>
                <w:rFonts w:ascii="Garamond" w:hAnsi="Garamond" w:cstheme="minorHAnsi"/>
                <w:color w:val="auto"/>
                <w:sz w:val="23"/>
                <w:szCs w:val="23"/>
                <w:u w:val="none"/>
              </w:rPr>
              <w:t>efinitive textbooks and articles in the field that the instructor/facilitator can use to learn more about the subject</w:t>
            </w:r>
          </w:p>
        </w:tc>
      </w:tr>
      <w:tr w:rsidR="00802C31" w:rsidRPr="00533126" w:rsidTr="00173A2F">
        <w:trPr>
          <w:trHeight w:val="953"/>
        </w:trPr>
        <w:tc>
          <w:tcPr>
            <w:tcW w:w="1176" w:type="dxa"/>
            <w:vMerge/>
          </w:tcPr>
          <w:p w:rsidR="00802C31" w:rsidRPr="00533126" w:rsidRDefault="00802C31" w:rsidP="00533126">
            <w:pPr>
              <w:spacing w:line="276" w:lineRule="auto"/>
              <w:rPr>
                <w:rFonts w:ascii="Garamond" w:hAnsi="Garamond"/>
                <w:b/>
                <w:sz w:val="23"/>
                <w:szCs w:val="23"/>
              </w:rPr>
            </w:pPr>
          </w:p>
        </w:tc>
        <w:tc>
          <w:tcPr>
            <w:tcW w:w="8040" w:type="dxa"/>
          </w:tcPr>
          <w:p w:rsidR="00802C31" w:rsidRPr="00533126" w:rsidRDefault="00802C31" w:rsidP="00927398">
            <w:pPr>
              <w:pStyle w:val="ListParagraph"/>
              <w:numPr>
                <w:ilvl w:val="0"/>
                <w:numId w:val="9"/>
              </w:numPr>
              <w:spacing w:after="240" w:line="276" w:lineRule="auto"/>
              <w:ind w:left="342" w:hanging="270"/>
              <w:rPr>
                <w:rFonts w:ascii="Garamond" w:hAnsi="Garamond"/>
                <w:b/>
                <w:sz w:val="23"/>
                <w:szCs w:val="23"/>
              </w:rPr>
            </w:pPr>
            <w:r w:rsidRPr="00533126">
              <w:rPr>
                <w:rStyle w:val="Hyperlink"/>
                <w:rFonts w:ascii="Garamond" w:hAnsi="Garamond" w:cstheme="minorHAnsi"/>
                <w:color w:val="auto"/>
                <w:sz w:val="23"/>
                <w:szCs w:val="23"/>
                <w:u w:val="none"/>
              </w:rPr>
              <w:t xml:space="preserve">Facilitator Quick Notes – </w:t>
            </w:r>
            <w:r w:rsidR="00927398">
              <w:rPr>
                <w:rStyle w:val="Hyperlink"/>
                <w:rFonts w:ascii="Garamond" w:hAnsi="Garamond" w:cstheme="minorHAnsi"/>
                <w:color w:val="auto"/>
                <w:sz w:val="23"/>
                <w:szCs w:val="23"/>
                <w:u w:val="none"/>
              </w:rPr>
              <w:t>B</w:t>
            </w:r>
            <w:r w:rsidRPr="00533126">
              <w:rPr>
                <w:rStyle w:val="Hyperlink"/>
                <w:rFonts w:ascii="Garamond" w:hAnsi="Garamond" w:cstheme="minorHAnsi"/>
                <w:color w:val="auto"/>
                <w:sz w:val="23"/>
                <w:szCs w:val="23"/>
                <w:u w:val="none"/>
              </w:rPr>
              <w:t xml:space="preserve">ackground information for the instructor/facilitator on topics that the </w:t>
            </w:r>
            <w:r w:rsidR="00954DB5" w:rsidRPr="00533126">
              <w:rPr>
                <w:rStyle w:val="Hyperlink"/>
                <w:rFonts w:ascii="Garamond" w:hAnsi="Garamond" w:cstheme="minorHAnsi"/>
                <w:color w:val="auto"/>
                <w:sz w:val="23"/>
                <w:szCs w:val="23"/>
                <w:u w:val="none"/>
              </w:rPr>
              <w:t>learners</w:t>
            </w:r>
            <w:r w:rsidRPr="00533126">
              <w:rPr>
                <w:rStyle w:val="Hyperlink"/>
                <w:rFonts w:ascii="Garamond" w:hAnsi="Garamond" w:cstheme="minorHAnsi"/>
                <w:color w:val="auto"/>
                <w:sz w:val="23"/>
                <w:szCs w:val="23"/>
                <w:u w:val="none"/>
              </w:rPr>
              <w:t xml:space="preserve"> are independently researching and presenting </w:t>
            </w:r>
          </w:p>
        </w:tc>
      </w:tr>
      <w:tr w:rsidR="00502CB1" w:rsidRPr="00533126" w:rsidTr="00173A2F">
        <w:tc>
          <w:tcPr>
            <w:tcW w:w="1176" w:type="dxa"/>
          </w:tcPr>
          <w:p w:rsidR="00502CB1" w:rsidRPr="00533126" w:rsidRDefault="00F10F25" w:rsidP="00533126">
            <w:pPr>
              <w:spacing w:line="276" w:lineRule="auto"/>
              <w:rPr>
                <w:rFonts w:ascii="Garamond" w:hAnsi="Garamond"/>
                <w:b/>
                <w:sz w:val="23"/>
                <w:szCs w:val="23"/>
              </w:rPr>
            </w:pPr>
            <w:r w:rsidRPr="00533126">
              <w:rPr>
                <w:noProof/>
                <w:sz w:val="23"/>
                <w:szCs w:val="23"/>
              </w:rPr>
              <w:drawing>
                <wp:anchor distT="0" distB="0" distL="114300" distR="114300" simplePos="0" relativeHeight="251683328" behindDoc="0" locked="0" layoutInCell="1" allowOverlap="1" wp14:anchorId="21353568" wp14:editId="114E8E3B">
                  <wp:simplePos x="0" y="0"/>
                  <wp:positionH relativeFrom="column">
                    <wp:posOffset>0</wp:posOffset>
                  </wp:positionH>
                  <wp:positionV relativeFrom="paragraph">
                    <wp:posOffset>124460</wp:posOffset>
                  </wp:positionV>
                  <wp:extent cx="560705" cy="424180"/>
                  <wp:effectExtent l="0" t="0" r="0" b="0"/>
                  <wp:wrapSquare wrapText="bothSides"/>
                  <wp:docPr id="22" name="Picture 22" descr="https://encrypted-tbn1.gstatic.com/images?q=tbn:ANd9GcRxFrVdd9JiXxJPbJuxns3hgl8P6jR0ngrT8kmJ0qA7eekp1gX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encrypted-tbn1.gstatic.com/images?q=tbn:ANd9GcRxFrVdd9JiXxJPbJuxns3hgl8P6jR0ngrT8kmJ0qA7eekp1gXf"/>
                          <pic:cNvPicPr>
                            <a:picLocks noChangeAspect="1" noChangeArrowheads="1"/>
                          </pic:cNvPicPr>
                        </pic:nvPicPr>
                        <pic:blipFill>
                          <a:blip r:embed="rId45" cstate="print">
                            <a:biLevel thresh="75000"/>
                            <a:extLst>
                              <a:ext uri="{28A0092B-C50C-407E-A947-70E740481C1C}">
                                <a14:useLocalDpi xmlns:a14="http://schemas.microsoft.com/office/drawing/2010/main" val="0"/>
                              </a:ext>
                            </a:extLst>
                          </a:blip>
                          <a:srcRect/>
                          <a:stretch>
                            <a:fillRect/>
                          </a:stretch>
                        </pic:blipFill>
                        <pic:spPr bwMode="auto">
                          <a:xfrm>
                            <a:off x="0" y="0"/>
                            <a:ext cx="560705" cy="424180"/>
                          </a:xfrm>
                          <a:prstGeom prst="rect">
                            <a:avLst/>
                          </a:prstGeom>
                          <a:noFill/>
                          <a:ln>
                            <a:noFill/>
                          </a:ln>
                        </pic:spPr>
                      </pic:pic>
                    </a:graphicData>
                  </a:graphic>
                </wp:anchor>
              </w:drawing>
            </w:r>
          </w:p>
        </w:tc>
        <w:tc>
          <w:tcPr>
            <w:tcW w:w="8040" w:type="dxa"/>
          </w:tcPr>
          <w:p w:rsidR="00173A2F" w:rsidRDefault="00502CB1" w:rsidP="00173A2F">
            <w:pPr>
              <w:pStyle w:val="ListParagraph"/>
              <w:numPr>
                <w:ilvl w:val="0"/>
                <w:numId w:val="9"/>
              </w:numPr>
              <w:spacing w:after="240" w:line="276" w:lineRule="auto"/>
              <w:ind w:left="342" w:hanging="270"/>
              <w:rPr>
                <w:rStyle w:val="Hyperlink"/>
                <w:rFonts w:ascii="Garamond" w:hAnsi="Garamond" w:cstheme="minorHAnsi"/>
                <w:color w:val="auto"/>
                <w:sz w:val="23"/>
                <w:szCs w:val="23"/>
                <w:u w:val="none"/>
              </w:rPr>
            </w:pPr>
            <w:r w:rsidRPr="00173A2F">
              <w:rPr>
                <w:rStyle w:val="Hyperlink"/>
                <w:rFonts w:ascii="Garamond" w:hAnsi="Garamond" w:cstheme="minorHAnsi"/>
                <w:color w:val="auto"/>
                <w:sz w:val="23"/>
                <w:szCs w:val="23"/>
                <w:u w:val="none"/>
              </w:rPr>
              <w:t xml:space="preserve">References </w:t>
            </w:r>
            <w:r w:rsidR="00DF485E">
              <w:rPr>
                <w:rStyle w:val="Hyperlink"/>
                <w:rFonts w:ascii="Garamond" w:hAnsi="Garamond" w:cstheme="minorHAnsi"/>
                <w:color w:val="auto"/>
                <w:sz w:val="23"/>
                <w:szCs w:val="23"/>
                <w:u w:val="none"/>
              </w:rPr>
              <w:t>for students</w:t>
            </w:r>
            <w:r w:rsidRPr="00173A2F">
              <w:rPr>
                <w:rStyle w:val="Hyperlink"/>
                <w:rFonts w:ascii="Garamond" w:hAnsi="Garamond" w:cstheme="minorHAnsi"/>
                <w:color w:val="auto"/>
                <w:sz w:val="23"/>
                <w:szCs w:val="23"/>
                <w:u w:val="none"/>
              </w:rPr>
              <w:t xml:space="preserve"> –</w:t>
            </w:r>
            <w:r w:rsidR="00173A2F">
              <w:rPr>
                <w:rStyle w:val="Hyperlink"/>
                <w:rFonts w:ascii="Garamond" w:hAnsi="Garamond" w:cstheme="minorHAnsi"/>
                <w:color w:val="auto"/>
                <w:sz w:val="23"/>
                <w:szCs w:val="23"/>
                <w:u w:val="none"/>
              </w:rPr>
              <w:t xml:space="preserve"> </w:t>
            </w:r>
            <w:r w:rsidR="00927398">
              <w:rPr>
                <w:rStyle w:val="Hyperlink"/>
                <w:rFonts w:ascii="Garamond" w:hAnsi="Garamond" w:cstheme="minorHAnsi"/>
                <w:color w:val="auto"/>
                <w:sz w:val="23"/>
                <w:szCs w:val="23"/>
                <w:u w:val="none"/>
              </w:rPr>
              <w:t>A</w:t>
            </w:r>
            <w:r w:rsidRPr="00173A2F">
              <w:rPr>
                <w:rStyle w:val="Hyperlink"/>
                <w:rFonts w:ascii="Garamond" w:hAnsi="Garamond" w:cstheme="minorHAnsi"/>
                <w:color w:val="auto"/>
                <w:sz w:val="23"/>
                <w:szCs w:val="23"/>
                <w:u w:val="none"/>
              </w:rPr>
              <w:t xml:space="preserve">dditional resources for </w:t>
            </w:r>
            <w:r w:rsidR="00954DB5" w:rsidRPr="00173A2F">
              <w:rPr>
                <w:rStyle w:val="Hyperlink"/>
                <w:rFonts w:ascii="Garamond" w:hAnsi="Garamond" w:cstheme="minorHAnsi"/>
                <w:color w:val="auto"/>
                <w:sz w:val="23"/>
                <w:szCs w:val="23"/>
                <w:u w:val="none"/>
              </w:rPr>
              <w:t>learners</w:t>
            </w:r>
            <w:r w:rsidRPr="00173A2F">
              <w:rPr>
                <w:rStyle w:val="Hyperlink"/>
                <w:rFonts w:ascii="Garamond" w:hAnsi="Garamond" w:cstheme="minorHAnsi"/>
                <w:color w:val="auto"/>
                <w:sz w:val="23"/>
                <w:szCs w:val="23"/>
                <w:u w:val="none"/>
              </w:rPr>
              <w:t xml:space="preserve"> including article</w:t>
            </w:r>
            <w:r w:rsidR="00173A2F" w:rsidRPr="00173A2F">
              <w:rPr>
                <w:rStyle w:val="Hyperlink"/>
                <w:rFonts w:ascii="Garamond" w:hAnsi="Garamond" w:cstheme="minorHAnsi"/>
                <w:color w:val="auto"/>
                <w:sz w:val="23"/>
                <w:szCs w:val="23"/>
                <w:u w:val="none"/>
              </w:rPr>
              <w:t xml:space="preserve">s, websites, online materials </w:t>
            </w:r>
          </w:p>
          <w:p w:rsidR="00173A2F" w:rsidRPr="00173A2F" w:rsidRDefault="00173A2F" w:rsidP="00173A2F">
            <w:pPr>
              <w:spacing w:after="240" w:line="276" w:lineRule="auto"/>
              <w:rPr>
                <w:rFonts w:ascii="Garamond" w:hAnsi="Garamond" w:cstheme="minorHAnsi"/>
                <w:sz w:val="23"/>
                <w:szCs w:val="23"/>
              </w:rPr>
            </w:pPr>
          </w:p>
        </w:tc>
      </w:tr>
      <w:tr w:rsidR="00452B4D" w:rsidRPr="00533126" w:rsidTr="00173A2F">
        <w:tc>
          <w:tcPr>
            <w:tcW w:w="9216" w:type="dxa"/>
            <w:gridSpan w:val="2"/>
          </w:tcPr>
          <w:p w:rsidR="00452B4D" w:rsidRPr="00452B4D" w:rsidRDefault="00173A2F" w:rsidP="00452B4D">
            <w:pPr>
              <w:spacing w:after="240" w:line="276" w:lineRule="auto"/>
              <w:rPr>
                <w:rStyle w:val="Hyperlink"/>
                <w:rFonts w:ascii="Garamond" w:hAnsi="Garamond" w:cstheme="minorHAnsi"/>
                <w:color w:val="auto"/>
                <w:sz w:val="23"/>
                <w:szCs w:val="23"/>
                <w:u w:val="none"/>
              </w:rPr>
            </w:pPr>
            <w:r>
              <w:rPr>
                <w:rStyle w:val="Hyperlink"/>
                <w:rFonts w:ascii="Garamond" w:hAnsi="Garamond" w:cstheme="minorHAnsi"/>
                <w:color w:val="auto"/>
                <w:sz w:val="23"/>
                <w:szCs w:val="23"/>
                <w:u w:val="none"/>
              </w:rPr>
              <w:t xml:space="preserve">Reference materials that are available with the modules are listed under “References in </w:t>
            </w:r>
            <w:r w:rsidR="00DF485E">
              <w:rPr>
                <w:rStyle w:val="Hyperlink"/>
                <w:rFonts w:ascii="Garamond" w:hAnsi="Garamond" w:cstheme="minorHAnsi"/>
                <w:color w:val="auto"/>
                <w:sz w:val="23"/>
                <w:szCs w:val="23"/>
                <w:u w:val="none"/>
              </w:rPr>
              <w:t xml:space="preserve">this Guide.” This can be found on the module “Resource” folder. </w:t>
            </w:r>
            <w:r>
              <w:rPr>
                <w:rStyle w:val="Hyperlink"/>
                <w:rFonts w:ascii="Garamond" w:hAnsi="Garamond" w:cstheme="minorHAnsi"/>
                <w:color w:val="auto"/>
                <w:sz w:val="23"/>
                <w:szCs w:val="23"/>
                <w:u w:val="none"/>
              </w:rPr>
              <w:t>References under “Additional References” are either available free online or available online for purchase.</w:t>
            </w:r>
          </w:p>
          <w:p w:rsidR="00452B4D" w:rsidRDefault="00750C3F" w:rsidP="00452B4D">
            <w:pPr>
              <w:pStyle w:val="ListParagraph"/>
              <w:spacing w:after="240" w:line="276" w:lineRule="auto"/>
              <w:ind w:left="0"/>
              <w:rPr>
                <w:rFonts w:ascii="Garamond" w:hAnsi="Garamond"/>
                <w:b/>
                <w:noProof/>
              </w:rPr>
            </w:pPr>
            <w:r>
              <w:rPr>
                <w:rFonts w:ascii="Garamond" w:hAnsi="Garamond"/>
                <w:b/>
                <w:noProof/>
              </w:rPr>
              <w:drawing>
                <wp:anchor distT="0" distB="0" distL="114300" distR="114300" simplePos="0" relativeHeight="251719680" behindDoc="1" locked="0" layoutInCell="1" allowOverlap="1" wp14:anchorId="2C018AF0" wp14:editId="523BF6D9">
                  <wp:simplePos x="0" y="0"/>
                  <wp:positionH relativeFrom="column">
                    <wp:posOffset>4583430</wp:posOffset>
                  </wp:positionH>
                  <wp:positionV relativeFrom="paragraph">
                    <wp:posOffset>197485</wp:posOffset>
                  </wp:positionV>
                  <wp:extent cx="1171575" cy="1169035"/>
                  <wp:effectExtent l="0" t="0" r="0" b="0"/>
                  <wp:wrapTight wrapText="bothSides">
                    <wp:wrapPolygon edited="0">
                      <wp:start x="10537" y="5632"/>
                      <wp:lineTo x="5620" y="7040"/>
                      <wp:lineTo x="4917" y="9504"/>
                      <wp:lineTo x="5971" y="14079"/>
                      <wp:lineTo x="7024" y="15487"/>
                      <wp:lineTo x="8780" y="16191"/>
                      <wp:lineTo x="12995" y="16191"/>
                      <wp:lineTo x="14751" y="15487"/>
                      <wp:lineTo x="16507" y="13727"/>
                      <wp:lineTo x="15805" y="9856"/>
                      <wp:lineTo x="14049" y="5632"/>
                      <wp:lineTo x="10537" y="5632"/>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71575" cy="1169035"/>
                          </a:xfrm>
                          <a:prstGeom prst="rect">
                            <a:avLst/>
                          </a:prstGeom>
                          <a:noFill/>
                        </pic:spPr>
                      </pic:pic>
                    </a:graphicData>
                  </a:graphic>
                </wp:anchor>
              </w:drawing>
            </w:r>
            <w:r w:rsidR="00452B4D">
              <w:rPr>
                <w:rStyle w:val="Hyperlink"/>
                <w:rFonts w:ascii="Garamond" w:hAnsi="Garamond" w:cstheme="minorHAnsi"/>
                <w:color w:val="auto"/>
                <w:sz w:val="23"/>
                <w:szCs w:val="23"/>
                <w:u w:val="none"/>
              </w:rPr>
              <w:t xml:space="preserve">PowerPoint presentations have been prepared for each </w:t>
            </w:r>
            <w:r w:rsidR="003C0C90">
              <w:rPr>
                <w:rStyle w:val="Hyperlink"/>
                <w:rFonts w:ascii="Garamond" w:hAnsi="Garamond" w:cstheme="minorHAnsi"/>
                <w:color w:val="auto"/>
                <w:sz w:val="23"/>
                <w:szCs w:val="23"/>
                <w:u w:val="none"/>
              </w:rPr>
              <w:t xml:space="preserve">of the </w:t>
            </w:r>
            <w:r w:rsidR="00452B4D">
              <w:rPr>
                <w:rStyle w:val="Hyperlink"/>
                <w:rFonts w:ascii="Garamond" w:hAnsi="Garamond" w:cstheme="minorHAnsi"/>
                <w:color w:val="auto"/>
                <w:sz w:val="23"/>
                <w:szCs w:val="23"/>
                <w:u w:val="none"/>
              </w:rPr>
              <w:t>module</w:t>
            </w:r>
            <w:r w:rsidR="003C0C90">
              <w:rPr>
                <w:rStyle w:val="Hyperlink"/>
                <w:rFonts w:ascii="Garamond" w:hAnsi="Garamond" w:cstheme="minorHAnsi"/>
                <w:color w:val="auto"/>
                <w:sz w:val="23"/>
                <w:szCs w:val="23"/>
                <w:u w:val="none"/>
              </w:rPr>
              <w:t>s</w:t>
            </w:r>
            <w:r w:rsidR="00452B4D">
              <w:rPr>
                <w:rStyle w:val="Hyperlink"/>
                <w:rFonts w:ascii="Garamond" w:hAnsi="Garamond" w:cstheme="minorHAnsi"/>
                <w:color w:val="auto"/>
                <w:sz w:val="23"/>
                <w:szCs w:val="23"/>
                <w:u w:val="none"/>
              </w:rPr>
              <w:t>. These presentations include presentation materials, instructions for activities, questions for debriefing activities and video clips. Links to the video clips are embedded in the slides. Clicking on the icon of the camera will advance to the video.</w:t>
            </w:r>
            <w:r w:rsidR="00452B4D">
              <w:rPr>
                <w:rFonts w:ascii="Garamond" w:hAnsi="Garamond"/>
                <w:b/>
                <w:noProof/>
              </w:rPr>
              <w:t xml:space="preserve"> </w:t>
            </w:r>
          </w:p>
          <w:p w:rsidR="0094407D" w:rsidRDefault="0094407D" w:rsidP="00452B4D">
            <w:pPr>
              <w:pStyle w:val="ListParagraph"/>
              <w:spacing w:after="240" w:line="276" w:lineRule="auto"/>
              <w:ind w:left="0"/>
              <w:rPr>
                <w:rFonts w:ascii="Garamond" w:hAnsi="Garamond"/>
                <w:b/>
                <w:noProof/>
              </w:rPr>
            </w:pPr>
          </w:p>
          <w:p w:rsidR="0094407D" w:rsidRPr="0094407D" w:rsidRDefault="0094407D" w:rsidP="00452B4D">
            <w:pPr>
              <w:pStyle w:val="ListParagraph"/>
              <w:spacing w:after="240" w:line="276" w:lineRule="auto"/>
              <w:ind w:left="0"/>
              <w:rPr>
                <w:rFonts w:ascii="Garamond" w:hAnsi="Garamond"/>
                <w:b/>
                <w:noProof/>
              </w:rPr>
            </w:pPr>
            <w:r w:rsidRPr="0085337C">
              <w:rPr>
                <w:rFonts w:ascii="Garamond" w:hAnsi="Garamond"/>
                <w:noProof/>
              </w:rPr>
              <w:t>The materials have been designed to be printed double-sided and left-hand bound</w:t>
            </w:r>
            <w:r w:rsidR="00927398">
              <w:rPr>
                <w:rFonts w:ascii="Garamond" w:hAnsi="Garamond"/>
                <w:noProof/>
              </w:rPr>
              <w:t>.</w:t>
            </w:r>
            <w:r w:rsidRPr="0094407D">
              <w:rPr>
                <w:rFonts w:ascii="Garamond" w:hAnsi="Garamond"/>
                <w:noProof/>
              </w:rPr>
              <w:t xml:space="preserve"> </w:t>
            </w:r>
          </w:p>
          <w:p w:rsidR="00452B4D" w:rsidRDefault="00452B4D" w:rsidP="00452B4D">
            <w:pPr>
              <w:pStyle w:val="ListParagraph"/>
              <w:spacing w:after="240" w:line="276" w:lineRule="auto"/>
              <w:ind w:left="0"/>
              <w:rPr>
                <w:rFonts w:ascii="Garamond" w:hAnsi="Garamond"/>
                <w:b/>
                <w:noProof/>
              </w:rPr>
            </w:pPr>
          </w:p>
          <w:p w:rsidR="00452B4D" w:rsidRDefault="00452B4D" w:rsidP="00452B4D">
            <w:pPr>
              <w:pStyle w:val="ListParagraph"/>
              <w:spacing w:after="240" w:line="276" w:lineRule="auto"/>
              <w:ind w:left="0"/>
              <w:rPr>
                <w:rFonts w:ascii="Garamond" w:hAnsi="Garamond"/>
                <w:b/>
                <w:noProof/>
              </w:rPr>
            </w:pPr>
          </w:p>
          <w:p w:rsidR="00452B4D" w:rsidRDefault="00452B4D" w:rsidP="00452B4D">
            <w:pPr>
              <w:pStyle w:val="ListParagraph"/>
              <w:spacing w:after="240" w:line="276" w:lineRule="auto"/>
              <w:ind w:left="0"/>
              <w:rPr>
                <w:rFonts w:ascii="Garamond" w:hAnsi="Garamond"/>
                <w:b/>
                <w:noProof/>
              </w:rPr>
            </w:pPr>
          </w:p>
          <w:p w:rsidR="00452B4D" w:rsidRPr="0085337C" w:rsidRDefault="00452B4D" w:rsidP="0085337C">
            <w:pPr>
              <w:pStyle w:val="ListParagraph"/>
              <w:spacing w:after="240" w:line="276" w:lineRule="auto"/>
              <w:ind w:left="0"/>
              <w:jc w:val="center"/>
              <w:rPr>
                <w:rFonts w:ascii="Garamond" w:hAnsi="Garamond"/>
                <w:noProof/>
              </w:rPr>
            </w:pPr>
          </w:p>
          <w:tbl>
            <w:tblPr>
              <w:tblStyle w:val="TableGrid"/>
              <w:tblW w:w="0" w:type="auto"/>
              <w:tblInd w:w="355" w:type="dxa"/>
              <w:tblLook w:val="04A0" w:firstRow="1" w:lastRow="0" w:firstColumn="1" w:lastColumn="0" w:noHBand="0" w:noVBand="1"/>
            </w:tblPr>
            <w:tblGrid>
              <w:gridCol w:w="7740"/>
            </w:tblGrid>
            <w:tr w:rsidR="0085337C" w:rsidTr="00E336E3">
              <w:tc>
                <w:tcPr>
                  <w:tcW w:w="7740" w:type="dxa"/>
                  <w:shd w:val="clear" w:color="auto" w:fill="FFFFF3"/>
                </w:tcPr>
                <w:p w:rsidR="0085337C" w:rsidRPr="00E336E3" w:rsidRDefault="0085337C" w:rsidP="00452B4D">
                  <w:pPr>
                    <w:pStyle w:val="ListParagraph"/>
                    <w:spacing w:after="240" w:line="276" w:lineRule="auto"/>
                    <w:ind w:left="0"/>
                    <w:rPr>
                      <w:rFonts w:ascii="Garamond" w:hAnsi="Garamond"/>
                      <w:noProof/>
                      <w:sz w:val="16"/>
                      <w:szCs w:val="16"/>
                    </w:rPr>
                  </w:pPr>
                </w:p>
                <w:p w:rsidR="0094407D" w:rsidRDefault="0094407D" w:rsidP="0085337C">
                  <w:pPr>
                    <w:pStyle w:val="ListParagraph"/>
                    <w:spacing w:after="240" w:line="276" w:lineRule="auto"/>
                    <w:ind w:left="0"/>
                    <w:jc w:val="center"/>
                    <w:rPr>
                      <w:rFonts w:ascii="Garamond" w:hAnsi="Garamond"/>
                      <w:noProof/>
                    </w:rPr>
                  </w:pPr>
                  <w:r w:rsidRPr="0063203F">
                    <w:rPr>
                      <w:rFonts w:ascii="Garamond" w:hAnsi="Garamond"/>
                      <w:noProof/>
                    </w:rPr>
                    <w:t>All the materials are available at:</w:t>
                  </w:r>
                </w:p>
                <w:p w:rsidR="0085337C" w:rsidRDefault="00F27BF5" w:rsidP="00927398">
                  <w:pPr>
                    <w:pStyle w:val="ListParagraph"/>
                    <w:spacing w:after="240" w:line="276" w:lineRule="auto"/>
                    <w:ind w:left="0"/>
                    <w:jc w:val="center"/>
                    <w:rPr>
                      <w:rFonts w:ascii="Garamond" w:hAnsi="Garamond"/>
                      <w:b/>
                      <w:noProof/>
                    </w:rPr>
                  </w:pPr>
                  <w:hyperlink r:id="rId47" w:history="1">
                    <w:r w:rsidR="00927398" w:rsidRPr="0074418C">
                      <w:rPr>
                        <w:rStyle w:val="Hyperlink"/>
                        <w:rFonts w:ascii="Garamond" w:hAnsi="Garamond"/>
                        <w:b/>
                        <w:noProof/>
                      </w:rPr>
                      <w:t>http://seaohunonehealth.wordpress.com/</w:t>
                    </w:r>
                  </w:hyperlink>
                  <w:r w:rsidR="0085337C" w:rsidRPr="0085337C">
                    <w:rPr>
                      <w:rFonts w:ascii="Garamond" w:hAnsi="Garamond"/>
                      <w:noProof/>
                    </w:rPr>
                    <w:t>.</w:t>
                  </w:r>
                </w:p>
              </w:tc>
            </w:tr>
          </w:tbl>
          <w:p w:rsidR="00452B4D" w:rsidRDefault="00452B4D" w:rsidP="00452B4D">
            <w:pPr>
              <w:pStyle w:val="ListParagraph"/>
              <w:spacing w:after="240" w:line="276" w:lineRule="auto"/>
              <w:ind w:left="0"/>
              <w:rPr>
                <w:rFonts w:ascii="Garamond" w:hAnsi="Garamond"/>
                <w:b/>
                <w:noProof/>
              </w:rPr>
            </w:pPr>
          </w:p>
          <w:p w:rsidR="00775140" w:rsidRPr="00775140" w:rsidRDefault="00775140" w:rsidP="00452B4D">
            <w:pPr>
              <w:pStyle w:val="ListParagraph"/>
              <w:spacing w:after="240" w:line="276" w:lineRule="auto"/>
              <w:ind w:left="0"/>
              <w:rPr>
                <w:rStyle w:val="Hyperlink"/>
                <w:rFonts w:ascii="Garamond" w:hAnsi="Garamond" w:cstheme="minorHAnsi"/>
                <w:color w:val="auto"/>
                <w:sz w:val="16"/>
                <w:szCs w:val="16"/>
                <w:u w:val="none"/>
              </w:rPr>
            </w:pPr>
          </w:p>
        </w:tc>
      </w:tr>
    </w:tbl>
    <w:p w:rsidR="00C02A4F" w:rsidRPr="007B3222" w:rsidRDefault="00C02A4F" w:rsidP="00C02A4F">
      <w:pPr>
        <w:pStyle w:val="Heading1"/>
        <w:shd w:val="clear" w:color="auto" w:fill="76923C" w:themeFill="accent3" w:themeFillShade="BF"/>
        <w:spacing w:before="0"/>
        <w:rPr>
          <w:rFonts w:ascii="Garamond" w:hAnsi="Garamond"/>
          <w:color w:val="FFFFFF" w:themeColor="background1"/>
          <w:sz w:val="16"/>
          <w:szCs w:val="16"/>
        </w:rPr>
      </w:pPr>
    </w:p>
    <w:p w:rsidR="00C02A4F" w:rsidRPr="007B3222" w:rsidRDefault="00C02A4F" w:rsidP="00C02A4F">
      <w:pPr>
        <w:pStyle w:val="Heading1"/>
        <w:shd w:val="clear" w:color="auto" w:fill="76923C" w:themeFill="accent3" w:themeFillShade="BF"/>
        <w:spacing w:before="0"/>
        <w:rPr>
          <w:rFonts w:ascii="Helvetica" w:hAnsi="Helvetica"/>
          <w:color w:val="FFFFFF" w:themeColor="background1"/>
          <w:sz w:val="32"/>
          <w:szCs w:val="32"/>
        </w:rPr>
      </w:pPr>
      <w:bookmarkStart w:id="76" w:name="_Toc369805056"/>
      <w:r>
        <w:rPr>
          <w:rFonts w:ascii="Helvetica" w:hAnsi="Helvetica"/>
          <w:color w:val="FFFFFF" w:themeColor="background1"/>
          <w:sz w:val="32"/>
          <w:szCs w:val="32"/>
        </w:rPr>
        <w:t>SETTING UP THE CLASSROOM</w:t>
      </w:r>
      <w:bookmarkEnd w:id="76"/>
    </w:p>
    <w:p w:rsidR="00C02A4F" w:rsidRPr="007B3222" w:rsidRDefault="00C02A4F" w:rsidP="00C02A4F">
      <w:pPr>
        <w:shd w:val="clear" w:color="auto" w:fill="76923C" w:themeFill="accent3" w:themeFillShade="BF"/>
        <w:rPr>
          <w:rFonts w:ascii="Garamond" w:hAnsi="Garamond"/>
          <w:sz w:val="16"/>
          <w:szCs w:val="16"/>
        </w:rPr>
      </w:pPr>
    </w:p>
    <w:p w:rsidR="00C02A4F" w:rsidRPr="007B3222" w:rsidRDefault="00C02A4F" w:rsidP="00C02A4F"/>
    <w:p w:rsidR="00B404C0" w:rsidRDefault="000E616C" w:rsidP="004C1F27">
      <w:pPr>
        <w:spacing w:after="240" w:line="276" w:lineRule="auto"/>
        <w:contextualSpacing/>
        <w:rPr>
          <w:rFonts w:ascii="Garamond" w:hAnsi="Garamond" w:cstheme="minorHAnsi"/>
          <w:sz w:val="23"/>
          <w:szCs w:val="23"/>
        </w:rPr>
      </w:pPr>
      <w:r w:rsidRPr="008129FB">
        <w:rPr>
          <w:rFonts w:ascii="Garamond" w:hAnsi="Garamond" w:cstheme="minorHAnsi"/>
          <w:noProof/>
        </w:rPr>
        <w:drawing>
          <wp:anchor distT="0" distB="0" distL="114300" distR="114300" simplePos="0" relativeHeight="251698176" behindDoc="1" locked="0" layoutInCell="1" allowOverlap="1" wp14:anchorId="4F76162E" wp14:editId="003DCAA4">
            <wp:simplePos x="0" y="0"/>
            <wp:positionH relativeFrom="column">
              <wp:posOffset>3961765</wp:posOffset>
            </wp:positionH>
            <wp:positionV relativeFrom="paragraph">
              <wp:posOffset>35560</wp:posOffset>
            </wp:positionV>
            <wp:extent cx="1607820" cy="1250315"/>
            <wp:effectExtent l="0" t="0" r="0" b="6985"/>
            <wp:wrapTight wrapText="bothSides">
              <wp:wrapPolygon edited="0">
                <wp:start x="1280" y="0"/>
                <wp:lineTo x="0" y="1646"/>
                <wp:lineTo x="0" y="19746"/>
                <wp:lineTo x="1280" y="21392"/>
                <wp:lineTo x="20218" y="21392"/>
                <wp:lineTo x="20474" y="21062"/>
                <wp:lineTo x="21242" y="19746"/>
                <wp:lineTo x="21242" y="1316"/>
                <wp:lineTo x="20218" y="0"/>
                <wp:lineTo x="1280" y="0"/>
              </wp:wrapPolygon>
            </wp:wrapTight>
            <wp:docPr id="28" name="Picture 28" descr="http://www.langevin.com/wp-content/uploads/2010/08/Room-Set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angevin.com/wp-content/uploads/2010/08/Room-Setup.png"/>
                    <pic:cNvPicPr>
                      <a:picLocks noChangeAspect="1" noChangeArrowheads="1"/>
                    </pic:cNvPicPr>
                  </pic:nvPicPr>
                  <pic:blipFill>
                    <a:blip r:embed="rId48"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607820" cy="1250315"/>
                    </a:xfrm>
                    <a:prstGeom prst="rect">
                      <a:avLst/>
                    </a:prstGeom>
                    <a:noFill/>
                    <a:ln>
                      <a:noFill/>
                    </a:ln>
                  </pic:spPr>
                </pic:pic>
              </a:graphicData>
            </a:graphic>
          </wp:anchor>
        </w:drawing>
      </w:r>
      <w:r w:rsidR="00B404C0" w:rsidRPr="00533126">
        <w:rPr>
          <w:rFonts w:ascii="Garamond" w:hAnsi="Garamond" w:cstheme="minorHAnsi"/>
          <w:sz w:val="23"/>
          <w:szCs w:val="23"/>
        </w:rPr>
        <w:t xml:space="preserve">The ideal classroom setting is to have participants seated in small </w:t>
      </w:r>
      <w:r w:rsidR="004C1F27">
        <w:rPr>
          <w:rFonts w:ascii="Garamond" w:hAnsi="Garamond" w:cstheme="minorHAnsi"/>
          <w:sz w:val="23"/>
          <w:szCs w:val="23"/>
        </w:rPr>
        <w:t>work groups able to comfortably s</w:t>
      </w:r>
      <w:r w:rsidR="00B404C0" w:rsidRPr="00533126">
        <w:rPr>
          <w:rFonts w:ascii="Garamond" w:hAnsi="Garamond" w:cstheme="minorHAnsi"/>
          <w:sz w:val="23"/>
          <w:szCs w:val="23"/>
        </w:rPr>
        <w:t>ee the pr</w:t>
      </w:r>
      <w:r w:rsidR="004C1F27">
        <w:rPr>
          <w:rFonts w:ascii="Garamond" w:hAnsi="Garamond" w:cstheme="minorHAnsi"/>
          <w:sz w:val="23"/>
          <w:szCs w:val="23"/>
        </w:rPr>
        <w:t xml:space="preserve">ojection screen or white board. </w:t>
      </w:r>
      <w:r w:rsidR="00B404C0" w:rsidRPr="00533126">
        <w:rPr>
          <w:rFonts w:ascii="Garamond" w:hAnsi="Garamond" w:cstheme="minorHAnsi"/>
          <w:sz w:val="23"/>
          <w:szCs w:val="23"/>
        </w:rPr>
        <w:t>This arrangement makes participants feel equal and facilitates</w:t>
      </w:r>
      <w:r w:rsidR="00927398">
        <w:rPr>
          <w:rFonts w:ascii="Garamond" w:hAnsi="Garamond" w:cstheme="minorHAnsi"/>
          <w:sz w:val="23"/>
          <w:szCs w:val="23"/>
        </w:rPr>
        <w:t>,</w:t>
      </w:r>
      <w:r w:rsidR="00B404C0" w:rsidRPr="00533126">
        <w:rPr>
          <w:rFonts w:ascii="Garamond" w:hAnsi="Garamond" w:cstheme="minorHAnsi"/>
          <w:sz w:val="23"/>
          <w:szCs w:val="23"/>
        </w:rPr>
        <w:t xml:space="preserve"> not only small group dialog</w:t>
      </w:r>
      <w:r w:rsidR="00927398">
        <w:rPr>
          <w:rFonts w:ascii="Garamond" w:hAnsi="Garamond" w:cstheme="minorHAnsi"/>
          <w:sz w:val="23"/>
          <w:szCs w:val="23"/>
        </w:rPr>
        <w:t>,</w:t>
      </w:r>
      <w:r w:rsidR="00B404C0" w:rsidRPr="00533126">
        <w:rPr>
          <w:rFonts w:ascii="Garamond" w:hAnsi="Garamond" w:cstheme="minorHAnsi"/>
          <w:sz w:val="23"/>
          <w:szCs w:val="23"/>
        </w:rPr>
        <w:t xml:space="preserve"> but large group discussions. It is recommended that the instructor/facilitator rotate table assignments periodically to ensure that </w:t>
      </w:r>
      <w:r w:rsidR="00AD2F15" w:rsidRPr="00533126">
        <w:rPr>
          <w:rFonts w:ascii="Garamond" w:hAnsi="Garamond" w:cstheme="minorHAnsi"/>
          <w:sz w:val="23"/>
          <w:szCs w:val="23"/>
        </w:rPr>
        <w:t>participants are able to interact with and learn from a variet</w:t>
      </w:r>
      <w:r>
        <w:rPr>
          <w:rFonts w:ascii="Garamond" w:hAnsi="Garamond" w:cstheme="minorHAnsi"/>
          <w:sz w:val="23"/>
          <w:szCs w:val="23"/>
        </w:rPr>
        <w:t>y of their learning colleagues.</w:t>
      </w:r>
    </w:p>
    <w:p w:rsidR="004C1F27" w:rsidRPr="00533126" w:rsidRDefault="004C1F27" w:rsidP="004C1F27">
      <w:pPr>
        <w:spacing w:after="240" w:line="276" w:lineRule="auto"/>
        <w:contextualSpacing/>
        <w:rPr>
          <w:rFonts w:ascii="Garamond" w:hAnsi="Garamond" w:cstheme="minorHAnsi"/>
          <w:sz w:val="23"/>
          <w:szCs w:val="23"/>
        </w:rPr>
      </w:pPr>
      <w:r w:rsidRPr="003E76AA">
        <w:rPr>
          <w:noProof/>
        </w:rPr>
        <w:drawing>
          <wp:anchor distT="0" distB="0" distL="114300" distR="114300" simplePos="0" relativeHeight="251714560" behindDoc="1" locked="0" layoutInCell="1" allowOverlap="1" wp14:anchorId="634724A8" wp14:editId="3B563D90">
            <wp:simplePos x="0" y="0"/>
            <wp:positionH relativeFrom="column">
              <wp:posOffset>4114800</wp:posOffset>
            </wp:positionH>
            <wp:positionV relativeFrom="paragraph">
              <wp:posOffset>93980</wp:posOffset>
            </wp:positionV>
            <wp:extent cx="1409700" cy="1260475"/>
            <wp:effectExtent l="0" t="0" r="0" b="0"/>
            <wp:wrapTight wrapText="bothSides">
              <wp:wrapPolygon edited="0">
                <wp:start x="0" y="0"/>
                <wp:lineTo x="0" y="21219"/>
                <wp:lineTo x="21308" y="21219"/>
                <wp:lineTo x="213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print">
                      <a:extLst>
                        <a:ext uri="{28A0092B-C50C-407E-A947-70E740481C1C}">
                          <a14:useLocalDpi xmlns:a14="http://schemas.microsoft.com/office/drawing/2010/main" val="0"/>
                        </a:ext>
                      </a:extLst>
                    </a:blip>
                    <a:stretch>
                      <a:fillRect/>
                    </a:stretch>
                  </pic:blipFill>
                  <pic:spPr>
                    <a:xfrm flipH="1">
                      <a:off x="0" y="0"/>
                      <a:ext cx="1409700" cy="1260475"/>
                    </a:xfrm>
                    <a:prstGeom prst="rect">
                      <a:avLst/>
                    </a:prstGeom>
                  </pic:spPr>
                </pic:pic>
              </a:graphicData>
            </a:graphic>
          </wp:anchor>
        </w:drawing>
      </w:r>
    </w:p>
    <w:p w:rsidR="00474F29" w:rsidRDefault="001C65E6" w:rsidP="00B404C0">
      <w:pPr>
        <w:spacing w:after="200" w:line="276" w:lineRule="auto"/>
        <w:rPr>
          <w:rFonts w:ascii="Garamond" w:hAnsi="Garamond" w:cstheme="minorHAnsi"/>
        </w:rPr>
      </w:pPr>
      <w:r>
        <w:rPr>
          <w:rFonts w:ascii="Garamond" w:hAnsi="Garamond" w:cstheme="minorHAnsi"/>
        </w:rPr>
        <w:t xml:space="preserve">Often, </w:t>
      </w:r>
      <w:r w:rsidR="003F3FC5">
        <w:rPr>
          <w:rFonts w:ascii="Garamond" w:hAnsi="Garamond" w:cstheme="minorHAnsi"/>
        </w:rPr>
        <w:t>the class may be in an</w:t>
      </w:r>
      <w:r w:rsidR="000E616C">
        <w:rPr>
          <w:rFonts w:ascii="Garamond" w:hAnsi="Garamond" w:cstheme="minorHAnsi"/>
        </w:rPr>
        <w:t xml:space="preserve"> </w:t>
      </w:r>
      <w:r w:rsidR="00AB5BD0">
        <w:rPr>
          <w:rFonts w:ascii="Garamond" w:hAnsi="Garamond" w:cstheme="minorHAnsi"/>
        </w:rPr>
        <w:t>auditorium. In this setting, if you are facilitating a small group exercise, you can have students in one row turn around and work with students in the row behind them. Or you can have the groups find a place to work near the classroom. If students chose to work outside of the classroom, be sure to give them a specific time to return.</w:t>
      </w:r>
    </w:p>
    <w:p w:rsidR="004C1F27" w:rsidRPr="004C1F27" w:rsidRDefault="004C1F27" w:rsidP="00B404C0">
      <w:pPr>
        <w:spacing w:after="200" w:line="276" w:lineRule="auto"/>
        <w:rPr>
          <w:rFonts w:ascii="Garamond" w:hAnsi="Garamond" w:cstheme="minorHAnsi"/>
          <w:sz w:val="4"/>
          <w:szCs w:val="4"/>
        </w:rPr>
      </w:pPr>
    </w:p>
    <w:p w:rsidR="005B75C5" w:rsidRDefault="003E76AA" w:rsidP="00B404C0">
      <w:pPr>
        <w:spacing w:after="200" w:line="276" w:lineRule="auto"/>
        <w:rPr>
          <w:rFonts w:ascii="Garamond" w:hAnsi="Garamond" w:cstheme="minorHAnsi"/>
        </w:rPr>
      </w:pPr>
      <w:r>
        <w:rPr>
          <w:rFonts w:ascii="Garamond" w:hAnsi="Garamond" w:cstheme="minorHAnsi"/>
        </w:rPr>
        <w:t>Other classroom configurations include:</w:t>
      </w:r>
    </w:p>
    <w:p w:rsidR="005B4C82" w:rsidRDefault="005B4C82" w:rsidP="003E76AA">
      <w:pPr>
        <w:spacing w:after="200" w:line="276" w:lineRule="auto"/>
        <w:jc w:val="center"/>
        <w:rPr>
          <w:rFonts w:ascii="Garamond" w:hAnsi="Garamond" w:cstheme="minorHAnsi"/>
        </w:rPr>
      </w:pPr>
      <w:r>
        <w:rPr>
          <w:rFonts w:ascii="Arial" w:hAnsi="Arial" w:cs="Arial"/>
          <w:noProof/>
          <w:color w:val="000000"/>
        </w:rPr>
        <w:drawing>
          <wp:inline distT="0" distB="0" distL="0" distR="0" wp14:anchorId="1305247B" wp14:editId="47553496">
            <wp:extent cx="4319814" cy="2143164"/>
            <wp:effectExtent l="0" t="0" r="5080" b="0"/>
            <wp:docPr id="4" name="Picture 4" descr="http://www.haworthinn.com/images/seatingstyl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aworthinn.com/images/seatingstyles.gif"/>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319814" cy="2143164"/>
                    </a:xfrm>
                    <a:prstGeom prst="rect">
                      <a:avLst/>
                    </a:prstGeom>
                    <a:noFill/>
                    <a:ln>
                      <a:noFill/>
                    </a:ln>
                  </pic:spPr>
                </pic:pic>
              </a:graphicData>
            </a:graphic>
          </wp:inline>
        </w:drawing>
      </w:r>
    </w:p>
    <w:p w:rsidR="005B4C82" w:rsidRPr="005B4C82" w:rsidRDefault="005B4C82" w:rsidP="005B4C82">
      <w:pPr>
        <w:spacing w:after="200" w:line="276" w:lineRule="auto"/>
        <w:rPr>
          <w:rFonts w:ascii="Garamond" w:hAnsi="Garamond" w:cstheme="minorHAnsi"/>
        </w:rPr>
      </w:pPr>
      <w:r w:rsidRPr="005B4C82">
        <w:rPr>
          <w:rFonts w:ascii="Garamond" w:hAnsi="Garamond" w:cstheme="minorHAnsi"/>
        </w:rPr>
        <w:t>The key is to be flexible and find a way to make the classroom configuration work for the activity you are facilitating</w:t>
      </w:r>
      <w:r w:rsidR="001C65E6">
        <w:rPr>
          <w:rFonts w:ascii="Garamond" w:hAnsi="Garamond" w:cstheme="minorHAnsi"/>
        </w:rPr>
        <w:t>.</w:t>
      </w:r>
    </w:p>
    <w:p w:rsidR="005B4C82" w:rsidRPr="005B4C82" w:rsidRDefault="009238A2" w:rsidP="006F58EC">
      <w:pPr>
        <w:pStyle w:val="ListParagraph"/>
        <w:numPr>
          <w:ilvl w:val="0"/>
          <w:numId w:val="42"/>
        </w:numPr>
        <w:spacing w:after="200" w:line="276" w:lineRule="auto"/>
        <w:rPr>
          <w:rFonts w:ascii="Garamond" w:hAnsi="Garamond" w:cstheme="minorHAnsi"/>
        </w:rPr>
      </w:pPr>
      <w:r>
        <w:rPr>
          <w:rFonts w:ascii="Garamond" w:hAnsi="Garamond" w:cstheme="minorHAnsi"/>
        </w:rPr>
        <w:t>For large group activities</w:t>
      </w:r>
      <w:r w:rsidR="005B4C82" w:rsidRPr="005B4C82">
        <w:rPr>
          <w:rFonts w:ascii="Garamond" w:hAnsi="Garamond" w:cstheme="minorHAnsi"/>
        </w:rPr>
        <w:t xml:space="preserve">, </w:t>
      </w:r>
      <w:r w:rsidR="005B4C82">
        <w:rPr>
          <w:rFonts w:ascii="Garamond" w:hAnsi="Garamond" w:cstheme="minorHAnsi"/>
        </w:rPr>
        <w:t>it is important that everyone can see and hear the presentation if you are facilitating a presentation</w:t>
      </w:r>
      <w:r w:rsidR="004C1F27">
        <w:rPr>
          <w:rFonts w:ascii="Garamond" w:hAnsi="Garamond" w:cstheme="minorHAnsi"/>
        </w:rPr>
        <w:t>;</w:t>
      </w:r>
      <w:r w:rsidR="005B4C82">
        <w:rPr>
          <w:rFonts w:ascii="Garamond" w:hAnsi="Garamond" w:cstheme="minorHAnsi"/>
        </w:rPr>
        <w:t xml:space="preserve"> if you are facilitating a large gr</w:t>
      </w:r>
      <w:r>
        <w:rPr>
          <w:rFonts w:ascii="Garamond" w:hAnsi="Garamond" w:cstheme="minorHAnsi"/>
        </w:rPr>
        <w:t xml:space="preserve">oup discussion, </w:t>
      </w:r>
      <w:r w:rsidR="005B4C82">
        <w:rPr>
          <w:rFonts w:ascii="Garamond" w:hAnsi="Garamond" w:cstheme="minorHAnsi"/>
        </w:rPr>
        <w:t>you need to make sure students in the back of the room can hear students sitting in front of them.</w:t>
      </w:r>
    </w:p>
    <w:p w:rsidR="005B4C82" w:rsidRPr="005B4C82" w:rsidRDefault="009238A2" w:rsidP="006F58EC">
      <w:pPr>
        <w:pStyle w:val="ListParagraph"/>
        <w:numPr>
          <w:ilvl w:val="0"/>
          <w:numId w:val="42"/>
        </w:numPr>
        <w:spacing w:after="200" w:line="276" w:lineRule="auto"/>
        <w:rPr>
          <w:rFonts w:ascii="Garamond" w:hAnsi="Garamond" w:cstheme="minorHAnsi"/>
        </w:rPr>
      </w:pPr>
      <w:r>
        <w:rPr>
          <w:rFonts w:ascii="Garamond" w:hAnsi="Garamond" w:cstheme="minorHAnsi"/>
        </w:rPr>
        <w:t>For small group activities,</w:t>
      </w:r>
      <w:r w:rsidR="00B83B5B">
        <w:rPr>
          <w:rFonts w:ascii="Garamond" w:hAnsi="Garamond" w:cstheme="minorHAnsi"/>
        </w:rPr>
        <w:t xml:space="preserve"> </w:t>
      </w:r>
      <w:r w:rsidR="005B4C82" w:rsidRPr="005B4C82">
        <w:rPr>
          <w:rFonts w:ascii="Garamond" w:hAnsi="Garamond" w:cstheme="minorHAnsi"/>
        </w:rPr>
        <w:t>it is important to be aware of the noise level</w:t>
      </w:r>
      <w:r w:rsidR="005B4C82">
        <w:rPr>
          <w:rFonts w:ascii="Garamond" w:hAnsi="Garamond" w:cstheme="minorHAnsi"/>
        </w:rPr>
        <w:t xml:space="preserve"> </w:t>
      </w:r>
      <w:r w:rsidR="004C1F27">
        <w:rPr>
          <w:rFonts w:ascii="Garamond" w:hAnsi="Garamond" w:cstheme="minorHAnsi"/>
        </w:rPr>
        <w:t xml:space="preserve">in the room </w:t>
      </w:r>
      <w:r w:rsidR="005B4C82">
        <w:rPr>
          <w:rFonts w:ascii="Garamond" w:hAnsi="Garamond" w:cstheme="minorHAnsi"/>
        </w:rPr>
        <w:t>so that group members can hear each other.</w:t>
      </w:r>
    </w:p>
    <w:p w:rsidR="00B83CEC" w:rsidRPr="0000281A" w:rsidRDefault="005B4C82" w:rsidP="006F58EC">
      <w:pPr>
        <w:pStyle w:val="ListParagraph"/>
        <w:numPr>
          <w:ilvl w:val="0"/>
          <w:numId w:val="42"/>
        </w:numPr>
        <w:spacing w:after="200" w:line="276" w:lineRule="auto"/>
        <w:rPr>
          <w:rFonts w:ascii="Garamond" w:hAnsi="Garamond" w:cstheme="minorHAnsi"/>
          <w:b/>
          <w:color w:val="76923C" w:themeColor="accent3" w:themeShade="BF"/>
        </w:rPr>
      </w:pPr>
      <w:r w:rsidRPr="005B4C82">
        <w:rPr>
          <w:rFonts w:ascii="Garamond" w:hAnsi="Garamond" w:cstheme="minorHAnsi"/>
        </w:rPr>
        <w:t>For individual activities, make sure the room is quiet and people have a bit of privacy.</w:t>
      </w:r>
      <w:r w:rsidR="003618E2" w:rsidRPr="005B4C82">
        <w:rPr>
          <w:rFonts w:ascii="Garamond" w:hAnsi="Garamond" w:cstheme="minorHAnsi"/>
          <w:b/>
          <w:color w:val="76923C" w:themeColor="accent3" w:themeShade="BF"/>
        </w:rPr>
        <w:br w:type="page"/>
      </w:r>
    </w:p>
    <w:p w:rsidR="0039582B" w:rsidRPr="007B3222" w:rsidRDefault="0039582B" w:rsidP="0039582B">
      <w:pPr>
        <w:pStyle w:val="Heading1"/>
        <w:shd w:val="clear" w:color="auto" w:fill="76923C" w:themeFill="accent3" w:themeFillShade="BF"/>
        <w:spacing w:before="0"/>
        <w:rPr>
          <w:rFonts w:ascii="Garamond" w:hAnsi="Garamond"/>
          <w:color w:val="FFFFFF" w:themeColor="background1"/>
          <w:sz w:val="16"/>
          <w:szCs w:val="16"/>
        </w:rPr>
      </w:pPr>
    </w:p>
    <w:p w:rsidR="0039582B" w:rsidRPr="007B3222" w:rsidRDefault="0039582B" w:rsidP="0039582B">
      <w:pPr>
        <w:pStyle w:val="Heading1"/>
        <w:shd w:val="clear" w:color="auto" w:fill="76923C" w:themeFill="accent3" w:themeFillShade="BF"/>
        <w:spacing w:before="0"/>
        <w:rPr>
          <w:rFonts w:ascii="Helvetica" w:hAnsi="Helvetica"/>
          <w:color w:val="FFFFFF" w:themeColor="background1"/>
          <w:sz w:val="32"/>
          <w:szCs w:val="32"/>
        </w:rPr>
      </w:pPr>
      <w:r>
        <w:rPr>
          <w:rFonts w:ascii="Helvetica" w:hAnsi="Helvetica"/>
          <w:color w:val="FFFFFF" w:themeColor="background1"/>
          <w:sz w:val="32"/>
          <w:szCs w:val="32"/>
        </w:rPr>
        <w:t xml:space="preserve">COMMENTS </w:t>
      </w:r>
      <w:r w:rsidR="009C3CFB">
        <w:rPr>
          <w:rFonts w:ascii="Helvetica" w:hAnsi="Helvetica"/>
          <w:color w:val="FFFFFF" w:themeColor="background1"/>
          <w:sz w:val="32"/>
          <w:szCs w:val="32"/>
        </w:rPr>
        <w:t>AND</w:t>
      </w:r>
      <w:r>
        <w:rPr>
          <w:rFonts w:ascii="Helvetica" w:hAnsi="Helvetica"/>
          <w:color w:val="FFFFFF" w:themeColor="background1"/>
          <w:sz w:val="32"/>
          <w:szCs w:val="32"/>
        </w:rPr>
        <w:t xml:space="preserve"> SUGGESTIONS</w:t>
      </w:r>
    </w:p>
    <w:p w:rsidR="0039582B" w:rsidRPr="007B3222" w:rsidRDefault="0039582B" w:rsidP="0039582B">
      <w:pPr>
        <w:shd w:val="clear" w:color="auto" w:fill="76923C" w:themeFill="accent3" w:themeFillShade="BF"/>
        <w:rPr>
          <w:rFonts w:ascii="Garamond" w:hAnsi="Garamond"/>
          <w:sz w:val="16"/>
          <w:szCs w:val="16"/>
        </w:rPr>
      </w:pPr>
    </w:p>
    <w:p w:rsidR="0039582B" w:rsidRPr="007B3222" w:rsidRDefault="0039582B" w:rsidP="0039582B"/>
    <w:p w:rsidR="009C3CFB" w:rsidRDefault="009238A2" w:rsidP="0000281A">
      <w:pPr>
        <w:spacing w:after="200" w:line="276" w:lineRule="auto"/>
        <w:rPr>
          <w:rFonts w:ascii="Garamond" w:hAnsi="Garamond" w:cstheme="minorHAnsi"/>
          <w:iCs/>
        </w:rPr>
      </w:pPr>
      <w:r>
        <w:rPr>
          <w:rFonts w:ascii="Garamond" w:hAnsi="Garamond" w:cstheme="minorHAnsi"/>
          <w:iCs/>
        </w:rPr>
        <w:t>The One Health Course is a living document.</w:t>
      </w:r>
      <w:r w:rsidR="0000281A">
        <w:rPr>
          <w:rFonts w:ascii="Garamond" w:hAnsi="Garamond" w:cstheme="minorHAnsi"/>
          <w:b/>
          <w:iCs/>
        </w:rPr>
        <w:t xml:space="preserve"> </w:t>
      </w:r>
      <w:r w:rsidR="0000281A">
        <w:rPr>
          <w:rFonts w:ascii="Garamond" w:hAnsi="Garamond" w:cstheme="minorHAnsi"/>
          <w:iCs/>
        </w:rPr>
        <w:t>We welcome your feedback. Send your comments, suggestions and additions to:</w:t>
      </w:r>
    </w:p>
    <w:p w:rsidR="00D61599" w:rsidRDefault="00D61599" w:rsidP="00D61599">
      <w:pPr>
        <w:spacing w:after="200" w:line="276" w:lineRule="auto"/>
        <w:contextualSpacing/>
        <w:jc w:val="center"/>
        <w:rPr>
          <w:rFonts w:ascii="Garamond" w:hAnsi="Garamond" w:cstheme="minorHAnsi"/>
          <w:iCs/>
        </w:rPr>
      </w:pPr>
      <w:r>
        <w:rPr>
          <w:rFonts w:ascii="Garamond" w:hAnsi="Garamond" w:cstheme="minorHAnsi"/>
          <w:iCs/>
        </w:rPr>
        <w:t>Roberta Talmage</w:t>
      </w:r>
    </w:p>
    <w:p w:rsidR="00D61599" w:rsidRDefault="00D61599" w:rsidP="00D61599">
      <w:pPr>
        <w:spacing w:after="200" w:line="276" w:lineRule="auto"/>
        <w:contextualSpacing/>
        <w:jc w:val="center"/>
        <w:rPr>
          <w:rFonts w:ascii="Garamond" w:hAnsi="Garamond" w:cstheme="minorHAnsi"/>
          <w:iCs/>
        </w:rPr>
      </w:pPr>
      <w:r>
        <w:rPr>
          <w:rFonts w:ascii="Garamond" w:hAnsi="Garamond" w:cstheme="minorHAnsi"/>
          <w:iCs/>
        </w:rPr>
        <w:t>TRG, Inc.</w:t>
      </w:r>
    </w:p>
    <w:p w:rsidR="00D61599" w:rsidRDefault="00D61599" w:rsidP="00D61599">
      <w:pPr>
        <w:spacing w:after="200" w:line="276" w:lineRule="auto"/>
        <w:contextualSpacing/>
        <w:jc w:val="center"/>
        <w:rPr>
          <w:rFonts w:ascii="Garamond" w:hAnsi="Garamond" w:cstheme="minorHAnsi"/>
          <w:iCs/>
        </w:rPr>
      </w:pPr>
      <w:r>
        <w:rPr>
          <w:rFonts w:ascii="Garamond" w:hAnsi="Garamond" w:cstheme="minorHAnsi"/>
          <w:iCs/>
        </w:rPr>
        <w:t>4401 Wilson Blvd., Suite 200</w:t>
      </w:r>
    </w:p>
    <w:p w:rsidR="00D61599" w:rsidRDefault="00D61599" w:rsidP="00D61599">
      <w:pPr>
        <w:spacing w:after="200" w:line="276" w:lineRule="auto"/>
        <w:contextualSpacing/>
        <w:jc w:val="center"/>
        <w:rPr>
          <w:rFonts w:ascii="Garamond" w:hAnsi="Garamond" w:cstheme="minorHAnsi"/>
          <w:iCs/>
        </w:rPr>
      </w:pPr>
      <w:r>
        <w:rPr>
          <w:rFonts w:ascii="Garamond" w:hAnsi="Garamond" w:cstheme="minorHAnsi"/>
          <w:iCs/>
        </w:rPr>
        <w:t>Arlington, VA 22203, USA</w:t>
      </w:r>
    </w:p>
    <w:p w:rsidR="00D61599" w:rsidRDefault="00D61599" w:rsidP="00D61599">
      <w:pPr>
        <w:spacing w:after="200" w:line="276" w:lineRule="auto"/>
        <w:contextualSpacing/>
        <w:jc w:val="center"/>
        <w:rPr>
          <w:rFonts w:ascii="Garamond" w:hAnsi="Garamond" w:cstheme="minorHAnsi"/>
          <w:iCs/>
        </w:rPr>
      </w:pPr>
      <w:r>
        <w:rPr>
          <w:rFonts w:ascii="Garamond" w:hAnsi="Garamond" w:cstheme="minorHAnsi"/>
          <w:iCs/>
        </w:rPr>
        <w:t>001-703-875-8909</w:t>
      </w:r>
    </w:p>
    <w:p w:rsidR="00D61599" w:rsidRPr="009C3CFB" w:rsidRDefault="00F27BF5" w:rsidP="00D61599">
      <w:pPr>
        <w:spacing w:after="200" w:line="276" w:lineRule="auto"/>
        <w:contextualSpacing/>
        <w:jc w:val="center"/>
        <w:rPr>
          <w:rFonts w:ascii="Garamond" w:hAnsi="Garamond" w:cstheme="minorHAnsi"/>
          <w:b/>
          <w:iCs/>
        </w:rPr>
      </w:pPr>
      <w:hyperlink r:id="rId51" w:history="1">
        <w:r w:rsidR="001C65E6" w:rsidRPr="0074418C">
          <w:rPr>
            <w:rStyle w:val="Hyperlink"/>
            <w:rFonts w:ascii="Garamond" w:hAnsi="Garamond" w:cstheme="minorHAnsi"/>
            <w:iCs/>
          </w:rPr>
          <w:t>rtalmage@trg-inc.com</w:t>
        </w:r>
      </w:hyperlink>
    </w:p>
    <w:p w:rsidR="009C3CFB" w:rsidRDefault="009C3CFB" w:rsidP="009238A2">
      <w:pPr>
        <w:pStyle w:val="Heading1"/>
        <w:spacing w:before="0"/>
        <w:rPr>
          <w:rFonts w:ascii="Garamond" w:hAnsi="Garamond" w:cstheme="minorHAnsi"/>
          <w:b w:val="0"/>
          <w:i/>
          <w:iCs/>
        </w:rPr>
      </w:pPr>
    </w:p>
    <w:p w:rsidR="005C02B8" w:rsidRPr="0039582B" w:rsidRDefault="005C02B8" w:rsidP="009C3CFB">
      <w:pPr>
        <w:spacing w:after="200" w:line="276" w:lineRule="auto"/>
        <w:rPr>
          <w:rFonts w:ascii="Garamond" w:hAnsi="Garamond" w:cstheme="minorHAnsi"/>
          <w:b/>
          <w:color w:val="76923C" w:themeColor="accent3" w:themeShade="BF"/>
        </w:rPr>
        <w:sectPr w:rsidR="005C02B8" w:rsidRPr="0039582B" w:rsidSect="004D757C">
          <w:footerReference w:type="even" r:id="rId52"/>
          <w:footerReference w:type="default" r:id="rId53"/>
          <w:pgSz w:w="12240" w:h="15840" w:code="1"/>
          <w:pgMar w:top="1440" w:right="1440" w:bottom="1440" w:left="1800" w:header="720" w:footer="720" w:gutter="0"/>
          <w:pgNumType w:start="1"/>
          <w:cols w:space="720"/>
          <w:docGrid w:linePitch="360"/>
        </w:sectPr>
      </w:pPr>
      <w:r w:rsidRPr="0039582B">
        <w:rPr>
          <w:rFonts w:ascii="Garamond" w:hAnsi="Garamond" w:cstheme="minorHAnsi"/>
          <w:b/>
          <w:color w:val="76923C" w:themeColor="accent3" w:themeShade="BF"/>
        </w:rPr>
        <w:br w:type="page"/>
      </w:r>
    </w:p>
    <w:p w:rsidR="005C02B8" w:rsidRDefault="005C02B8">
      <w:pPr>
        <w:spacing w:after="200" w:line="276" w:lineRule="auto"/>
        <w:rPr>
          <w:rFonts w:ascii="Garamond" w:hAnsi="Garamond" w:cstheme="minorHAnsi"/>
          <w:b/>
          <w:color w:val="76923C" w:themeColor="accent3" w:themeShade="BF"/>
        </w:rPr>
      </w:pPr>
    </w:p>
    <w:p w:rsidR="00B23541" w:rsidRDefault="005C02B8" w:rsidP="00B404C0">
      <w:pPr>
        <w:spacing w:after="200" w:line="276" w:lineRule="auto"/>
        <w:rPr>
          <w:rFonts w:ascii="Garamond" w:hAnsi="Garamond" w:cstheme="minorHAnsi"/>
          <w:b/>
          <w:color w:val="76923C" w:themeColor="accent3" w:themeShade="BF"/>
        </w:rPr>
      </w:pPr>
      <w:r>
        <w:rPr>
          <w:rFonts w:ascii="Garamond" w:hAnsi="Garamond" w:cstheme="minorHAnsi"/>
          <w:b/>
          <w:color w:val="76923C" w:themeColor="accent3" w:themeShade="BF"/>
        </w:rPr>
        <w:t xml:space="preserve"> </w:t>
      </w:r>
    </w:p>
    <w:p w:rsidR="00F15447" w:rsidRDefault="00F15447" w:rsidP="00B404C0">
      <w:pPr>
        <w:spacing w:after="200" w:line="276" w:lineRule="auto"/>
        <w:rPr>
          <w:rFonts w:ascii="Garamond" w:hAnsi="Garamond" w:cstheme="minorHAnsi"/>
          <w:b/>
          <w:color w:val="76923C" w:themeColor="accent3" w:themeShade="BF"/>
        </w:rPr>
      </w:pPr>
    </w:p>
    <w:p w:rsidR="005C02B8" w:rsidRDefault="005C02B8"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B23541" w:rsidRDefault="00B23541" w:rsidP="00B404C0">
      <w:pPr>
        <w:spacing w:after="200" w:line="276" w:lineRule="auto"/>
        <w:rPr>
          <w:rFonts w:ascii="Garamond" w:hAnsi="Garamond" w:cstheme="minorHAnsi"/>
          <w:b/>
          <w:color w:val="76923C" w:themeColor="accent3" w:themeShade="BF"/>
        </w:rPr>
      </w:pPr>
    </w:p>
    <w:p w:rsidR="005C02B8" w:rsidRPr="008129FB" w:rsidRDefault="00A3683F" w:rsidP="00B23541">
      <w:pPr>
        <w:spacing w:after="200" w:line="276" w:lineRule="auto"/>
        <w:jc w:val="center"/>
        <w:rPr>
          <w:rFonts w:ascii="Garamond" w:hAnsi="Garamond" w:cstheme="minorHAnsi"/>
          <w:b/>
          <w:color w:val="76923C" w:themeColor="accent3" w:themeShade="BF"/>
        </w:rPr>
      </w:pPr>
      <w:r>
        <w:rPr>
          <w:noProof/>
        </w:rPr>
        <mc:AlternateContent>
          <mc:Choice Requires="wps">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264795" cy="569595"/>
                <wp:effectExtent l="0" t="0" r="0" b="6985"/>
                <wp:wrapSquare wrapText="bothSides"/>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4795" cy="569595"/>
                        </a:xfrm>
                        <a:prstGeom prst="rect">
                          <a:avLst/>
                        </a:prstGeom>
                        <a:noFill/>
                        <a:ln w="6350">
                          <a:noFill/>
                        </a:ln>
                        <a:effectLst/>
                      </wps:spPr>
                      <wps:txbx>
                        <w:txbxContent>
                          <w:p w:rsidR="000B1889" w:rsidRDefault="000B1889" w:rsidP="00B404C0">
                            <w:pPr>
                              <w:spacing w:after="200" w:line="276" w:lineRule="auto"/>
                              <w:rPr>
                                <w:rFonts w:ascii="Garamond" w:hAnsi="Garamond" w:cstheme="minorHAnsi"/>
                                <w:b/>
                                <w:color w:val="76923C" w:themeColor="accent3" w:themeShade="BF"/>
                              </w:rPr>
                            </w:pPr>
                          </w:p>
                          <w:p w:rsidR="000B1889" w:rsidRPr="00796B5C" w:rsidRDefault="000B1889" w:rsidP="00370048">
                            <w:pPr>
                              <w:jc w:val="center"/>
                              <w:rPr>
                                <w:noProof/>
                                <w:color w:val="0000FF"/>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31" o:spid="_x0000_s1029" type="#_x0000_t202" style="position:absolute;left:0;text-align:left;margin-left:0;margin-top:0;width:20.85pt;height:44.85pt;z-index:2517104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IXqPQIAAH4EAAAOAAAAZHJzL2Uyb0RvYy54bWysVN9v2jAQfp+0/8Hy+whQoCUiVKwV0yTU&#10;VoKpz8ZxIFris2xD0v31++wARd2epr0457vP9+u7y+y+rSt2VNaVpDM+6PU5U1pSXupdxn9sll/u&#10;OHNe6FxUpFXG35Tj9/PPn2aNSdWQ9lTlyjI40S5tTMb33ps0SZzcq1q4HhmlYSzI1sLjandJbkUD&#10;73WVDPv9SdKQzY0lqZyD9rEz8nn0XxRK+ueicMqzKuPIzcfTxnMbzmQ+E+nOCrMv5SkN8Q9Z1KLU&#10;CHpx9Si8YAdb/uGqLqUlR4XvSaoTKopSqlgDqhn0P1Sz3gujYi1ojjOXNrn/51Y+HV8sK/OM3ww4&#10;06IGRxvVevaVWgYV+tMYlwK2NgD6FnrwHGt1ZkXypwMkucJ0DxzQoR9tYevwRaUMD0HB26XtIYyE&#10;cjgZ3U7HnEmYxpPpGHLw+f7YWOe/KapZEDJuwWpMQBxXznfQMyTE0rQsqwp6kVaaNRmf3Iz78cHF&#10;AueVDgAVZ+TkJlTRJR4k327brjPnLmwpf0MTLHVj5IxclshoJZx/ERZzg/KwC/4ZR1ERItNJ4mxP&#10;9tff9AEPOmHlrMEcZlxjUTirvmvQPB2MRmFs42U0vh3iYq8t22uLPtQPhEEHk8gtigHvq7NYWKpf&#10;sTCLEBMmoSUiZ9yfxQff7QYWTqrFIoIwqEb4lV4beWY+dHvTvgprTpR4cPlE53kV6QdmOmzotzOL&#10;gwc/kbbQ5a6npxHCkEfiTwsZtuj6HlHvv435bwAAAP//AwBQSwMEFAAGAAgAAAAhAAnNz0XbAAAA&#10;AwEAAA8AAABkcnMvZG93bnJldi54bWxMj0FLw0AQhe+C/2EZwZvdpIitaTalFDyI0GIi9rrNjsli&#10;djbNbtv47x17qZeBx3u8902+HF0nTjgE60lBOklAINXeWGoUfFQvD3MQIWoyuvOECn4wwLK4vcl1&#10;ZvyZ3vFUxkZwCYVMK2hj7DMpQ92i02HieyT2vvzgdGQ5NNIM+szlrpPTJHmSTlvihVb3uG6x/i6P&#10;TsG0Sjavm7Jcb6vPt/GwMzaNjVXq/m5cLUBEHOM1DH/4jA4FM+39kUwQnQJ+JF4ue4/pDMRewfx5&#10;BrLI5X/24hcAAP//AwBQSwECLQAUAAYACAAAACEAtoM4kv4AAADhAQAAEwAAAAAAAAAAAAAAAAAA&#10;AAAAW0NvbnRlbnRfVHlwZXNdLnhtbFBLAQItABQABgAIAAAAIQA4/SH/1gAAAJQBAAALAAAAAAAA&#10;AAAAAAAAAC8BAABfcmVscy8ucmVsc1BLAQItABQABgAIAAAAIQA21IXqPQIAAH4EAAAOAAAAAAAA&#10;AAAAAAAAAC4CAABkcnMvZTJvRG9jLnhtbFBLAQItABQABgAIAAAAIQAJzc9F2wAAAAMBAAAPAAAA&#10;AAAAAAAAAAAAAJcEAABkcnMvZG93bnJldi54bWxQSwUGAAAAAAQABADzAAAAnwUAAAAA&#10;" filled="f" stroked="f" strokeweight=".5pt">
                <v:path arrowok="t"/>
                <v:textbox style="mso-fit-shape-to-text:t">
                  <w:txbxContent>
                    <w:p w:rsidR="000B1889" w:rsidRDefault="000B1889" w:rsidP="00B404C0">
                      <w:pPr>
                        <w:spacing w:after="200" w:line="276" w:lineRule="auto"/>
                        <w:rPr>
                          <w:rFonts w:ascii="Garamond" w:hAnsi="Garamond" w:cstheme="minorHAnsi"/>
                          <w:b/>
                          <w:color w:val="76923C" w:themeColor="accent3" w:themeShade="BF"/>
                        </w:rPr>
                      </w:pPr>
                    </w:p>
                    <w:p w:rsidR="000B1889" w:rsidRPr="00796B5C" w:rsidRDefault="000B1889" w:rsidP="00370048">
                      <w:pPr>
                        <w:jc w:val="center"/>
                        <w:rPr>
                          <w:noProof/>
                          <w:color w:val="0000FF"/>
                        </w:rPr>
                      </w:pPr>
                    </w:p>
                  </w:txbxContent>
                </v:textbox>
                <w10:wrap type="square"/>
              </v:shape>
            </w:pict>
          </mc:Fallback>
        </mc:AlternateContent>
      </w:r>
    </w:p>
    <w:sectPr w:rsidR="005C02B8" w:rsidRPr="008129FB" w:rsidSect="008B29F5">
      <w:headerReference w:type="even" r:id="rId54"/>
      <w:headerReference w:type="default" r:id="rId55"/>
      <w:footerReference w:type="even" r:id="rId56"/>
      <w:footerReference w:type="default" r:id="rId57"/>
      <w:pgSz w:w="12240" w:h="15840" w:code="1"/>
      <w:pgMar w:top="1440" w:right="144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7BF5" w:rsidRDefault="00F27BF5" w:rsidP="0013090C">
      <w:r>
        <w:separator/>
      </w:r>
    </w:p>
  </w:endnote>
  <w:endnote w:type="continuationSeparator" w:id="0">
    <w:p w:rsidR="00F27BF5" w:rsidRDefault="00F27BF5" w:rsidP="00130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ristina">
    <w:panose1 w:val="030604020404060802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rPr>
      <w:id w:val="-1600709486"/>
      <w:docPartObj>
        <w:docPartGallery w:val="Page Numbers (Bottom of Page)"/>
        <w:docPartUnique/>
      </w:docPartObj>
    </w:sdtPr>
    <w:sdtEndPr>
      <w:rPr>
        <w:color w:val="808080" w:themeColor="background1" w:themeShade="80"/>
        <w:spacing w:val="60"/>
      </w:rPr>
    </w:sdtEndPr>
    <w:sdtContent>
      <w:p w:rsidR="000B1889" w:rsidRPr="000A7C5B" w:rsidRDefault="000B1889" w:rsidP="00D93265">
        <w:pPr>
          <w:pStyle w:val="Footer"/>
          <w:pBdr>
            <w:top w:val="single" w:sz="4" w:space="1" w:color="D9D9D9" w:themeColor="background1" w:themeShade="D9"/>
          </w:pBdr>
          <w:rPr>
            <w:rFonts w:ascii="Garamond" w:hAnsi="Garamond"/>
          </w:rPr>
        </w:pPr>
        <w:r>
          <w:rPr>
            <w:rFonts w:ascii="Garamond" w:hAnsi="Garamond"/>
          </w:rPr>
          <w:t xml:space="preserve"> </w:t>
        </w:r>
      </w:p>
    </w:sdtContent>
  </w:sdt>
  <w:p w:rsidR="000B1889" w:rsidRDefault="000B1889" w:rsidP="00E762C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Default="000B1889" w:rsidP="00C606D5">
    <w:pPr>
      <w:pStyle w:val="Footer"/>
      <w:pBdr>
        <w:top w:val="single" w:sz="4" w:space="1" w:color="D9D9D9" w:themeColor="background1" w:themeShade="D9"/>
      </w:pBdr>
      <w:jc w:val="right"/>
      <w:rPr>
        <w:b/>
      </w:rPr>
    </w:pPr>
  </w:p>
  <w:p w:rsidR="000B1889" w:rsidRPr="00DF5943" w:rsidRDefault="000B1889" w:rsidP="00DD604C">
    <w:pPr>
      <w:pStyle w:val="Footer"/>
      <w:ind w:right="-7945"/>
      <w:jc w:val="right"/>
      <w:rPr>
        <w:color w:val="7F7F7F" w:themeColor="text1" w:themeTint="8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rPr>
      <w:id w:val="-955175732"/>
      <w:docPartObj>
        <w:docPartGallery w:val="Page Numbers (Bottom of Page)"/>
        <w:docPartUnique/>
      </w:docPartObj>
    </w:sdtPr>
    <w:sdtEndPr/>
    <w:sdtContent>
      <w:p w:rsidR="000B1889" w:rsidRPr="00742208" w:rsidRDefault="000B1889" w:rsidP="00777B89">
        <w:pPr>
          <w:pStyle w:val="Footer"/>
          <w:pBdr>
            <w:top w:val="single" w:sz="4" w:space="1" w:color="76923C" w:themeColor="accent3" w:themeShade="BF"/>
          </w:pBdr>
          <w:jc w:val="right"/>
          <w:rPr>
            <w:rFonts w:ascii="Garamond" w:hAnsi="Garamond"/>
          </w:rPr>
        </w:pPr>
      </w:p>
      <w:p w:rsidR="000B1889" w:rsidRPr="00742208" w:rsidRDefault="000B1889" w:rsidP="00742208">
        <w:pPr>
          <w:pStyle w:val="Footer"/>
          <w:pBdr>
            <w:top w:val="single" w:sz="4" w:space="1" w:color="76923C" w:themeColor="accent3" w:themeShade="BF"/>
          </w:pBdr>
          <w:rPr>
            <w:rFonts w:ascii="Garamond" w:hAnsi="Garamond"/>
          </w:rPr>
        </w:pPr>
        <w:r w:rsidRPr="00742208">
          <w:rPr>
            <w:rFonts w:ascii="Garamond" w:hAnsi="Garamond"/>
          </w:rPr>
          <w:t xml:space="preserve">Page | </w:t>
        </w:r>
        <w:r w:rsidRPr="00742208">
          <w:rPr>
            <w:rFonts w:ascii="Garamond" w:hAnsi="Garamond"/>
          </w:rPr>
          <w:fldChar w:fldCharType="begin"/>
        </w:r>
        <w:r w:rsidRPr="00742208">
          <w:rPr>
            <w:rFonts w:ascii="Garamond" w:hAnsi="Garamond"/>
          </w:rPr>
          <w:instrText xml:space="preserve"> PAGE   \* MERGEFORMAT </w:instrText>
        </w:r>
        <w:r w:rsidRPr="00742208">
          <w:rPr>
            <w:rFonts w:ascii="Garamond" w:hAnsi="Garamond"/>
          </w:rPr>
          <w:fldChar w:fldCharType="separate"/>
        </w:r>
        <w:r w:rsidR="00372078">
          <w:rPr>
            <w:rFonts w:ascii="Garamond" w:hAnsi="Garamond"/>
            <w:noProof/>
          </w:rPr>
          <w:t>32</w:t>
        </w:r>
        <w:r w:rsidRPr="00742208">
          <w:rPr>
            <w:rFonts w:ascii="Garamond" w:hAnsi="Garamond"/>
            <w:noProof/>
          </w:rPr>
          <w:fldChar w:fldCharType="end"/>
        </w:r>
        <w:r w:rsidRPr="00742208">
          <w:rPr>
            <w:rFonts w:ascii="Garamond" w:hAnsi="Garamond"/>
          </w:rPr>
          <w:t xml:space="preserve"> </w:t>
        </w:r>
      </w:p>
    </w:sdtContent>
  </w:sdt>
  <w:p w:rsidR="000B1889" w:rsidRDefault="000B1889" w:rsidP="00E762C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Default="000B1889" w:rsidP="005C02B8">
    <w:pPr>
      <w:pStyle w:val="Footer"/>
      <w:jc w:val="right"/>
      <w:rPr>
        <w:b/>
      </w:rPr>
    </w:pPr>
  </w:p>
  <w:p w:rsidR="000B1889" w:rsidRDefault="000B1889" w:rsidP="005C02B8">
    <w:pPr>
      <w:pStyle w:val="Footer"/>
      <w:pBdr>
        <w:top w:val="single" w:sz="4" w:space="1" w:color="76923C" w:themeColor="accent3" w:themeShade="BF"/>
      </w:pBdr>
      <w:jc w:val="right"/>
      <w:rPr>
        <w:b/>
      </w:rPr>
    </w:pPr>
  </w:p>
  <w:p w:rsidR="000B1889" w:rsidRPr="00AC4C92" w:rsidRDefault="000B1889" w:rsidP="005C02B8">
    <w:pPr>
      <w:pStyle w:val="Footer"/>
      <w:pBdr>
        <w:top w:val="single" w:sz="4" w:space="1" w:color="76923C" w:themeColor="accent3" w:themeShade="BF"/>
      </w:pBdr>
      <w:jc w:val="right"/>
      <w:rPr>
        <w:rFonts w:ascii="Garamond" w:hAnsi="Garamond"/>
      </w:rPr>
    </w:pPr>
    <w:r w:rsidRPr="00AC4C92">
      <w:rPr>
        <w:rFonts w:ascii="Garamond" w:hAnsi="Garamond"/>
      </w:rPr>
      <w:t xml:space="preserve">Page | </w:t>
    </w:r>
    <w:r w:rsidRPr="00AC4C92">
      <w:rPr>
        <w:rFonts w:ascii="Garamond" w:hAnsi="Garamond"/>
      </w:rPr>
      <w:fldChar w:fldCharType="begin"/>
    </w:r>
    <w:r w:rsidRPr="00AC4C92">
      <w:rPr>
        <w:rFonts w:ascii="Garamond" w:hAnsi="Garamond"/>
      </w:rPr>
      <w:instrText xml:space="preserve"> PAGE   \* MERGEFORMAT </w:instrText>
    </w:r>
    <w:r w:rsidRPr="00AC4C92">
      <w:rPr>
        <w:rFonts w:ascii="Garamond" w:hAnsi="Garamond"/>
      </w:rPr>
      <w:fldChar w:fldCharType="separate"/>
    </w:r>
    <w:r w:rsidR="00372078">
      <w:rPr>
        <w:rFonts w:ascii="Garamond" w:hAnsi="Garamond"/>
        <w:noProof/>
      </w:rPr>
      <w:t>33</w:t>
    </w:r>
    <w:r w:rsidRPr="00AC4C92">
      <w:rPr>
        <w:rFonts w:ascii="Garamond" w:hAnsi="Garamond"/>
        <w:noProof/>
      </w:rPr>
      <w:fldChar w:fldCharType="end"/>
    </w:r>
  </w:p>
  <w:p w:rsidR="000B1889" w:rsidRPr="00DF5943" w:rsidRDefault="000B1889" w:rsidP="00B23541">
    <w:pPr>
      <w:pStyle w:val="Footer"/>
      <w:pBdr>
        <w:top w:val="single" w:sz="4" w:space="1" w:color="76923C" w:themeColor="accent3" w:themeShade="BF"/>
      </w:pBdr>
      <w:jc w:val="right"/>
      <w:rPr>
        <w:color w:val="7F7F7F" w:themeColor="text1" w:themeTint="80"/>
      </w:rPr>
    </w:pPr>
    <w:r>
      <w:rPr>
        <w:b/>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Default="000B1889" w:rsidP="00740F9B">
    <w:pPr>
      <w:pStyle w:val="Footer"/>
      <w:pBdr>
        <w:top w:val="single" w:sz="4" w:space="1" w:color="76923C" w:themeColor="accent3" w:themeShade="BF"/>
      </w:pBdr>
    </w:pPr>
  </w:p>
  <w:p w:rsidR="000B1889" w:rsidRDefault="000B1889" w:rsidP="00740F9B">
    <w:pPr>
      <w:pStyle w:val="Footer"/>
      <w:pBdr>
        <w:top w:val="single" w:sz="4" w:space="1" w:color="76923C" w:themeColor="accent3" w:themeShade="BF"/>
      </w:pBd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Default="000B1889" w:rsidP="005C02B8">
    <w:pPr>
      <w:pStyle w:val="Footer"/>
      <w:jc w:val="right"/>
      <w:rPr>
        <w:b/>
      </w:rPr>
    </w:pPr>
  </w:p>
  <w:p w:rsidR="000B1889" w:rsidRDefault="000B1889" w:rsidP="005C02B8">
    <w:pPr>
      <w:pStyle w:val="Footer"/>
      <w:pBdr>
        <w:top w:val="single" w:sz="4" w:space="1" w:color="76923C" w:themeColor="accent3" w:themeShade="BF"/>
      </w:pBdr>
      <w:jc w:val="right"/>
      <w:rPr>
        <w:b/>
      </w:rPr>
    </w:pPr>
  </w:p>
  <w:p w:rsidR="000B1889" w:rsidRPr="002077C9" w:rsidRDefault="000B1889" w:rsidP="005C02B8">
    <w:pPr>
      <w:pStyle w:val="Footer"/>
      <w:pBdr>
        <w:top w:val="single" w:sz="4" w:space="1" w:color="76923C" w:themeColor="accent3" w:themeShade="BF"/>
      </w:pBdr>
      <w:jc w:val="right"/>
      <w:rPr>
        <w:b/>
        <w:color w:val="FFFFFF" w:themeColor="background1"/>
      </w:rPr>
    </w:pPr>
    <w:r w:rsidRPr="002077C9">
      <w:rPr>
        <w:b/>
        <w:color w:val="FFFFFF" w:themeColor="background1"/>
      </w:rPr>
      <w:t xml:space="preserve">Page | </w:t>
    </w:r>
    <w:r w:rsidRPr="002077C9">
      <w:rPr>
        <w:b/>
        <w:color w:val="FFFFFF" w:themeColor="background1"/>
      </w:rPr>
      <w:fldChar w:fldCharType="begin"/>
    </w:r>
    <w:r w:rsidRPr="002077C9">
      <w:rPr>
        <w:b/>
        <w:color w:val="FFFFFF" w:themeColor="background1"/>
      </w:rPr>
      <w:instrText xml:space="preserve"> PAGE   \* MERGEFORMAT </w:instrText>
    </w:r>
    <w:r w:rsidRPr="002077C9">
      <w:rPr>
        <w:b/>
        <w:color w:val="FFFFFF" w:themeColor="background1"/>
      </w:rPr>
      <w:fldChar w:fldCharType="separate"/>
    </w:r>
    <w:r w:rsidR="00D679A8">
      <w:rPr>
        <w:b/>
        <w:noProof/>
        <w:color w:val="FFFFFF" w:themeColor="background1"/>
      </w:rPr>
      <w:t>35</w:t>
    </w:r>
    <w:r w:rsidRPr="002077C9">
      <w:rPr>
        <w:b/>
        <w:noProof/>
        <w:color w:val="FFFFFF" w:themeColor="background1"/>
      </w:rPr>
      <w:fldChar w:fldCharType="end"/>
    </w:r>
  </w:p>
  <w:p w:rsidR="000B1889" w:rsidRPr="00DF5943" w:rsidRDefault="000B1889" w:rsidP="00B23541">
    <w:pPr>
      <w:pStyle w:val="Footer"/>
      <w:pBdr>
        <w:top w:val="single" w:sz="4" w:space="1" w:color="76923C" w:themeColor="accent3" w:themeShade="BF"/>
      </w:pBdr>
      <w:jc w:val="right"/>
      <w:rPr>
        <w:color w:val="7F7F7F" w:themeColor="text1" w:themeTint="80"/>
      </w:rPr>
    </w:pPr>
    <w:r>
      <w:rPr>
        <w:b/>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7BF5" w:rsidRDefault="00F27BF5" w:rsidP="0013090C">
      <w:r>
        <w:separator/>
      </w:r>
    </w:p>
  </w:footnote>
  <w:footnote w:type="continuationSeparator" w:id="0">
    <w:p w:rsidR="00F27BF5" w:rsidRDefault="00F27BF5" w:rsidP="001309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Default="000B1889" w:rsidP="00820A75">
    <w:pPr>
      <w:pStyle w:val="Header"/>
      <w:pBdr>
        <w:bottom w:val="single" w:sz="4" w:space="1" w:color="76923C" w:themeColor="accent3" w:themeShade="BF"/>
      </w:pBdr>
      <w:tabs>
        <w:tab w:val="clear" w:pos="4680"/>
        <w:tab w:val="clear" w:pos="9360"/>
        <w:tab w:val="left" w:pos="7240"/>
      </w:tabs>
    </w:pPr>
    <w:r w:rsidRPr="0067514B">
      <w:rPr>
        <w:noProof/>
      </w:rPr>
      <w:drawing>
        <wp:anchor distT="0" distB="0" distL="114300" distR="114300" simplePos="0" relativeHeight="251662848" behindDoc="1" locked="0" layoutInCell="1" allowOverlap="1" wp14:anchorId="284AE27C" wp14:editId="5BDF6944">
          <wp:simplePos x="0" y="0"/>
          <wp:positionH relativeFrom="column">
            <wp:posOffset>3377565</wp:posOffset>
          </wp:positionH>
          <wp:positionV relativeFrom="paragraph">
            <wp:posOffset>-231140</wp:posOffset>
          </wp:positionV>
          <wp:extent cx="2867025" cy="419100"/>
          <wp:effectExtent l="0" t="0" r="9525" b="0"/>
          <wp:wrapTight wrapText="bothSides">
            <wp:wrapPolygon edited="0">
              <wp:start x="0" y="0"/>
              <wp:lineTo x="0" y="20618"/>
              <wp:lineTo x="21528" y="20618"/>
              <wp:lineTo x="21528" y="0"/>
              <wp:lineTo x="0" y="0"/>
            </wp:wrapPolygon>
          </wp:wrapTight>
          <wp:docPr id="17" name="Picture 17"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67025" cy="419100"/>
                  </a:xfrm>
                  <a:prstGeom prst="rect">
                    <a:avLst/>
                  </a:prstGeom>
                  <a:noFill/>
                  <a:ln>
                    <a:noFill/>
                  </a:ln>
                </pic:spPr>
              </pic:pic>
            </a:graphicData>
          </a:graphic>
        </wp:anchor>
      </w:drawing>
    </w:r>
    <w:r>
      <w:tab/>
    </w:r>
  </w:p>
  <w:p w:rsidR="000B1889" w:rsidRPr="00E06C74" w:rsidRDefault="000B1889" w:rsidP="00D2551C">
    <w:pPr>
      <w:pStyle w:val="Header"/>
      <w:pBdr>
        <w:bottom w:val="single" w:sz="4" w:space="1" w:color="76923C" w:themeColor="accent3" w:themeShade="BF"/>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Default="000B1889" w:rsidP="00820A75">
    <w:pPr>
      <w:pStyle w:val="Header"/>
      <w:pBdr>
        <w:bottom w:val="single" w:sz="4" w:space="1" w:color="76923C" w:themeColor="accent3" w:themeShade="BF"/>
      </w:pBdr>
      <w:tabs>
        <w:tab w:val="clear" w:pos="4680"/>
        <w:tab w:val="clear" w:pos="9360"/>
        <w:tab w:val="left" w:pos="7240"/>
      </w:tabs>
    </w:pPr>
    <w:r w:rsidRPr="0067514B">
      <w:rPr>
        <w:noProof/>
      </w:rPr>
      <w:drawing>
        <wp:anchor distT="0" distB="0" distL="114300" distR="114300" simplePos="0" relativeHeight="251664896" behindDoc="1" locked="0" layoutInCell="1" allowOverlap="1" wp14:anchorId="06F37B53" wp14:editId="45CED1A7">
          <wp:simplePos x="0" y="0"/>
          <wp:positionH relativeFrom="column">
            <wp:posOffset>3377565</wp:posOffset>
          </wp:positionH>
          <wp:positionV relativeFrom="paragraph">
            <wp:posOffset>-231140</wp:posOffset>
          </wp:positionV>
          <wp:extent cx="2867025" cy="419100"/>
          <wp:effectExtent l="0" t="0" r="9525" b="0"/>
          <wp:wrapTight wrapText="bothSides">
            <wp:wrapPolygon edited="0">
              <wp:start x="0" y="0"/>
              <wp:lineTo x="0" y="20618"/>
              <wp:lineTo x="21528" y="20618"/>
              <wp:lineTo x="21528" y="0"/>
              <wp:lineTo x="0" y="0"/>
            </wp:wrapPolygon>
          </wp:wrapTight>
          <wp:docPr id="26" name="Picture 26" descr="C:\Users\rtalmage\Desktop\TRG Projects\RESPOND\EPT_USAI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talmage\Desktop\TRG Projects\RESPOND\EPT_USAID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67025" cy="419100"/>
                  </a:xfrm>
                  <a:prstGeom prst="rect">
                    <a:avLst/>
                  </a:prstGeom>
                  <a:noFill/>
                  <a:ln>
                    <a:noFill/>
                  </a:ln>
                </pic:spPr>
              </pic:pic>
            </a:graphicData>
          </a:graphic>
        </wp:anchor>
      </w:drawing>
    </w:r>
    <w:r>
      <w:tab/>
    </w:r>
  </w:p>
  <w:p w:rsidR="000B1889" w:rsidRPr="00E06C74" w:rsidRDefault="000B1889" w:rsidP="00D2551C">
    <w:pPr>
      <w:pStyle w:val="Header"/>
      <w:pBdr>
        <w:bottom w:val="single" w:sz="4" w:space="1" w:color="76923C" w:themeColor="accent3" w:themeShade="BF"/>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Pr="004D757C" w:rsidRDefault="000B1889" w:rsidP="00193A33">
    <w:pPr>
      <w:pStyle w:val="Header"/>
      <w:rPr>
        <w:rFonts w:ascii="Garamond" w:hAnsi="Garamond"/>
        <w:sz w:val="23"/>
        <w:szCs w:val="23"/>
      </w:rPr>
    </w:pPr>
    <w:r w:rsidRPr="004D757C">
      <w:rPr>
        <w:rFonts w:ascii="Garamond" w:hAnsi="Garamond"/>
        <w:noProof/>
        <w:sz w:val="23"/>
        <w:szCs w:val="23"/>
      </w:rPr>
      <w:drawing>
        <wp:anchor distT="0" distB="0" distL="114300" distR="114300" simplePos="0" relativeHeight="251666944" behindDoc="1" locked="0" layoutInCell="1" allowOverlap="1" wp14:anchorId="2A4DDDD8" wp14:editId="084469B6">
          <wp:simplePos x="0" y="0"/>
          <wp:positionH relativeFrom="column">
            <wp:posOffset>5275580</wp:posOffset>
          </wp:positionH>
          <wp:positionV relativeFrom="paragraph">
            <wp:posOffset>-256540</wp:posOffset>
          </wp:positionV>
          <wp:extent cx="799465" cy="510540"/>
          <wp:effectExtent l="0" t="0" r="635" b="3810"/>
          <wp:wrapTight wrapText="bothSides">
            <wp:wrapPolygon edited="0">
              <wp:start x="0" y="0"/>
              <wp:lineTo x="0" y="20955"/>
              <wp:lineTo x="21102" y="20955"/>
              <wp:lineTo x="21102" y="0"/>
              <wp:lineTo x="0" y="0"/>
            </wp:wrapPolygon>
          </wp:wrapTight>
          <wp:docPr id="27" name="Picture 27" descr="Color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ed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99465" cy="510540"/>
                  </a:xfrm>
                  <a:prstGeom prst="rect">
                    <a:avLst/>
                  </a:prstGeom>
                  <a:noFill/>
                </pic:spPr>
              </pic:pic>
            </a:graphicData>
          </a:graphic>
          <wp14:sizeRelH relativeFrom="margin">
            <wp14:pctWidth>0</wp14:pctWidth>
          </wp14:sizeRelH>
          <wp14:sizeRelV relativeFrom="margin">
            <wp14:pctHeight>0</wp14:pctHeight>
          </wp14:sizeRelV>
        </wp:anchor>
      </w:drawing>
    </w:r>
    <w:r w:rsidRPr="004D757C">
      <w:rPr>
        <w:rFonts w:ascii="Garamond" w:hAnsi="Garamond"/>
        <w:sz w:val="23"/>
        <w:szCs w:val="23"/>
      </w:rPr>
      <w:t>ONE HEALTH COURSE - Introduction</w:t>
    </w:r>
  </w:p>
  <w:p w:rsidR="000B1889" w:rsidRPr="004D757C" w:rsidRDefault="000B1889" w:rsidP="00193A33">
    <w:pPr>
      <w:pStyle w:val="Header"/>
      <w:pBdr>
        <w:bottom w:val="single" w:sz="4" w:space="1" w:color="76923C" w:themeColor="accent3" w:themeShade="BF"/>
      </w:pBdr>
      <w:rPr>
        <w:rFonts w:ascii="Garamond" w:hAnsi="Garamond"/>
        <w:sz w:val="23"/>
        <w:szCs w:val="23"/>
      </w:rPr>
    </w:pPr>
  </w:p>
  <w:p w:rsidR="000B1889" w:rsidRDefault="000B1889" w:rsidP="0002369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Pr="00B23541" w:rsidRDefault="000B1889" w:rsidP="00B23541">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1889" w:rsidRDefault="000B1889" w:rsidP="00B23541">
    <w:pPr>
      <w:pStyle w:val="Header"/>
    </w:pPr>
    <w:r>
      <w:rPr>
        <w:noProof/>
      </w:rPr>
      <w:t xml:space="preserve"> </w:t>
    </w:r>
  </w:p>
  <w:p w:rsidR="000B1889" w:rsidRPr="001536A3" w:rsidRDefault="000B1889" w:rsidP="00023697">
    <w:pPr>
      <w:pStyle w:val="Header"/>
      <w:rPr>
        <w:rFonts w:ascii="Garamond" w:hAnsi="Garamond"/>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00648"/>
    <w:multiLevelType w:val="hybridMultilevel"/>
    <w:tmpl w:val="3A44927E"/>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B8F2110"/>
    <w:multiLevelType w:val="hybridMultilevel"/>
    <w:tmpl w:val="B8424346"/>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926CFC"/>
    <w:multiLevelType w:val="multilevel"/>
    <w:tmpl w:val="25AEC636"/>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335DB6"/>
    <w:multiLevelType w:val="hybridMultilevel"/>
    <w:tmpl w:val="953CC3BC"/>
    <w:lvl w:ilvl="0" w:tplc="DA129E80">
      <w:start w:val="1"/>
      <w:numFmt w:val="bullet"/>
      <w:lvlText w:val=""/>
      <w:lvlJc w:val="left"/>
      <w:pPr>
        <w:ind w:left="360" w:hanging="360"/>
      </w:pPr>
      <w:rPr>
        <w:rFonts w:ascii="Wingdings" w:hAnsi="Wingdings" w:hint="default"/>
        <w:color w:val="548DD4" w:themeColor="text2" w:themeTint="99"/>
        <w:sz w:val="28"/>
      </w:rPr>
    </w:lvl>
    <w:lvl w:ilvl="1" w:tplc="680AC9B0">
      <w:start w:val="1"/>
      <w:numFmt w:val="bullet"/>
      <w:lvlText w:val="‒"/>
      <w:lvlJc w:val="left"/>
      <w:pPr>
        <w:ind w:left="1080" w:hanging="360"/>
      </w:pPr>
      <w:rPr>
        <w:rFonts w:ascii="Calibri" w:hAnsi="Calibri" w:hint="default"/>
        <w:color w:val="auto"/>
        <w:sz w:val="28"/>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FB53EF9"/>
    <w:multiLevelType w:val="hybridMultilevel"/>
    <w:tmpl w:val="48ECFAD0"/>
    <w:lvl w:ilvl="0" w:tplc="AC502B94">
      <w:start w:val="1"/>
      <w:numFmt w:val="bullet"/>
      <w:lvlText w:val=""/>
      <w:lvlJc w:val="left"/>
      <w:pPr>
        <w:ind w:left="2160" w:hanging="360"/>
      </w:pPr>
      <w:rPr>
        <w:rFonts w:ascii="Wingdings" w:hAnsi="Wingdings" w:hint="default"/>
        <w:color w:val="76923C" w:themeColor="accent3" w:themeShade="BF"/>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2D80ACE"/>
    <w:multiLevelType w:val="hybridMultilevel"/>
    <w:tmpl w:val="299EFBB6"/>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277E52"/>
    <w:multiLevelType w:val="hybridMultilevel"/>
    <w:tmpl w:val="E9E46FCC"/>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EE5774"/>
    <w:multiLevelType w:val="hybridMultilevel"/>
    <w:tmpl w:val="A02C4E1C"/>
    <w:lvl w:ilvl="0" w:tplc="A55C64F4">
      <w:start w:val="1"/>
      <w:numFmt w:val="bullet"/>
      <w:lvlText w:val=""/>
      <w:lvlJc w:val="left"/>
      <w:pPr>
        <w:ind w:left="360" w:hanging="360"/>
      </w:pPr>
      <w:rPr>
        <w:rFonts w:ascii="Wingdings" w:hAnsi="Wingdings" w:hint="default"/>
        <w:color w:val="76923C" w:themeColor="accent3" w:themeShade="BF"/>
        <w:sz w:val="22"/>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
    <w:nsid w:val="20325EB4"/>
    <w:multiLevelType w:val="hybridMultilevel"/>
    <w:tmpl w:val="F4BED82E"/>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D21772"/>
    <w:multiLevelType w:val="hybridMultilevel"/>
    <w:tmpl w:val="415CBB94"/>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8E0DB2"/>
    <w:multiLevelType w:val="hybridMultilevel"/>
    <w:tmpl w:val="53740974"/>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0A2478"/>
    <w:multiLevelType w:val="hybridMultilevel"/>
    <w:tmpl w:val="A0DC98A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2">
    <w:nsid w:val="252B2906"/>
    <w:multiLevelType w:val="hybridMultilevel"/>
    <w:tmpl w:val="13947472"/>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8BB5B26"/>
    <w:multiLevelType w:val="hybridMultilevel"/>
    <w:tmpl w:val="013C98B8"/>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C6621C"/>
    <w:multiLevelType w:val="hybridMultilevel"/>
    <w:tmpl w:val="0C2EA016"/>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610872"/>
    <w:multiLevelType w:val="hybridMultilevel"/>
    <w:tmpl w:val="871E18A2"/>
    <w:lvl w:ilvl="0" w:tplc="B6069F5A">
      <w:start w:val="1"/>
      <w:numFmt w:val="bullet"/>
      <w:lvlText w:val=""/>
      <w:lvlJc w:val="left"/>
      <w:pPr>
        <w:ind w:left="360" w:hanging="360"/>
      </w:pPr>
      <w:rPr>
        <w:rFonts w:ascii="Wingdings" w:hAnsi="Wingdings" w:hint="default"/>
        <w:color w:val="FFC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A621C53"/>
    <w:multiLevelType w:val="hybridMultilevel"/>
    <w:tmpl w:val="C338C8A4"/>
    <w:lvl w:ilvl="0" w:tplc="680AC9B0">
      <w:start w:val="1"/>
      <w:numFmt w:val="bullet"/>
      <w:lvlText w:val="‒"/>
      <w:lvlJc w:val="left"/>
      <w:pPr>
        <w:ind w:left="720" w:hanging="360"/>
      </w:pPr>
      <w:rPr>
        <w:rFonts w:ascii="Calibri" w:hAnsi="Calibri" w:hint="default"/>
        <w:color w:val="auto"/>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6408C9"/>
    <w:multiLevelType w:val="hybridMultilevel"/>
    <w:tmpl w:val="748C9F5A"/>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7D027F"/>
    <w:multiLevelType w:val="hybridMultilevel"/>
    <w:tmpl w:val="CBE82EAE"/>
    <w:lvl w:ilvl="0" w:tplc="680AC9B0">
      <w:start w:val="1"/>
      <w:numFmt w:val="bullet"/>
      <w:lvlText w:val="‒"/>
      <w:lvlJc w:val="left"/>
      <w:pPr>
        <w:ind w:left="720" w:hanging="360"/>
      </w:pPr>
      <w:rPr>
        <w:rFonts w:ascii="Calibri" w:hAnsi="Calibri" w:hint="default"/>
        <w:color w:val="auto"/>
        <w:sz w:val="28"/>
      </w:rPr>
    </w:lvl>
    <w:lvl w:ilvl="1" w:tplc="680AC9B0">
      <w:start w:val="1"/>
      <w:numFmt w:val="bullet"/>
      <w:lvlText w:val="‒"/>
      <w:lvlJc w:val="left"/>
      <w:pPr>
        <w:ind w:left="1440" w:hanging="360"/>
      </w:pPr>
      <w:rPr>
        <w:rFonts w:ascii="Calibri" w:hAnsi="Calibri" w:hint="default"/>
        <w:color w:val="auto"/>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6E012B"/>
    <w:multiLevelType w:val="hybridMultilevel"/>
    <w:tmpl w:val="F57C5DC8"/>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4642EDE"/>
    <w:multiLevelType w:val="hybridMultilevel"/>
    <w:tmpl w:val="4CAA73C4"/>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4C94283"/>
    <w:multiLevelType w:val="hybridMultilevel"/>
    <w:tmpl w:val="9D7871D0"/>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9121FF1"/>
    <w:multiLevelType w:val="hybridMultilevel"/>
    <w:tmpl w:val="5EB6C294"/>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98E4474"/>
    <w:multiLevelType w:val="hybridMultilevel"/>
    <w:tmpl w:val="C5283C48"/>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E7835D0"/>
    <w:multiLevelType w:val="hybridMultilevel"/>
    <w:tmpl w:val="49DE52AA"/>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1858F0"/>
    <w:multiLevelType w:val="hybridMultilevel"/>
    <w:tmpl w:val="9042AB98"/>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3D57D6C"/>
    <w:multiLevelType w:val="hybridMultilevel"/>
    <w:tmpl w:val="6C4E57AA"/>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44C4B45"/>
    <w:multiLevelType w:val="hybridMultilevel"/>
    <w:tmpl w:val="AD32F920"/>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5BA44C7"/>
    <w:multiLevelType w:val="hybridMultilevel"/>
    <w:tmpl w:val="B7C20414"/>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60C6E13"/>
    <w:multiLevelType w:val="hybridMultilevel"/>
    <w:tmpl w:val="48EC15AC"/>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70B2622"/>
    <w:multiLevelType w:val="hybridMultilevel"/>
    <w:tmpl w:val="248A476C"/>
    <w:lvl w:ilvl="0" w:tplc="DA129E80">
      <w:start w:val="1"/>
      <w:numFmt w:val="bullet"/>
      <w:lvlText w:val=""/>
      <w:lvlJc w:val="left"/>
      <w:pPr>
        <w:ind w:left="360" w:hanging="360"/>
      </w:pPr>
      <w:rPr>
        <w:rFonts w:ascii="Wingdings" w:hAnsi="Wingdings" w:hint="default"/>
        <w:color w:val="548DD4" w:themeColor="text2" w:themeTint="99"/>
        <w:sz w:val="28"/>
      </w:rPr>
    </w:lvl>
    <w:lvl w:ilvl="1" w:tplc="680AC9B0">
      <w:start w:val="1"/>
      <w:numFmt w:val="bullet"/>
      <w:lvlText w:val="‒"/>
      <w:lvlJc w:val="left"/>
      <w:pPr>
        <w:ind w:left="1080" w:hanging="360"/>
      </w:pPr>
      <w:rPr>
        <w:rFonts w:ascii="Calibri" w:hAnsi="Calibri" w:hint="default"/>
        <w:color w:val="auto"/>
        <w:sz w:val="28"/>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4CD01C14"/>
    <w:multiLevelType w:val="hybridMultilevel"/>
    <w:tmpl w:val="AE1CD73E"/>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DEC2049"/>
    <w:multiLevelType w:val="hybridMultilevel"/>
    <w:tmpl w:val="25742790"/>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04B0899"/>
    <w:multiLevelType w:val="hybridMultilevel"/>
    <w:tmpl w:val="00D8C636"/>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5B25F14"/>
    <w:multiLevelType w:val="hybridMultilevel"/>
    <w:tmpl w:val="A9662302"/>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6EA241E"/>
    <w:multiLevelType w:val="hybridMultilevel"/>
    <w:tmpl w:val="860E6C20"/>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5B2E49B9"/>
    <w:multiLevelType w:val="hybridMultilevel"/>
    <w:tmpl w:val="E542B83E"/>
    <w:lvl w:ilvl="0" w:tplc="AC502B94">
      <w:start w:val="1"/>
      <w:numFmt w:val="bullet"/>
      <w:lvlText w:val=""/>
      <w:lvlJc w:val="left"/>
      <w:pPr>
        <w:ind w:left="360" w:hanging="360"/>
      </w:pPr>
      <w:rPr>
        <w:rFonts w:ascii="Wingdings" w:hAnsi="Wingdings" w:hint="default"/>
        <w:color w:val="76923C" w:themeColor="accent3"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5BAB7D2D"/>
    <w:multiLevelType w:val="hybridMultilevel"/>
    <w:tmpl w:val="15AE398A"/>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5C0319E5"/>
    <w:multiLevelType w:val="multilevel"/>
    <w:tmpl w:val="1B04B0F4"/>
    <w:lvl w:ilvl="0">
      <w:start w:val="1"/>
      <w:numFmt w:val="bullet"/>
      <w:lvlText w:val=""/>
      <w:lvlJc w:val="left"/>
      <w:pPr>
        <w:tabs>
          <w:tab w:val="num" w:pos="360"/>
        </w:tabs>
        <w:ind w:left="360" w:hanging="360"/>
      </w:pPr>
      <w:rPr>
        <w:rFonts w:ascii="Wingdings" w:hAnsi="Wingdings" w:hint="default"/>
        <w:color w:val="76923C" w:themeColor="accent3" w:themeShade="BF"/>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nsid w:val="5F714841"/>
    <w:multiLevelType w:val="hybridMultilevel"/>
    <w:tmpl w:val="2D2C60F6"/>
    <w:lvl w:ilvl="0" w:tplc="AC502B94">
      <w:start w:val="1"/>
      <w:numFmt w:val="bullet"/>
      <w:lvlText w:val=""/>
      <w:lvlJc w:val="left"/>
      <w:pPr>
        <w:ind w:left="360" w:hanging="360"/>
      </w:pPr>
      <w:rPr>
        <w:rFonts w:ascii="Wingdings" w:hAnsi="Wingdings" w:hint="default"/>
        <w:color w:val="76923C" w:themeColor="accent3" w:themeShade="BF"/>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0">
    <w:nsid w:val="5F9B7933"/>
    <w:multiLevelType w:val="multilevel"/>
    <w:tmpl w:val="F34A0B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01C60A4"/>
    <w:multiLevelType w:val="hybridMultilevel"/>
    <w:tmpl w:val="8154D684"/>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0974AE1"/>
    <w:multiLevelType w:val="hybridMultilevel"/>
    <w:tmpl w:val="DAD49E00"/>
    <w:lvl w:ilvl="0" w:tplc="AC502B94">
      <w:start w:val="1"/>
      <w:numFmt w:val="bullet"/>
      <w:lvlText w:val=""/>
      <w:lvlJc w:val="left"/>
      <w:pPr>
        <w:ind w:left="-1800" w:hanging="360"/>
      </w:pPr>
      <w:rPr>
        <w:rFonts w:ascii="Wingdings" w:hAnsi="Wingdings" w:hint="default"/>
        <w:color w:val="76923C" w:themeColor="accent3" w:themeShade="BF"/>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360" w:hanging="360"/>
      </w:pPr>
      <w:rPr>
        <w:rFonts w:ascii="Symbol" w:hAnsi="Symbol" w:hint="default"/>
      </w:rPr>
    </w:lvl>
    <w:lvl w:ilvl="4" w:tplc="04090003" w:tentative="1">
      <w:start w:val="1"/>
      <w:numFmt w:val="bullet"/>
      <w:lvlText w:val="o"/>
      <w:lvlJc w:val="left"/>
      <w:pPr>
        <w:ind w:left="1080" w:hanging="360"/>
      </w:pPr>
      <w:rPr>
        <w:rFonts w:ascii="Courier New" w:hAnsi="Courier New" w:cs="Courier New" w:hint="default"/>
      </w:rPr>
    </w:lvl>
    <w:lvl w:ilvl="5" w:tplc="04090005" w:tentative="1">
      <w:start w:val="1"/>
      <w:numFmt w:val="bullet"/>
      <w:lvlText w:val=""/>
      <w:lvlJc w:val="left"/>
      <w:pPr>
        <w:ind w:left="1800" w:hanging="360"/>
      </w:pPr>
      <w:rPr>
        <w:rFonts w:ascii="Wingdings" w:hAnsi="Wingdings" w:hint="default"/>
      </w:rPr>
    </w:lvl>
    <w:lvl w:ilvl="6" w:tplc="04090001" w:tentative="1">
      <w:start w:val="1"/>
      <w:numFmt w:val="bullet"/>
      <w:lvlText w:val=""/>
      <w:lvlJc w:val="left"/>
      <w:pPr>
        <w:ind w:left="2520" w:hanging="360"/>
      </w:pPr>
      <w:rPr>
        <w:rFonts w:ascii="Symbol" w:hAnsi="Symbol" w:hint="default"/>
      </w:rPr>
    </w:lvl>
    <w:lvl w:ilvl="7" w:tplc="04090003" w:tentative="1">
      <w:start w:val="1"/>
      <w:numFmt w:val="bullet"/>
      <w:lvlText w:val="o"/>
      <w:lvlJc w:val="left"/>
      <w:pPr>
        <w:ind w:left="3240" w:hanging="360"/>
      </w:pPr>
      <w:rPr>
        <w:rFonts w:ascii="Courier New" w:hAnsi="Courier New" w:cs="Courier New" w:hint="default"/>
      </w:rPr>
    </w:lvl>
    <w:lvl w:ilvl="8" w:tplc="04090005" w:tentative="1">
      <w:start w:val="1"/>
      <w:numFmt w:val="bullet"/>
      <w:lvlText w:val=""/>
      <w:lvlJc w:val="left"/>
      <w:pPr>
        <w:ind w:left="3960" w:hanging="360"/>
      </w:pPr>
      <w:rPr>
        <w:rFonts w:ascii="Wingdings" w:hAnsi="Wingdings" w:hint="default"/>
      </w:rPr>
    </w:lvl>
  </w:abstractNum>
  <w:abstractNum w:abstractNumId="43">
    <w:nsid w:val="63B271BE"/>
    <w:multiLevelType w:val="hybridMultilevel"/>
    <w:tmpl w:val="CD5006B8"/>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636229"/>
    <w:multiLevelType w:val="hybridMultilevel"/>
    <w:tmpl w:val="DD361538"/>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619A9"/>
    <w:multiLevelType w:val="hybridMultilevel"/>
    <w:tmpl w:val="5EE4CDE4"/>
    <w:lvl w:ilvl="0" w:tplc="680AC9B0">
      <w:start w:val="1"/>
      <w:numFmt w:val="bullet"/>
      <w:lvlText w:val="‒"/>
      <w:lvlJc w:val="left"/>
      <w:pPr>
        <w:ind w:left="720" w:hanging="360"/>
      </w:pPr>
      <w:rPr>
        <w:rFonts w:ascii="Calibri" w:hAnsi="Calibri" w:hint="default"/>
        <w:color w:val="auto"/>
        <w:sz w:val="28"/>
      </w:rPr>
    </w:lvl>
    <w:lvl w:ilvl="1" w:tplc="680AC9B0">
      <w:start w:val="1"/>
      <w:numFmt w:val="bullet"/>
      <w:lvlText w:val="‒"/>
      <w:lvlJc w:val="left"/>
      <w:pPr>
        <w:ind w:left="1440" w:hanging="360"/>
      </w:pPr>
      <w:rPr>
        <w:rFonts w:ascii="Calibri" w:hAnsi="Calibri" w:hint="default"/>
        <w:color w:val="auto"/>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7823FAF"/>
    <w:multiLevelType w:val="hybridMultilevel"/>
    <w:tmpl w:val="DA20905A"/>
    <w:lvl w:ilvl="0" w:tplc="680AC9B0">
      <w:start w:val="1"/>
      <w:numFmt w:val="bullet"/>
      <w:lvlText w:val="‒"/>
      <w:lvlJc w:val="left"/>
      <w:pPr>
        <w:ind w:left="720" w:hanging="360"/>
      </w:pPr>
      <w:rPr>
        <w:rFonts w:ascii="Calibri" w:hAnsi="Calibri" w:hint="default"/>
        <w:color w:val="auto"/>
        <w:sz w:val="28"/>
      </w:rPr>
    </w:lvl>
    <w:lvl w:ilvl="1" w:tplc="680AC9B0">
      <w:start w:val="1"/>
      <w:numFmt w:val="bullet"/>
      <w:lvlText w:val="‒"/>
      <w:lvlJc w:val="left"/>
      <w:pPr>
        <w:ind w:left="1440" w:hanging="360"/>
      </w:pPr>
      <w:rPr>
        <w:rFonts w:ascii="Calibri" w:hAnsi="Calibri" w:hint="default"/>
        <w:color w:val="auto"/>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F6698E"/>
    <w:multiLevelType w:val="hybridMultilevel"/>
    <w:tmpl w:val="7C3C9C56"/>
    <w:lvl w:ilvl="0" w:tplc="AC502B94">
      <w:start w:val="1"/>
      <w:numFmt w:val="bullet"/>
      <w:lvlText w:val=""/>
      <w:lvlJc w:val="left"/>
      <w:pPr>
        <w:ind w:left="720" w:hanging="360"/>
      </w:pPr>
      <w:rPr>
        <w:rFonts w:ascii="Wingdings" w:hAnsi="Wingdings" w:hint="default"/>
        <w:color w:val="76923C"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ACE41C9"/>
    <w:multiLevelType w:val="hybridMultilevel"/>
    <w:tmpl w:val="0102E2CC"/>
    <w:lvl w:ilvl="0" w:tplc="A55C64F4">
      <w:start w:val="1"/>
      <w:numFmt w:val="bullet"/>
      <w:lvlText w:val=""/>
      <w:lvlJc w:val="left"/>
      <w:pPr>
        <w:ind w:left="360" w:hanging="360"/>
      </w:pPr>
      <w:rPr>
        <w:rFonts w:ascii="Wingdings" w:hAnsi="Wingdings" w:hint="default"/>
        <w:color w:val="76923C" w:themeColor="accent3" w:themeShade="BF"/>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6B822E6E"/>
    <w:multiLevelType w:val="hybridMultilevel"/>
    <w:tmpl w:val="D88E628A"/>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EC42E36"/>
    <w:multiLevelType w:val="hybridMultilevel"/>
    <w:tmpl w:val="2C6ED86C"/>
    <w:lvl w:ilvl="0" w:tplc="AC502B94">
      <w:start w:val="1"/>
      <w:numFmt w:val="bullet"/>
      <w:lvlText w:val=""/>
      <w:lvlJc w:val="left"/>
      <w:pPr>
        <w:ind w:left="-4320" w:hanging="360"/>
      </w:pPr>
      <w:rPr>
        <w:rFonts w:ascii="Wingdings" w:hAnsi="Wingdings" w:hint="default"/>
        <w:color w:val="76923C" w:themeColor="accent3" w:themeShade="BF"/>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1440" w:hanging="360"/>
      </w:pPr>
      <w:rPr>
        <w:rFonts w:ascii="Courier New" w:hAnsi="Courier New" w:cs="Courier New" w:hint="default"/>
      </w:rPr>
    </w:lvl>
    <w:lvl w:ilvl="5" w:tplc="04090005" w:tentative="1">
      <w:start w:val="1"/>
      <w:numFmt w:val="bullet"/>
      <w:lvlText w:val=""/>
      <w:lvlJc w:val="left"/>
      <w:pPr>
        <w:ind w:left="-720" w:hanging="360"/>
      </w:pPr>
      <w:rPr>
        <w:rFonts w:ascii="Wingdings" w:hAnsi="Wingdings" w:hint="default"/>
      </w:rPr>
    </w:lvl>
    <w:lvl w:ilvl="6" w:tplc="04090001" w:tentative="1">
      <w:start w:val="1"/>
      <w:numFmt w:val="bullet"/>
      <w:lvlText w:val=""/>
      <w:lvlJc w:val="left"/>
      <w:pPr>
        <w:ind w:left="0" w:hanging="360"/>
      </w:pPr>
      <w:rPr>
        <w:rFonts w:ascii="Symbol" w:hAnsi="Symbol" w:hint="default"/>
      </w:rPr>
    </w:lvl>
    <w:lvl w:ilvl="7" w:tplc="04090003" w:tentative="1">
      <w:start w:val="1"/>
      <w:numFmt w:val="bullet"/>
      <w:lvlText w:val="o"/>
      <w:lvlJc w:val="left"/>
      <w:pPr>
        <w:ind w:left="720" w:hanging="360"/>
      </w:pPr>
      <w:rPr>
        <w:rFonts w:ascii="Courier New" w:hAnsi="Courier New" w:cs="Courier New" w:hint="default"/>
      </w:rPr>
    </w:lvl>
    <w:lvl w:ilvl="8" w:tplc="04090005" w:tentative="1">
      <w:start w:val="1"/>
      <w:numFmt w:val="bullet"/>
      <w:lvlText w:val=""/>
      <w:lvlJc w:val="left"/>
      <w:pPr>
        <w:ind w:left="1440" w:hanging="360"/>
      </w:pPr>
      <w:rPr>
        <w:rFonts w:ascii="Wingdings" w:hAnsi="Wingdings" w:hint="default"/>
      </w:rPr>
    </w:lvl>
  </w:abstractNum>
  <w:abstractNum w:abstractNumId="51">
    <w:nsid w:val="716F0566"/>
    <w:multiLevelType w:val="hybridMultilevel"/>
    <w:tmpl w:val="AC4EA2A6"/>
    <w:lvl w:ilvl="0" w:tplc="AC502B94">
      <w:start w:val="1"/>
      <w:numFmt w:val="bullet"/>
      <w:lvlText w:val=""/>
      <w:lvlJc w:val="left"/>
      <w:pPr>
        <w:ind w:left="360" w:hanging="360"/>
      </w:pPr>
      <w:rPr>
        <w:rFonts w:ascii="Wingdings" w:hAnsi="Wingdings" w:hint="default"/>
        <w:color w:val="76923C" w:themeColor="accent3" w:themeShade="BF"/>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72E34BDD"/>
    <w:multiLevelType w:val="hybridMultilevel"/>
    <w:tmpl w:val="2F84611E"/>
    <w:lvl w:ilvl="0" w:tplc="680AC9B0">
      <w:start w:val="1"/>
      <w:numFmt w:val="bullet"/>
      <w:lvlText w:val="‒"/>
      <w:lvlJc w:val="left"/>
      <w:pPr>
        <w:ind w:left="720" w:hanging="360"/>
      </w:pPr>
      <w:rPr>
        <w:rFonts w:ascii="Calibri" w:hAnsi="Calibri" w:hint="default"/>
        <w:color w:val="auto"/>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57C79ED"/>
    <w:multiLevelType w:val="hybridMultilevel"/>
    <w:tmpl w:val="9E2A17B6"/>
    <w:lvl w:ilvl="0" w:tplc="A55C64F4">
      <w:start w:val="1"/>
      <w:numFmt w:val="bullet"/>
      <w:lvlText w:val=""/>
      <w:lvlJc w:val="left"/>
      <w:pPr>
        <w:ind w:left="720" w:hanging="360"/>
      </w:pPr>
      <w:rPr>
        <w:rFonts w:ascii="Wingdings" w:hAnsi="Wingdings" w:hint="default"/>
        <w:color w:val="76923C" w:themeColor="accent3" w:themeShade="BF"/>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7EA1CB7"/>
    <w:multiLevelType w:val="multilevel"/>
    <w:tmpl w:val="31FCF9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F040B94"/>
    <w:multiLevelType w:val="hybridMultilevel"/>
    <w:tmpl w:val="CCE4ECAA"/>
    <w:lvl w:ilvl="0" w:tplc="01708FCE">
      <w:start w:val="1"/>
      <w:numFmt w:val="bullet"/>
      <w:lvlText w:val=""/>
      <w:lvlJc w:val="left"/>
      <w:pPr>
        <w:ind w:left="360" w:hanging="360"/>
      </w:pPr>
      <w:rPr>
        <w:rFonts w:ascii="Wingdings" w:hAnsi="Wingdings" w:hint="default"/>
        <w:color w:val="C00000"/>
        <w:sz w:val="28"/>
      </w:rPr>
    </w:lvl>
    <w:lvl w:ilvl="1" w:tplc="680AC9B0">
      <w:start w:val="1"/>
      <w:numFmt w:val="bullet"/>
      <w:lvlText w:val="‒"/>
      <w:lvlJc w:val="left"/>
      <w:pPr>
        <w:ind w:left="1080" w:hanging="360"/>
      </w:pPr>
      <w:rPr>
        <w:rFonts w:ascii="Calibri" w:hAnsi="Calibri" w:hint="default"/>
        <w:color w:val="auto"/>
        <w:sz w:val="28"/>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4"/>
  </w:num>
  <w:num w:numId="2">
    <w:abstractNumId w:val="40"/>
  </w:num>
  <w:num w:numId="3">
    <w:abstractNumId w:val="2"/>
  </w:num>
  <w:num w:numId="4">
    <w:abstractNumId w:val="5"/>
  </w:num>
  <w:num w:numId="5">
    <w:abstractNumId w:val="22"/>
  </w:num>
  <w:num w:numId="6">
    <w:abstractNumId w:val="36"/>
  </w:num>
  <w:num w:numId="7">
    <w:abstractNumId w:val="38"/>
  </w:num>
  <w:num w:numId="8">
    <w:abstractNumId w:val="12"/>
  </w:num>
  <w:num w:numId="9">
    <w:abstractNumId w:val="51"/>
  </w:num>
  <w:num w:numId="10">
    <w:abstractNumId w:val="25"/>
  </w:num>
  <w:num w:numId="11">
    <w:abstractNumId w:val="41"/>
  </w:num>
  <w:num w:numId="12">
    <w:abstractNumId w:val="28"/>
  </w:num>
  <w:num w:numId="13">
    <w:abstractNumId w:val="9"/>
  </w:num>
  <w:num w:numId="14">
    <w:abstractNumId w:val="42"/>
  </w:num>
  <w:num w:numId="15">
    <w:abstractNumId w:val="50"/>
  </w:num>
  <w:num w:numId="16">
    <w:abstractNumId w:val="31"/>
  </w:num>
  <w:num w:numId="17">
    <w:abstractNumId w:val="20"/>
  </w:num>
  <w:num w:numId="18">
    <w:abstractNumId w:val="34"/>
  </w:num>
  <w:num w:numId="19">
    <w:abstractNumId w:val="17"/>
  </w:num>
  <w:num w:numId="20">
    <w:abstractNumId w:val="43"/>
  </w:num>
  <w:num w:numId="21">
    <w:abstractNumId w:val="19"/>
  </w:num>
  <w:num w:numId="22">
    <w:abstractNumId w:val="35"/>
  </w:num>
  <w:num w:numId="23">
    <w:abstractNumId w:val="37"/>
  </w:num>
  <w:num w:numId="24">
    <w:abstractNumId w:val="14"/>
  </w:num>
  <w:num w:numId="25">
    <w:abstractNumId w:val="8"/>
  </w:num>
  <w:num w:numId="26">
    <w:abstractNumId w:val="53"/>
  </w:num>
  <w:num w:numId="27">
    <w:abstractNumId w:val="44"/>
  </w:num>
  <w:num w:numId="28">
    <w:abstractNumId w:val="26"/>
  </w:num>
  <w:num w:numId="29">
    <w:abstractNumId w:val="10"/>
  </w:num>
  <w:num w:numId="30">
    <w:abstractNumId w:val="6"/>
  </w:num>
  <w:num w:numId="31">
    <w:abstractNumId w:val="24"/>
  </w:num>
  <w:num w:numId="32">
    <w:abstractNumId w:val="0"/>
  </w:num>
  <w:num w:numId="33">
    <w:abstractNumId w:val="23"/>
  </w:num>
  <w:num w:numId="34">
    <w:abstractNumId w:val="48"/>
  </w:num>
  <w:num w:numId="35">
    <w:abstractNumId w:val="49"/>
  </w:num>
  <w:num w:numId="36">
    <w:abstractNumId w:val="13"/>
  </w:num>
  <w:num w:numId="37">
    <w:abstractNumId w:val="21"/>
  </w:num>
  <w:num w:numId="38">
    <w:abstractNumId w:val="27"/>
  </w:num>
  <w:num w:numId="39">
    <w:abstractNumId w:val="1"/>
  </w:num>
  <w:num w:numId="40">
    <w:abstractNumId w:val="32"/>
  </w:num>
  <w:num w:numId="41">
    <w:abstractNumId w:val="4"/>
  </w:num>
  <w:num w:numId="42">
    <w:abstractNumId w:val="33"/>
  </w:num>
  <w:num w:numId="43">
    <w:abstractNumId w:val="47"/>
  </w:num>
  <w:num w:numId="44">
    <w:abstractNumId w:val="3"/>
  </w:num>
  <w:num w:numId="45">
    <w:abstractNumId w:val="52"/>
  </w:num>
  <w:num w:numId="46">
    <w:abstractNumId w:val="15"/>
  </w:num>
  <w:num w:numId="47">
    <w:abstractNumId w:val="30"/>
  </w:num>
  <w:num w:numId="48">
    <w:abstractNumId w:val="55"/>
  </w:num>
  <w:num w:numId="49">
    <w:abstractNumId w:val="29"/>
  </w:num>
  <w:num w:numId="50">
    <w:abstractNumId w:val="18"/>
  </w:num>
  <w:num w:numId="51">
    <w:abstractNumId w:val="46"/>
  </w:num>
  <w:num w:numId="52">
    <w:abstractNumId w:val="16"/>
  </w:num>
  <w:num w:numId="53">
    <w:abstractNumId w:val="45"/>
  </w:num>
  <w:num w:numId="54">
    <w:abstractNumId w:val="7"/>
  </w:num>
  <w:num w:numId="5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58E"/>
    <w:rsid w:val="00001169"/>
    <w:rsid w:val="0000281A"/>
    <w:rsid w:val="0000450A"/>
    <w:rsid w:val="00004A99"/>
    <w:rsid w:val="00005645"/>
    <w:rsid w:val="00014C26"/>
    <w:rsid w:val="00016CE5"/>
    <w:rsid w:val="00023697"/>
    <w:rsid w:val="00031591"/>
    <w:rsid w:val="0003240F"/>
    <w:rsid w:val="000354FB"/>
    <w:rsid w:val="00040C46"/>
    <w:rsid w:val="000535E6"/>
    <w:rsid w:val="00060D05"/>
    <w:rsid w:val="0006130F"/>
    <w:rsid w:val="00062759"/>
    <w:rsid w:val="0006283B"/>
    <w:rsid w:val="00062F84"/>
    <w:rsid w:val="000647F3"/>
    <w:rsid w:val="000660F8"/>
    <w:rsid w:val="00070A66"/>
    <w:rsid w:val="00071D15"/>
    <w:rsid w:val="00072166"/>
    <w:rsid w:val="000810E0"/>
    <w:rsid w:val="000826D9"/>
    <w:rsid w:val="000863EA"/>
    <w:rsid w:val="00090E82"/>
    <w:rsid w:val="00095E1B"/>
    <w:rsid w:val="00095E29"/>
    <w:rsid w:val="00096143"/>
    <w:rsid w:val="0009732C"/>
    <w:rsid w:val="000A0062"/>
    <w:rsid w:val="000A2962"/>
    <w:rsid w:val="000A4069"/>
    <w:rsid w:val="000A7C5B"/>
    <w:rsid w:val="000B008C"/>
    <w:rsid w:val="000B1889"/>
    <w:rsid w:val="000B4C14"/>
    <w:rsid w:val="000B645D"/>
    <w:rsid w:val="000C0198"/>
    <w:rsid w:val="000C4F23"/>
    <w:rsid w:val="000C7FEC"/>
    <w:rsid w:val="000D1DA6"/>
    <w:rsid w:val="000D782D"/>
    <w:rsid w:val="000E616C"/>
    <w:rsid w:val="000F5C8E"/>
    <w:rsid w:val="000F7820"/>
    <w:rsid w:val="00101CB3"/>
    <w:rsid w:val="001108AD"/>
    <w:rsid w:val="00111DD0"/>
    <w:rsid w:val="00113B12"/>
    <w:rsid w:val="00122C09"/>
    <w:rsid w:val="00123C41"/>
    <w:rsid w:val="001251EB"/>
    <w:rsid w:val="00130058"/>
    <w:rsid w:val="0013090C"/>
    <w:rsid w:val="001327DA"/>
    <w:rsid w:val="001338B3"/>
    <w:rsid w:val="00136677"/>
    <w:rsid w:val="00142575"/>
    <w:rsid w:val="00144407"/>
    <w:rsid w:val="0014502F"/>
    <w:rsid w:val="001468CA"/>
    <w:rsid w:val="001477AE"/>
    <w:rsid w:val="00151E39"/>
    <w:rsid w:val="001536A3"/>
    <w:rsid w:val="00163CEC"/>
    <w:rsid w:val="001709DA"/>
    <w:rsid w:val="00173A2F"/>
    <w:rsid w:val="00180030"/>
    <w:rsid w:val="00184096"/>
    <w:rsid w:val="0019132E"/>
    <w:rsid w:val="00193A33"/>
    <w:rsid w:val="00194493"/>
    <w:rsid w:val="001A1786"/>
    <w:rsid w:val="001A4372"/>
    <w:rsid w:val="001B106D"/>
    <w:rsid w:val="001B1E58"/>
    <w:rsid w:val="001B5FE0"/>
    <w:rsid w:val="001B6434"/>
    <w:rsid w:val="001C1DDF"/>
    <w:rsid w:val="001C65E6"/>
    <w:rsid w:val="001D32B9"/>
    <w:rsid w:val="001D3909"/>
    <w:rsid w:val="001D4D64"/>
    <w:rsid w:val="001D53C2"/>
    <w:rsid w:val="001D7A4F"/>
    <w:rsid w:val="001F589C"/>
    <w:rsid w:val="0020224F"/>
    <w:rsid w:val="0020546E"/>
    <w:rsid w:val="00206DF9"/>
    <w:rsid w:val="00207457"/>
    <w:rsid w:val="002077C9"/>
    <w:rsid w:val="002105E8"/>
    <w:rsid w:val="00211F04"/>
    <w:rsid w:val="0022221B"/>
    <w:rsid w:val="00223E1A"/>
    <w:rsid w:val="0022528D"/>
    <w:rsid w:val="0023185F"/>
    <w:rsid w:val="00232C91"/>
    <w:rsid w:val="00233A98"/>
    <w:rsid w:val="00237005"/>
    <w:rsid w:val="0023752F"/>
    <w:rsid w:val="002405FF"/>
    <w:rsid w:val="00252D7F"/>
    <w:rsid w:val="00254BD9"/>
    <w:rsid w:val="002553A2"/>
    <w:rsid w:val="002560AC"/>
    <w:rsid w:val="00256783"/>
    <w:rsid w:val="002628DD"/>
    <w:rsid w:val="0027025B"/>
    <w:rsid w:val="00287E96"/>
    <w:rsid w:val="00291E00"/>
    <w:rsid w:val="00294016"/>
    <w:rsid w:val="002A039C"/>
    <w:rsid w:val="002A3D73"/>
    <w:rsid w:val="002A5C42"/>
    <w:rsid w:val="002A6CBD"/>
    <w:rsid w:val="002A77F0"/>
    <w:rsid w:val="002B14B8"/>
    <w:rsid w:val="002B335B"/>
    <w:rsid w:val="002B7220"/>
    <w:rsid w:val="002C41AC"/>
    <w:rsid w:val="002C41B2"/>
    <w:rsid w:val="002D39ED"/>
    <w:rsid w:val="002E3F75"/>
    <w:rsid w:val="00303844"/>
    <w:rsid w:val="00324BAB"/>
    <w:rsid w:val="003250BD"/>
    <w:rsid w:val="003260A4"/>
    <w:rsid w:val="003307A9"/>
    <w:rsid w:val="00330B0F"/>
    <w:rsid w:val="00331AE2"/>
    <w:rsid w:val="003337A2"/>
    <w:rsid w:val="00337D30"/>
    <w:rsid w:val="00352BDE"/>
    <w:rsid w:val="003530B0"/>
    <w:rsid w:val="003562B2"/>
    <w:rsid w:val="003563A8"/>
    <w:rsid w:val="00357FF4"/>
    <w:rsid w:val="003618E2"/>
    <w:rsid w:val="003628DE"/>
    <w:rsid w:val="0036606F"/>
    <w:rsid w:val="00370048"/>
    <w:rsid w:val="00372078"/>
    <w:rsid w:val="0038258E"/>
    <w:rsid w:val="00383362"/>
    <w:rsid w:val="00386CAD"/>
    <w:rsid w:val="0039582B"/>
    <w:rsid w:val="00396147"/>
    <w:rsid w:val="0039769E"/>
    <w:rsid w:val="003A00CB"/>
    <w:rsid w:val="003A4582"/>
    <w:rsid w:val="003A6AA5"/>
    <w:rsid w:val="003B3C4C"/>
    <w:rsid w:val="003B4BFE"/>
    <w:rsid w:val="003B6783"/>
    <w:rsid w:val="003C00F0"/>
    <w:rsid w:val="003C0C90"/>
    <w:rsid w:val="003D2ADB"/>
    <w:rsid w:val="003D57D6"/>
    <w:rsid w:val="003E2204"/>
    <w:rsid w:val="003E6B9D"/>
    <w:rsid w:val="003E76AA"/>
    <w:rsid w:val="003F078D"/>
    <w:rsid w:val="003F11C6"/>
    <w:rsid w:val="003F12A1"/>
    <w:rsid w:val="003F34C4"/>
    <w:rsid w:val="003F3FC5"/>
    <w:rsid w:val="003F5E6E"/>
    <w:rsid w:val="0040245B"/>
    <w:rsid w:val="00407D77"/>
    <w:rsid w:val="004244E6"/>
    <w:rsid w:val="004360D6"/>
    <w:rsid w:val="0044311B"/>
    <w:rsid w:val="0044503B"/>
    <w:rsid w:val="004522F7"/>
    <w:rsid w:val="00452B4D"/>
    <w:rsid w:val="00456E2C"/>
    <w:rsid w:val="00461177"/>
    <w:rsid w:val="00466817"/>
    <w:rsid w:val="0047065E"/>
    <w:rsid w:val="00470977"/>
    <w:rsid w:val="00473410"/>
    <w:rsid w:val="00474F29"/>
    <w:rsid w:val="00477EBE"/>
    <w:rsid w:val="00483338"/>
    <w:rsid w:val="00483678"/>
    <w:rsid w:val="00485FA6"/>
    <w:rsid w:val="004B1294"/>
    <w:rsid w:val="004B2C37"/>
    <w:rsid w:val="004C1F27"/>
    <w:rsid w:val="004C3C45"/>
    <w:rsid w:val="004D039C"/>
    <w:rsid w:val="004D2F21"/>
    <w:rsid w:val="004D366E"/>
    <w:rsid w:val="004D4BF6"/>
    <w:rsid w:val="004D757C"/>
    <w:rsid w:val="004E13B7"/>
    <w:rsid w:val="004E4BF2"/>
    <w:rsid w:val="004E6ECF"/>
    <w:rsid w:val="004E7548"/>
    <w:rsid w:val="004F2E07"/>
    <w:rsid w:val="004F6C0E"/>
    <w:rsid w:val="004F7F9F"/>
    <w:rsid w:val="00502CB1"/>
    <w:rsid w:val="00505171"/>
    <w:rsid w:val="0051084A"/>
    <w:rsid w:val="0051134A"/>
    <w:rsid w:val="0051150D"/>
    <w:rsid w:val="0051388A"/>
    <w:rsid w:val="00517D34"/>
    <w:rsid w:val="00522848"/>
    <w:rsid w:val="005315D2"/>
    <w:rsid w:val="00533126"/>
    <w:rsid w:val="00536E4C"/>
    <w:rsid w:val="00543373"/>
    <w:rsid w:val="0054439A"/>
    <w:rsid w:val="005445D2"/>
    <w:rsid w:val="00546005"/>
    <w:rsid w:val="005509C5"/>
    <w:rsid w:val="005529CA"/>
    <w:rsid w:val="0055371F"/>
    <w:rsid w:val="00557E6F"/>
    <w:rsid w:val="00561E93"/>
    <w:rsid w:val="005633E9"/>
    <w:rsid w:val="00564022"/>
    <w:rsid w:val="00595C8B"/>
    <w:rsid w:val="005A36E4"/>
    <w:rsid w:val="005A4A12"/>
    <w:rsid w:val="005B1061"/>
    <w:rsid w:val="005B2F7D"/>
    <w:rsid w:val="005B4C82"/>
    <w:rsid w:val="005B75C5"/>
    <w:rsid w:val="005C02B8"/>
    <w:rsid w:val="005C22C2"/>
    <w:rsid w:val="005C36C9"/>
    <w:rsid w:val="005D10D5"/>
    <w:rsid w:val="005D3E2F"/>
    <w:rsid w:val="005D646D"/>
    <w:rsid w:val="005E1514"/>
    <w:rsid w:val="005E20A5"/>
    <w:rsid w:val="005E537A"/>
    <w:rsid w:val="005F7F72"/>
    <w:rsid w:val="00602903"/>
    <w:rsid w:val="00610855"/>
    <w:rsid w:val="00623178"/>
    <w:rsid w:val="006270A3"/>
    <w:rsid w:val="00627A45"/>
    <w:rsid w:val="0063194D"/>
    <w:rsid w:val="0063586A"/>
    <w:rsid w:val="00644E1D"/>
    <w:rsid w:val="0064757E"/>
    <w:rsid w:val="00652923"/>
    <w:rsid w:val="006531A4"/>
    <w:rsid w:val="00653794"/>
    <w:rsid w:val="00654228"/>
    <w:rsid w:val="0065529D"/>
    <w:rsid w:val="0066222B"/>
    <w:rsid w:val="00664F74"/>
    <w:rsid w:val="006707C6"/>
    <w:rsid w:val="00673B70"/>
    <w:rsid w:val="006748EA"/>
    <w:rsid w:val="0067514B"/>
    <w:rsid w:val="0067714E"/>
    <w:rsid w:val="00677203"/>
    <w:rsid w:val="00686059"/>
    <w:rsid w:val="0068695D"/>
    <w:rsid w:val="006955ED"/>
    <w:rsid w:val="0069610C"/>
    <w:rsid w:val="006B4600"/>
    <w:rsid w:val="006B4F09"/>
    <w:rsid w:val="006C3E1F"/>
    <w:rsid w:val="006C438F"/>
    <w:rsid w:val="006D0CBD"/>
    <w:rsid w:val="006D12D1"/>
    <w:rsid w:val="006D6CA3"/>
    <w:rsid w:val="006E6532"/>
    <w:rsid w:val="006E7807"/>
    <w:rsid w:val="006F1C43"/>
    <w:rsid w:val="006F57A8"/>
    <w:rsid w:val="006F58EC"/>
    <w:rsid w:val="00704504"/>
    <w:rsid w:val="0070711A"/>
    <w:rsid w:val="007141D5"/>
    <w:rsid w:val="007155CC"/>
    <w:rsid w:val="00721253"/>
    <w:rsid w:val="0072187A"/>
    <w:rsid w:val="00721F96"/>
    <w:rsid w:val="00726A85"/>
    <w:rsid w:val="00730FF6"/>
    <w:rsid w:val="00732D0C"/>
    <w:rsid w:val="007373DF"/>
    <w:rsid w:val="00740F9B"/>
    <w:rsid w:val="00742208"/>
    <w:rsid w:val="0074759D"/>
    <w:rsid w:val="00750C3F"/>
    <w:rsid w:val="00764A32"/>
    <w:rsid w:val="007665F8"/>
    <w:rsid w:val="007721EA"/>
    <w:rsid w:val="00774E0B"/>
    <w:rsid w:val="00775140"/>
    <w:rsid w:val="00775298"/>
    <w:rsid w:val="00777B89"/>
    <w:rsid w:val="00785C6D"/>
    <w:rsid w:val="00786B6A"/>
    <w:rsid w:val="00793534"/>
    <w:rsid w:val="00795E6E"/>
    <w:rsid w:val="007A3672"/>
    <w:rsid w:val="007B3222"/>
    <w:rsid w:val="007B6F93"/>
    <w:rsid w:val="007B75A9"/>
    <w:rsid w:val="007C599B"/>
    <w:rsid w:val="007D1DAA"/>
    <w:rsid w:val="007D6166"/>
    <w:rsid w:val="007E1A4A"/>
    <w:rsid w:val="007E4992"/>
    <w:rsid w:val="007E49FA"/>
    <w:rsid w:val="007F63F5"/>
    <w:rsid w:val="0080017B"/>
    <w:rsid w:val="00802C31"/>
    <w:rsid w:val="008058B6"/>
    <w:rsid w:val="008129FB"/>
    <w:rsid w:val="008157E9"/>
    <w:rsid w:val="00820A75"/>
    <w:rsid w:val="008243E5"/>
    <w:rsid w:val="00830AF6"/>
    <w:rsid w:val="00831519"/>
    <w:rsid w:val="008367E6"/>
    <w:rsid w:val="00840147"/>
    <w:rsid w:val="0084621F"/>
    <w:rsid w:val="0085337C"/>
    <w:rsid w:val="00854C48"/>
    <w:rsid w:val="00867A35"/>
    <w:rsid w:val="0087146B"/>
    <w:rsid w:val="00874CB7"/>
    <w:rsid w:val="00876803"/>
    <w:rsid w:val="00886746"/>
    <w:rsid w:val="0089438A"/>
    <w:rsid w:val="008A2ADA"/>
    <w:rsid w:val="008B29F5"/>
    <w:rsid w:val="008C1110"/>
    <w:rsid w:val="008C2D2D"/>
    <w:rsid w:val="008C572B"/>
    <w:rsid w:val="008D0BF7"/>
    <w:rsid w:val="008D4A08"/>
    <w:rsid w:val="008D74AE"/>
    <w:rsid w:val="008E1021"/>
    <w:rsid w:val="008E31C4"/>
    <w:rsid w:val="008E5B59"/>
    <w:rsid w:val="008E7C46"/>
    <w:rsid w:val="008F02F0"/>
    <w:rsid w:val="008F38E3"/>
    <w:rsid w:val="008F3DF4"/>
    <w:rsid w:val="008F4604"/>
    <w:rsid w:val="008F4899"/>
    <w:rsid w:val="008F72AB"/>
    <w:rsid w:val="00900273"/>
    <w:rsid w:val="00903EDE"/>
    <w:rsid w:val="009078AB"/>
    <w:rsid w:val="00916A55"/>
    <w:rsid w:val="009218FE"/>
    <w:rsid w:val="009238A2"/>
    <w:rsid w:val="00925E40"/>
    <w:rsid w:val="00927398"/>
    <w:rsid w:val="0093573E"/>
    <w:rsid w:val="00937F13"/>
    <w:rsid w:val="0094407D"/>
    <w:rsid w:val="00952B49"/>
    <w:rsid w:val="00954DB5"/>
    <w:rsid w:val="009567ED"/>
    <w:rsid w:val="00960A3D"/>
    <w:rsid w:val="00960F9C"/>
    <w:rsid w:val="00963486"/>
    <w:rsid w:val="009655F4"/>
    <w:rsid w:val="0098295A"/>
    <w:rsid w:val="00984357"/>
    <w:rsid w:val="009847F0"/>
    <w:rsid w:val="00984B67"/>
    <w:rsid w:val="00994ADA"/>
    <w:rsid w:val="00997C03"/>
    <w:rsid w:val="009B0835"/>
    <w:rsid w:val="009B7510"/>
    <w:rsid w:val="009C3CFB"/>
    <w:rsid w:val="009D2201"/>
    <w:rsid w:val="009D3D51"/>
    <w:rsid w:val="009D7A09"/>
    <w:rsid w:val="009E599E"/>
    <w:rsid w:val="009F73B7"/>
    <w:rsid w:val="00A01CB0"/>
    <w:rsid w:val="00A059C6"/>
    <w:rsid w:val="00A106EE"/>
    <w:rsid w:val="00A23866"/>
    <w:rsid w:val="00A27868"/>
    <w:rsid w:val="00A3683F"/>
    <w:rsid w:val="00A56A4A"/>
    <w:rsid w:val="00A635D3"/>
    <w:rsid w:val="00A66457"/>
    <w:rsid w:val="00A7467E"/>
    <w:rsid w:val="00A7504D"/>
    <w:rsid w:val="00A76FBD"/>
    <w:rsid w:val="00A817D5"/>
    <w:rsid w:val="00A84066"/>
    <w:rsid w:val="00A84446"/>
    <w:rsid w:val="00AB5BD0"/>
    <w:rsid w:val="00AB6477"/>
    <w:rsid w:val="00AB7AD1"/>
    <w:rsid w:val="00AC4C92"/>
    <w:rsid w:val="00AD2F15"/>
    <w:rsid w:val="00AD482A"/>
    <w:rsid w:val="00AE0717"/>
    <w:rsid w:val="00AE7483"/>
    <w:rsid w:val="00B12437"/>
    <w:rsid w:val="00B23541"/>
    <w:rsid w:val="00B31657"/>
    <w:rsid w:val="00B404C0"/>
    <w:rsid w:val="00B5737C"/>
    <w:rsid w:val="00B57F28"/>
    <w:rsid w:val="00B61E15"/>
    <w:rsid w:val="00B668F4"/>
    <w:rsid w:val="00B7524C"/>
    <w:rsid w:val="00B75E49"/>
    <w:rsid w:val="00B76EDC"/>
    <w:rsid w:val="00B80311"/>
    <w:rsid w:val="00B83AAD"/>
    <w:rsid w:val="00B83B5B"/>
    <w:rsid w:val="00B83CEC"/>
    <w:rsid w:val="00B94B02"/>
    <w:rsid w:val="00BA112F"/>
    <w:rsid w:val="00BA1B9C"/>
    <w:rsid w:val="00BA37B3"/>
    <w:rsid w:val="00BA69E4"/>
    <w:rsid w:val="00BD0028"/>
    <w:rsid w:val="00BD1786"/>
    <w:rsid w:val="00BE599D"/>
    <w:rsid w:val="00BE7476"/>
    <w:rsid w:val="00BF309A"/>
    <w:rsid w:val="00C02A4F"/>
    <w:rsid w:val="00C07B2E"/>
    <w:rsid w:val="00C10FCA"/>
    <w:rsid w:val="00C15A5B"/>
    <w:rsid w:val="00C24067"/>
    <w:rsid w:val="00C31D6D"/>
    <w:rsid w:val="00C33223"/>
    <w:rsid w:val="00C34495"/>
    <w:rsid w:val="00C37850"/>
    <w:rsid w:val="00C378C2"/>
    <w:rsid w:val="00C40540"/>
    <w:rsid w:val="00C46675"/>
    <w:rsid w:val="00C468A6"/>
    <w:rsid w:val="00C47A62"/>
    <w:rsid w:val="00C50C1F"/>
    <w:rsid w:val="00C544EF"/>
    <w:rsid w:val="00C55A56"/>
    <w:rsid w:val="00C606D5"/>
    <w:rsid w:val="00C6577A"/>
    <w:rsid w:val="00C726FA"/>
    <w:rsid w:val="00C74008"/>
    <w:rsid w:val="00C92485"/>
    <w:rsid w:val="00C930B6"/>
    <w:rsid w:val="00C970D9"/>
    <w:rsid w:val="00CA0B94"/>
    <w:rsid w:val="00CA79BF"/>
    <w:rsid w:val="00CA7B68"/>
    <w:rsid w:val="00CB3C2F"/>
    <w:rsid w:val="00CB5715"/>
    <w:rsid w:val="00CC0A9E"/>
    <w:rsid w:val="00CC3447"/>
    <w:rsid w:val="00CC759A"/>
    <w:rsid w:val="00CC7BB7"/>
    <w:rsid w:val="00CD22CE"/>
    <w:rsid w:val="00CD2DB7"/>
    <w:rsid w:val="00CD4B2B"/>
    <w:rsid w:val="00CE7EAC"/>
    <w:rsid w:val="00CF2B01"/>
    <w:rsid w:val="00CF39AA"/>
    <w:rsid w:val="00CF3E26"/>
    <w:rsid w:val="00CF4C50"/>
    <w:rsid w:val="00CF6371"/>
    <w:rsid w:val="00CF691E"/>
    <w:rsid w:val="00CF6D3F"/>
    <w:rsid w:val="00D02D21"/>
    <w:rsid w:val="00D0403F"/>
    <w:rsid w:val="00D06EC7"/>
    <w:rsid w:val="00D13A0D"/>
    <w:rsid w:val="00D153D7"/>
    <w:rsid w:val="00D21237"/>
    <w:rsid w:val="00D24E06"/>
    <w:rsid w:val="00D2551C"/>
    <w:rsid w:val="00D26CC0"/>
    <w:rsid w:val="00D274B4"/>
    <w:rsid w:val="00D3535E"/>
    <w:rsid w:val="00D36111"/>
    <w:rsid w:val="00D43FA6"/>
    <w:rsid w:val="00D53824"/>
    <w:rsid w:val="00D56313"/>
    <w:rsid w:val="00D61599"/>
    <w:rsid w:val="00D679A8"/>
    <w:rsid w:val="00D93265"/>
    <w:rsid w:val="00D940BE"/>
    <w:rsid w:val="00D97A61"/>
    <w:rsid w:val="00DA1FDF"/>
    <w:rsid w:val="00DA68F8"/>
    <w:rsid w:val="00DB45C5"/>
    <w:rsid w:val="00DB6952"/>
    <w:rsid w:val="00DC2EB8"/>
    <w:rsid w:val="00DC72E5"/>
    <w:rsid w:val="00DD31E1"/>
    <w:rsid w:val="00DD604C"/>
    <w:rsid w:val="00DE0201"/>
    <w:rsid w:val="00DE5D7F"/>
    <w:rsid w:val="00DF3BAC"/>
    <w:rsid w:val="00DF485E"/>
    <w:rsid w:val="00E03587"/>
    <w:rsid w:val="00E0571A"/>
    <w:rsid w:val="00E06C74"/>
    <w:rsid w:val="00E13F2B"/>
    <w:rsid w:val="00E24EE9"/>
    <w:rsid w:val="00E336E3"/>
    <w:rsid w:val="00E359FA"/>
    <w:rsid w:val="00E362DB"/>
    <w:rsid w:val="00E53645"/>
    <w:rsid w:val="00E5676B"/>
    <w:rsid w:val="00E57598"/>
    <w:rsid w:val="00E6527B"/>
    <w:rsid w:val="00E65672"/>
    <w:rsid w:val="00E762C2"/>
    <w:rsid w:val="00E81860"/>
    <w:rsid w:val="00E86C3A"/>
    <w:rsid w:val="00E90FEB"/>
    <w:rsid w:val="00E92F9E"/>
    <w:rsid w:val="00EA05DC"/>
    <w:rsid w:val="00EA190F"/>
    <w:rsid w:val="00EA19CC"/>
    <w:rsid w:val="00EA7932"/>
    <w:rsid w:val="00EB5162"/>
    <w:rsid w:val="00EC2AB5"/>
    <w:rsid w:val="00EC2C5B"/>
    <w:rsid w:val="00EC7656"/>
    <w:rsid w:val="00EC7C1C"/>
    <w:rsid w:val="00ED3295"/>
    <w:rsid w:val="00ED419B"/>
    <w:rsid w:val="00EE6F6E"/>
    <w:rsid w:val="00EE7212"/>
    <w:rsid w:val="00EF147F"/>
    <w:rsid w:val="00EF15C4"/>
    <w:rsid w:val="00EF3270"/>
    <w:rsid w:val="00EF42C9"/>
    <w:rsid w:val="00F015FC"/>
    <w:rsid w:val="00F10F25"/>
    <w:rsid w:val="00F128F0"/>
    <w:rsid w:val="00F13C26"/>
    <w:rsid w:val="00F15447"/>
    <w:rsid w:val="00F1571B"/>
    <w:rsid w:val="00F2411B"/>
    <w:rsid w:val="00F2666C"/>
    <w:rsid w:val="00F2697C"/>
    <w:rsid w:val="00F27BF5"/>
    <w:rsid w:val="00F35065"/>
    <w:rsid w:val="00F37C1E"/>
    <w:rsid w:val="00F42ECD"/>
    <w:rsid w:val="00F54DBD"/>
    <w:rsid w:val="00F54FBF"/>
    <w:rsid w:val="00F564D1"/>
    <w:rsid w:val="00F64D88"/>
    <w:rsid w:val="00F67DC9"/>
    <w:rsid w:val="00F80978"/>
    <w:rsid w:val="00F96946"/>
    <w:rsid w:val="00FA26AD"/>
    <w:rsid w:val="00FA7FFD"/>
    <w:rsid w:val="00FB585C"/>
    <w:rsid w:val="00FB75B7"/>
    <w:rsid w:val="00FC3135"/>
    <w:rsid w:val="00FD2C6B"/>
    <w:rsid w:val="00FD79CF"/>
    <w:rsid w:val="00FF2C12"/>
    <w:rsid w:val="00FF61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58E"/>
    <w:pPr>
      <w:spacing w:after="0" w:line="240" w:lineRule="auto"/>
    </w:pPr>
  </w:style>
  <w:style w:type="paragraph" w:styleId="Heading1">
    <w:name w:val="heading 1"/>
    <w:basedOn w:val="Normal"/>
    <w:next w:val="Normal"/>
    <w:link w:val="Heading1Char"/>
    <w:uiPriority w:val="9"/>
    <w:qFormat/>
    <w:rsid w:val="0038258E"/>
    <w:pPr>
      <w:keepNext/>
      <w:keepLines/>
      <w:spacing w:before="480"/>
      <w:outlineLvl w:val="0"/>
    </w:pPr>
    <w:rPr>
      <w:rFonts w:ascii="Pristina" w:eastAsiaTheme="majorEastAsia" w:hAnsi="Pristina" w:cstheme="majorBidi"/>
      <w:b/>
      <w:bCs/>
      <w:color w:val="76923C" w:themeColor="accent3" w:themeShade="BF"/>
      <w:sz w:val="28"/>
      <w:szCs w:val="28"/>
    </w:rPr>
  </w:style>
  <w:style w:type="paragraph" w:styleId="Heading2">
    <w:name w:val="heading 2"/>
    <w:basedOn w:val="Normal"/>
    <w:next w:val="Normal"/>
    <w:link w:val="Heading2Char"/>
    <w:uiPriority w:val="9"/>
    <w:unhideWhenUsed/>
    <w:qFormat/>
    <w:rsid w:val="005509C5"/>
    <w:pPr>
      <w:keepNext/>
      <w:keepLines/>
      <w:spacing w:before="200"/>
      <w:outlineLvl w:val="1"/>
    </w:pPr>
    <w:rPr>
      <w:rFonts w:asciiTheme="majorHAnsi" w:eastAsiaTheme="majorEastAsia" w:hAnsiTheme="majorHAnsi" w:cstheme="majorBidi"/>
      <w:b/>
      <w:bCs/>
      <w:color w:val="76923C" w:themeColor="accent3" w:themeShade="BF"/>
      <w:sz w:val="26"/>
      <w:szCs w:val="26"/>
    </w:rPr>
  </w:style>
  <w:style w:type="paragraph" w:styleId="Heading3">
    <w:name w:val="heading 3"/>
    <w:basedOn w:val="Normal"/>
    <w:next w:val="Normal"/>
    <w:link w:val="Heading3Char"/>
    <w:uiPriority w:val="9"/>
    <w:semiHidden/>
    <w:unhideWhenUsed/>
    <w:qFormat/>
    <w:rsid w:val="000826D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106E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258E"/>
    <w:pPr>
      <w:ind w:left="720"/>
      <w:contextualSpacing/>
    </w:pPr>
  </w:style>
  <w:style w:type="table" w:styleId="MediumGrid2-Accent3">
    <w:name w:val="Medium Grid 2 Accent 3"/>
    <w:basedOn w:val="TableNormal"/>
    <w:uiPriority w:val="68"/>
    <w:rsid w:val="0038258E"/>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character" w:customStyle="1" w:styleId="Heading1Char">
    <w:name w:val="Heading 1 Char"/>
    <w:basedOn w:val="DefaultParagraphFont"/>
    <w:link w:val="Heading1"/>
    <w:uiPriority w:val="9"/>
    <w:rsid w:val="0038258E"/>
    <w:rPr>
      <w:rFonts w:ascii="Pristina" w:eastAsiaTheme="majorEastAsia" w:hAnsi="Pristina" w:cstheme="majorBidi"/>
      <w:b/>
      <w:bCs/>
      <w:color w:val="76923C" w:themeColor="accent3" w:themeShade="BF"/>
      <w:sz w:val="28"/>
      <w:szCs w:val="28"/>
    </w:rPr>
  </w:style>
  <w:style w:type="table" w:styleId="LightList-Accent3">
    <w:name w:val="Light List Accent 3"/>
    <w:basedOn w:val="TableNormal"/>
    <w:uiPriority w:val="61"/>
    <w:rsid w:val="0038258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Header">
    <w:name w:val="header"/>
    <w:basedOn w:val="Normal"/>
    <w:link w:val="HeaderChar"/>
    <w:uiPriority w:val="99"/>
    <w:unhideWhenUsed/>
    <w:rsid w:val="0013090C"/>
    <w:pPr>
      <w:tabs>
        <w:tab w:val="center" w:pos="4680"/>
        <w:tab w:val="right" w:pos="9360"/>
      </w:tabs>
    </w:pPr>
  </w:style>
  <w:style w:type="character" w:customStyle="1" w:styleId="HeaderChar">
    <w:name w:val="Header Char"/>
    <w:basedOn w:val="DefaultParagraphFont"/>
    <w:link w:val="Header"/>
    <w:uiPriority w:val="99"/>
    <w:rsid w:val="0013090C"/>
  </w:style>
  <w:style w:type="paragraph" w:styleId="Footer">
    <w:name w:val="footer"/>
    <w:basedOn w:val="Normal"/>
    <w:link w:val="FooterChar"/>
    <w:uiPriority w:val="99"/>
    <w:unhideWhenUsed/>
    <w:rsid w:val="0013090C"/>
    <w:pPr>
      <w:tabs>
        <w:tab w:val="center" w:pos="4680"/>
        <w:tab w:val="right" w:pos="9360"/>
      </w:tabs>
    </w:pPr>
  </w:style>
  <w:style w:type="character" w:customStyle="1" w:styleId="FooterChar">
    <w:name w:val="Footer Char"/>
    <w:basedOn w:val="DefaultParagraphFont"/>
    <w:link w:val="Footer"/>
    <w:uiPriority w:val="99"/>
    <w:rsid w:val="0013090C"/>
  </w:style>
  <w:style w:type="table" w:styleId="TableGrid">
    <w:name w:val="Table Grid"/>
    <w:basedOn w:val="TableNormal"/>
    <w:uiPriority w:val="59"/>
    <w:rsid w:val="001309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C72E5"/>
    <w:rPr>
      <w:rFonts w:ascii="Tahoma" w:hAnsi="Tahoma" w:cs="Tahoma"/>
      <w:sz w:val="16"/>
      <w:szCs w:val="16"/>
    </w:rPr>
  </w:style>
  <w:style w:type="character" w:customStyle="1" w:styleId="BalloonTextChar">
    <w:name w:val="Balloon Text Char"/>
    <w:basedOn w:val="DefaultParagraphFont"/>
    <w:link w:val="BalloonText"/>
    <w:uiPriority w:val="99"/>
    <w:semiHidden/>
    <w:rsid w:val="00DC72E5"/>
    <w:rPr>
      <w:rFonts w:ascii="Tahoma" w:hAnsi="Tahoma" w:cs="Tahoma"/>
      <w:sz w:val="16"/>
      <w:szCs w:val="16"/>
    </w:rPr>
  </w:style>
  <w:style w:type="paragraph" w:styleId="BodyText2">
    <w:name w:val="Body Text 2"/>
    <w:basedOn w:val="Normal"/>
    <w:link w:val="BodyText2Char"/>
    <w:qFormat/>
    <w:rsid w:val="005509C5"/>
    <w:rPr>
      <w:rFonts w:ascii="Arial" w:eastAsia="Times New Roman" w:hAnsi="Arial" w:cs="Times New Roman"/>
      <w:szCs w:val="20"/>
    </w:rPr>
  </w:style>
  <w:style w:type="character" w:customStyle="1" w:styleId="BodyText2Char">
    <w:name w:val="Body Text 2 Char"/>
    <w:basedOn w:val="DefaultParagraphFont"/>
    <w:link w:val="BodyText2"/>
    <w:rsid w:val="005509C5"/>
    <w:rPr>
      <w:rFonts w:ascii="Arial" w:eastAsia="Times New Roman" w:hAnsi="Arial" w:cs="Times New Roman"/>
      <w:szCs w:val="20"/>
    </w:rPr>
  </w:style>
  <w:style w:type="character" w:customStyle="1" w:styleId="Heading2Char">
    <w:name w:val="Heading 2 Char"/>
    <w:basedOn w:val="DefaultParagraphFont"/>
    <w:link w:val="Heading2"/>
    <w:uiPriority w:val="9"/>
    <w:rsid w:val="005509C5"/>
    <w:rPr>
      <w:rFonts w:asciiTheme="majorHAnsi" w:eastAsiaTheme="majorEastAsia" w:hAnsiTheme="majorHAnsi" w:cstheme="majorBidi"/>
      <w:b/>
      <w:bCs/>
      <w:color w:val="76923C" w:themeColor="accent3" w:themeShade="BF"/>
      <w:sz w:val="26"/>
      <w:szCs w:val="26"/>
    </w:rPr>
  </w:style>
  <w:style w:type="paragraph" w:styleId="NormalWeb">
    <w:name w:val="Normal (Web)"/>
    <w:basedOn w:val="Normal"/>
    <w:uiPriority w:val="99"/>
    <w:unhideWhenUsed/>
    <w:rsid w:val="001468CA"/>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D1786"/>
    <w:rPr>
      <w:color w:val="0000FF"/>
      <w:u w:val="single"/>
    </w:rPr>
  </w:style>
  <w:style w:type="paragraph" w:customStyle="1" w:styleId="Default">
    <w:name w:val="Default"/>
    <w:rsid w:val="00BD1786"/>
    <w:pPr>
      <w:autoSpaceDE w:val="0"/>
      <w:autoSpaceDN w:val="0"/>
      <w:adjustRightInd w:val="0"/>
      <w:spacing w:after="0" w:line="240" w:lineRule="auto"/>
    </w:pPr>
    <w:rPr>
      <w:rFonts w:ascii="Times New Roman" w:hAnsi="Times New Roman" w:cs="Times New Roman"/>
      <w:color w:val="000000"/>
      <w:sz w:val="24"/>
      <w:szCs w:val="24"/>
    </w:rPr>
  </w:style>
  <w:style w:type="table" w:styleId="LightList-Accent6">
    <w:name w:val="Light List Accent 6"/>
    <w:basedOn w:val="TableNormal"/>
    <w:uiPriority w:val="61"/>
    <w:rsid w:val="00BD1786"/>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HTMLPreformatted">
    <w:name w:val="HTML Preformatted"/>
    <w:basedOn w:val="Normal"/>
    <w:link w:val="HTMLPreformattedChar"/>
    <w:uiPriority w:val="99"/>
    <w:semiHidden/>
    <w:unhideWhenUsed/>
    <w:rsid w:val="00BD1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HTMLPreformattedChar">
    <w:name w:val="HTML Preformatted Char"/>
    <w:basedOn w:val="DefaultParagraphFont"/>
    <w:link w:val="HTMLPreformatted"/>
    <w:uiPriority w:val="99"/>
    <w:semiHidden/>
    <w:rsid w:val="00BD1786"/>
    <w:rPr>
      <w:rFonts w:ascii="Courier New" w:hAnsi="Courier New" w:cs="Courier New"/>
      <w:color w:val="000000"/>
      <w:sz w:val="20"/>
      <w:szCs w:val="20"/>
    </w:rPr>
  </w:style>
  <w:style w:type="paragraph" w:styleId="NoSpacing">
    <w:name w:val="No Spacing"/>
    <w:basedOn w:val="Normal"/>
    <w:qFormat/>
    <w:rsid w:val="000535E6"/>
    <w:rPr>
      <w:rFonts w:cs="Times New Roman"/>
      <w:sz w:val="23"/>
      <w:szCs w:val="20"/>
      <w:lang w:eastAsia="ja-JP"/>
    </w:rPr>
  </w:style>
  <w:style w:type="paragraph" w:customStyle="1" w:styleId="Heading10">
    <w:name w:val="Heading1"/>
    <w:basedOn w:val="Normal"/>
    <w:link w:val="Heading1Char0"/>
    <w:qFormat/>
    <w:rsid w:val="00023697"/>
    <w:pPr>
      <w:spacing w:after="240" w:line="276" w:lineRule="auto"/>
    </w:pPr>
    <w:rPr>
      <w:rFonts w:ascii="Bradley Hand ITC" w:hAnsi="Bradley Hand ITC"/>
      <w:b/>
      <w:sz w:val="30"/>
      <w:szCs w:val="30"/>
    </w:rPr>
  </w:style>
  <w:style w:type="character" w:customStyle="1" w:styleId="Heading1Char0">
    <w:name w:val="Heading1 Char"/>
    <w:basedOn w:val="DefaultParagraphFont"/>
    <w:link w:val="Heading10"/>
    <w:rsid w:val="00023697"/>
    <w:rPr>
      <w:rFonts w:ascii="Bradley Hand ITC" w:hAnsi="Bradley Hand ITC"/>
      <w:b/>
      <w:sz w:val="30"/>
      <w:szCs w:val="30"/>
    </w:rPr>
  </w:style>
  <w:style w:type="paragraph" w:styleId="TOCHeading">
    <w:name w:val="TOC Heading"/>
    <w:basedOn w:val="Heading1"/>
    <w:next w:val="Normal"/>
    <w:uiPriority w:val="39"/>
    <w:unhideWhenUsed/>
    <w:qFormat/>
    <w:rsid w:val="00207457"/>
    <w:pPr>
      <w:spacing w:line="276" w:lineRule="auto"/>
      <w:outlineLvl w:val="9"/>
    </w:pPr>
    <w:rPr>
      <w:rFonts w:asciiTheme="majorHAnsi" w:hAnsiTheme="majorHAnsi"/>
      <w:color w:val="365F91" w:themeColor="accent1" w:themeShade="BF"/>
      <w:lang w:eastAsia="ja-JP"/>
    </w:rPr>
  </w:style>
  <w:style w:type="paragraph" w:styleId="TOC1">
    <w:name w:val="toc 1"/>
    <w:basedOn w:val="Normal"/>
    <w:next w:val="Normal"/>
    <w:autoRedefine/>
    <w:uiPriority w:val="39"/>
    <w:unhideWhenUsed/>
    <w:qFormat/>
    <w:rsid w:val="00B57F28"/>
    <w:pPr>
      <w:tabs>
        <w:tab w:val="right" w:leader="dot" w:pos="9350"/>
      </w:tabs>
      <w:spacing w:after="100"/>
    </w:pPr>
    <w:rPr>
      <w:rFonts w:ascii="Garamond" w:hAnsi="Garamond"/>
      <w:noProof/>
      <w:sz w:val="23"/>
      <w:szCs w:val="23"/>
    </w:rPr>
  </w:style>
  <w:style w:type="paragraph" w:styleId="TOC2">
    <w:name w:val="toc 2"/>
    <w:basedOn w:val="Normal"/>
    <w:next w:val="Normal"/>
    <w:autoRedefine/>
    <w:uiPriority w:val="39"/>
    <w:unhideWhenUsed/>
    <w:qFormat/>
    <w:rsid w:val="00207457"/>
    <w:pPr>
      <w:spacing w:after="100"/>
      <w:ind w:left="220"/>
    </w:pPr>
  </w:style>
  <w:style w:type="character" w:styleId="CommentReference">
    <w:name w:val="annotation reference"/>
    <w:basedOn w:val="DefaultParagraphFont"/>
    <w:uiPriority w:val="99"/>
    <w:semiHidden/>
    <w:unhideWhenUsed/>
    <w:rsid w:val="00005645"/>
    <w:rPr>
      <w:sz w:val="16"/>
      <w:szCs w:val="16"/>
    </w:rPr>
  </w:style>
  <w:style w:type="paragraph" w:styleId="CommentText">
    <w:name w:val="annotation text"/>
    <w:basedOn w:val="Normal"/>
    <w:link w:val="CommentTextChar"/>
    <w:uiPriority w:val="99"/>
    <w:semiHidden/>
    <w:unhideWhenUsed/>
    <w:rsid w:val="00005645"/>
    <w:rPr>
      <w:sz w:val="20"/>
      <w:szCs w:val="20"/>
    </w:rPr>
  </w:style>
  <w:style w:type="character" w:customStyle="1" w:styleId="CommentTextChar">
    <w:name w:val="Comment Text Char"/>
    <w:basedOn w:val="DefaultParagraphFont"/>
    <w:link w:val="CommentText"/>
    <w:uiPriority w:val="99"/>
    <w:semiHidden/>
    <w:rsid w:val="00005645"/>
    <w:rPr>
      <w:sz w:val="20"/>
      <w:szCs w:val="20"/>
    </w:rPr>
  </w:style>
  <w:style w:type="paragraph" w:styleId="CommentSubject">
    <w:name w:val="annotation subject"/>
    <w:basedOn w:val="CommentText"/>
    <w:next w:val="CommentText"/>
    <w:link w:val="CommentSubjectChar"/>
    <w:uiPriority w:val="99"/>
    <w:semiHidden/>
    <w:unhideWhenUsed/>
    <w:rsid w:val="00005645"/>
    <w:rPr>
      <w:b/>
      <w:bCs/>
    </w:rPr>
  </w:style>
  <w:style w:type="character" w:customStyle="1" w:styleId="CommentSubjectChar">
    <w:name w:val="Comment Subject Char"/>
    <w:basedOn w:val="CommentTextChar"/>
    <w:link w:val="CommentSubject"/>
    <w:uiPriority w:val="99"/>
    <w:semiHidden/>
    <w:rsid w:val="00005645"/>
    <w:rPr>
      <w:b/>
      <w:bCs/>
      <w:sz w:val="20"/>
      <w:szCs w:val="20"/>
    </w:rPr>
  </w:style>
  <w:style w:type="table" w:styleId="MediumShading1-Accent3">
    <w:name w:val="Medium Shading 1 Accent 3"/>
    <w:basedOn w:val="TableNormal"/>
    <w:uiPriority w:val="63"/>
    <w:rsid w:val="00466817"/>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LightShading-Accent3">
    <w:name w:val="Light Shading Accent 3"/>
    <w:basedOn w:val="TableNormal"/>
    <w:uiPriority w:val="60"/>
    <w:rsid w:val="00466817"/>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Heading3Char">
    <w:name w:val="Heading 3 Char"/>
    <w:basedOn w:val="DefaultParagraphFont"/>
    <w:link w:val="Heading3"/>
    <w:uiPriority w:val="9"/>
    <w:semiHidden/>
    <w:rsid w:val="000826D9"/>
    <w:rPr>
      <w:rFonts w:asciiTheme="majorHAnsi" w:eastAsiaTheme="majorEastAsia" w:hAnsiTheme="majorHAnsi" w:cstheme="majorBidi"/>
      <w:b/>
      <w:bCs/>
      <w:color w:val="4F81BD" w:themeColor="accent1"/>
    </w:rPr>
  </w:style>
  <w:style w:type="paragraph" w:styleId="BodyText">
    <w:name w:val="Body Text"/>
    <w:basedOn w:val="Normal"/>
    <w:link w:val="BodyTextChar"/>
    <w:uiPriority w:val="99"/>
    <w:semiHidden/>
    <w:unhideWhenUsed/>
    <w:rsid w:val="000826D9"/>
    <w:pPr>
      <w:spacing w:after="120"/>
    </w:pPr>
  </w:style>
  <w:style w:type="character" w:customStyle="1" w:styleId="BodyTextChar">
    <w:name w:val="Body Text Char"/>
    <w:basedOn w:val="DefaultParagraphFont"/>
    <w:link w:val="BodyText"/>
    <w:uiPriority w:val="99"/>
    <w:semiHidden/>
    <w:rsid w:val="000826D9"/>
  </w:style>
  <w:style w:type="paragraph" w:styleId="PlainText">
    <w:name w:val="Plain Text"/>
    <w:basedOn w:val="Normal"/>
    <w:link w:val="PlainTextChar"/>
    <w:uiPriority w:val="99"/>
    <w:semiHidden/>
    <w:unhideWhenUsed/>
    <w:rsid w:val="005445D2"/>
    <w:rPr>
      <w:rFonts w:ascii="Calibri" w:hAnsi="Calibri"/>
      <w:szCs w:val="21"/>
    </w:rPr>
  </w:style>
  <w:style w:type="character" w:customStyle="1" w:styleId="PlainTextChar">
    <w:name w:val="Plain Text Char"/>
    <w:basedOn w:val="DefaultParagraphFont"/>
    <w:link w:val="PlainText"/>
    <w:uiPriority w:val="99"/>
    <w:semiHidden/>
    <w:rsid w:val="005445D2"/>
    <w:rPr>
      <w:rFonts w:ascii="Calibri" w:hAnsi="Calibri"/>
      <w:szCs w:val="21"/>
    </w:rPr>
  </w:style>
  <w:style w:type="table" w:styleId="MediumList2-Accent3">
    <w:name w:val="Medium List 2 Accent 3"/>
    <w:basedOn w:val="TableNormal"/>
    <w:uiPriority w:val="66"/>
    <w:rsid w:val="00331AE2"/>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3">
    <w:name w:val="Medium Grid 1 Accent 3"/>
    <w:basedOn w:val="TableNormal"/>
    <w:uiPriority w:val="67"/>
    <w:rsid w:val="00331AE2"/>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Heading4Char">
    <w:name w:val="Heading 4 Char"/>
    <w:basedOn w:val="DefaultParagraphFont"/>
    <w:link w:val="Heading4"/>
    <w:uiPriority w:val="9"/>
    <w:rsid w:val="00A106EE"/>
    <w:rPr>
      <w:rFonts w:asciiTheme="majorHAnsi" w:eastAsiaTheme="majorEastAsia" w:hAnsiTheme="majorHAnsi" w:cstheme="majorBidi"/>
      <w:b/>
      <w:bCs/>
      <w:i/>
      <w:iCs/>
      <w:color w:val="4F81BD" w:themeColor="accent1"/>
    </w:rPr>
  </w:style>
  <w:style w:type="character" w:customStyle="1" w:styleId="style18">
    <w:name w:val="style18"/>
    <w:basedOn w:val="DefaultParagraphFont"/>
    <w:rsid w:val="00A106EE"/>
  </w:style>
  <w:style w:type="character" w:styleId="FollowedHyperlink">
    <w:name w:val="FollowedHyperlink"/>
    <w:basedOn w:val="DefaultParagraphFont"/>
    <w:uiPriority w:val="99"/>
    <w:semiHidden/>
    <w:unhideWhenUsed/>
    <w:rsid w:val="00A106EE"/>
    <w:rPr>
      <w:color w:val="800080" w:themeColor="followedHyperlink"/>
      <w:u w:val="single"/>
    </w:rPr>
  </w:style>
  <w:style w:type="paragraph" w:styleId="TOC3">
    <w:name w:val="toc 3"/>
    <w:basedOn w:val="Normal"/>
    <w:next w:val="Normal"/>
    <w:autoRedefine/>
    <w:uiPriority w:val="39"/>
    <w:unhideWhenUsed/>
    <w:qFormat/>
    <w:rsid w:val="00F64D88"/>
    <w:pPr>
      <w:spacing w:after="100"/>
      <w:ind w:left="440"/>
    </w:pPr>
  </w:style>
  <w:style w:type="table" w:customStyle="1" w:styleId="LightList-Accent31">
    <w:name w:val="Light List - Accent 31"/>
    <w:basedOn w:val="TableNormal"/>
    <w:next w:val="LightList-Accent3"/>
    <w:uiPriority w:val="61"/>
    <w:rsid w:val="0044503B"/>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TMLCite">
    <w:name w:val="HTML Cite"/>
    <w:basedOn w:val="DefaultParagraphFont"/>
    <w:uiPriority w:val="99"/>
    <w:semiHidden/>
    <w:unhideWhenUsed/>
    <w:rsid w:val="001D53C2"/>
    <w:rPr>
      <w:i/>
      <w:iCs/>
    </w:rPr>
  </w:style>
  <w:style w:type="paragraph" w:styleId="Revision">
    <w:name w:val="Revision"/>
    <w:hidden/>
    <w:uiPriority w:val="99"/>
    <w:semiHidden/>
    <w:rsid w:val="00854C4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58E"/>
    <w:pPr>
      <w:spacing w:after="0" w:line="240" w:lineRule="auto"/>
    </w:pPr>
  </w:style>
  <w:style w:type="paragraph" w:styleId="Heading1">
    <w:name w:val="heading 1"/>
    <w:basedOn w:val="Normal"/>
    <w:next w:val="Normal"/>
    <w:link w:val="Heading1Char"/>
    <w:uiPriority w:val="9"/>
    <w:qFormat/>
    <w:rsid w:val="0038258E"/>
    <w:pPr>
      <w:keepNext/>
      <w:keepLines/>
      <w:spacing w:before="480"/>
      <w:outlineLvl w:val="0"/>
    </w:pPr>
    <w:rPr>
      <w:rFonts w:ascii="Pristina" w:eastAsiaTheme="majorEastAsia" w:hAnsi="Pristina" w:cstheme="majorBidi"/>
      <w:b/>
      <w:bCs/>
      <w:color w:val="76923C" w:themeColor="accent3" w:themeShade="BF"/>
      <w:sz w:val="28"/>
      <w:szCs w:val="28"/>
    </w:rPr>
  </w:style>
  <w:style w:type="paragraph" w:styleId="Heading2">
    <w:name w:val="heading 2"/>
    <w:basedOn w:val="Normal"/>
    <w:next w:val="Normal"/>
    <w:link w:val="Heading2Char"/>
    <w:uiPriority w:val="9"/>
    <w:unhideWhenUsed/>
    <w:qFormat/>
    <w:rsid w:val="005509C5"/>
    <w:pPr>
      <w:keepNext/>
      <w:keepLines/>
      <w:spacing w:before="200"/>
      <w:outlineLvl w:val="1"/>
    </w:pPr>
    <w:rPr>
      <w:rFonts w:asciiTheme="majorHAnsi" w:eastAsiaTheme="majorEastAsia" w:hAnsiTheme="majorHAnsi" w:cstheme="majorBidi"/>
      <w:b/>
      <w:bCs/>
      <w:color w:val="76923C" w:themeColor="accent3" w:themeShade="BF"/>
      <w:sz w:val="26"/>
      <w:szCs w:val="26"/>
    </w:rPr>
  </w:style>
  <w:style w:type="paragraph" w:styleId="Heading3">
    <w:name w:val="heading 3"/>
    <w:basedOn w:val="Normal"/>
    <w:next w:val="Normal"/>
    <w:link w:val="Heading3Char"/>
    <w:uiPriority w:val="9"/>
    <w:semiHidden/>
    <w:unhideWhenUsed/>
    <w:qFormat/>
    <w:rsid w:val="000826D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106E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258E"/>
    <w:pPr>
      <w:ind w:left="720"/>
      <w:contextualSpacing/>
    </w:pPr>
  </w:style>
  <w:style w:type="table" w:styleId="MediumGrid2-Accent3">
    <w:name w:val="Medium Grid 2 Accent 3"/>
    <w:basedOn w:val="TableNormal"/>
    <w:uiPriority w:val="68"/>
    <w:rsid w:val="0038258E"/>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character" w:customStyle="1" w:styleId="Heading1Char">
    <w:name w:val="Heading 1 Char"/>
    <w:basedOn w:val="DefaultParagraphFont"/>
    <w:link w:val="Heading1"/>
    <w:uiPriority w:val="9"/>
    <w:rsid w:val="0038258E"/>
    <w:rPr>
      <w:rFonts w:ascii="Pristina" w:eastAsiaTheme="majorEastAsia" w:hAnsi="Pristina" w:cstheme="majorBidi"/>
      <w:b/>
      <w:bCs/>
      <w:color w:val="76923C" w:themeColor="accent3" w:themeShade="BF"/>
      <w:sz w:val="28"/>
      <w:szCs w:val="28"/>
    </w:rPr>
  </w:style>
  <w:style w:type="table" w:styleId="LightList-Accent3">
    <w:name w:val="Light List Accent 3"/>
    <w:basedOn w:val="TableNormal"/>
    <w:uiPriority w:val="61"/>
    <w:rsid w:val="0038258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Header">
    <w:name w:val="header"/>
    <w:basedOn w:val="Normal"/>
    <w:link w:val="HeaderChar"/>
    <w:uiPriority w:val="99"/>
    <w:unhideWhenUsed/>
    <w:rsid w:val="0013090C"/>
    <w:pPr>
      <w:tabs>
        <w:tab w:val="center" w:pos="4680"/>
        <w:tab w:val="right" w:pos="9360"/>
      </w:tabs>
    </w:pPr>
  </w:style>
  <w:style w:type="character" w:customStyle="1" w:styleId="HeaderChar">
    <w:name w:val="Header Char"/>
    <w:basedOn w:val="DefaultParagraphFont"/>
    <w:link w:val="Header"/>
    <w:uiPriority w:val="99"/>
    <w:rsid w:val="0013090C"/>
  </w:style>
  <w:style w:type="paragraph" w:styleId="Footer">
    <w:name w:val="footer"/>
    <w:basedOn w:val="Normal"/>
    <w:link w:val="FooterChar"/>
    <w:uiPriority w:val="99"/>
    <w:unhideWhenUsed/>
    <w:rsid w:val="0013090C"/>
    <w:pPr>
      <w:tabs>
        <w:tab w:val="center" w:pos="4680"/>
        <w:tab w:val="right" w:pos="9360"/>
      </w:tabs>
    </w:pPr>
  </w:style>
  <w:style w:type="character" w:customStyle="1" w:styleId="FooterChar">
    <w:name w:val="Footer Char"/>
    <w:basedOn w:val="DefaultParagraphFont"/>
    <w:link w:val="Footer"/>
    <w:uiPriority w:val="99"/>
    <w:rsid w:val="0013090C"/>
  </w:style>
  <w:style w:type="table" w:styleId="TableGrid">
    <w:name w:val="Table Grid"/>
    <w:basedOn w:val="TableNormal"/>
    <w:uiPriority w:val="59"/>
    <w:rsid w:val="001309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C72E5"/>
    <w:rPr>
      <w:rFonts w:ascii="Tahoma" w:hAnsi="Tahoma" w:cs="Tahoma"/>
      <w:sz w:val="16"/>
      <w:szCs w:val="16"/>
    </w:rPr>
  </w:style>
  <w:style w:type="character" w:customStyle="1" w:styleId="BalloonTextChar">
    <w:name w:val="Balloon Text Char"/>
    <w:basedOn w:val="DefaultParagraphFont"/>
    <w:link w:val="BalloonText"/>
    <w:uiPriority w:val="99"/>
    <w:semiHidden/>
    <w:rsid w:val="00DC72E5"/>
    <w:rPr>
      <w:rFonts w:ascii="Tahoma" w:hAnsi="Tahoma" w:cs="Tahoma"/>
      <w:sz w:val="16"/>
      <w:szCs w:val="16"/>
    </w:rPr>
  </w:style>
  <w:style w:type="paragraph" w:styleId="BodyText2">
    <w:name w:val="Body Text 2"/>
    <w:basedOn w:val="Normal"/>
    <w:link w:val="BodyText2Char"/>
    <w:qFormat/>
    <w:rsid w:val="005509C5"/>
    <w:rPr>
      <w:rFonts w:ascii="Arial" w:eastAsia="Times New Roman" w:hAnsi="Arial" w:cs="Times New Roman"/>
      <w:szCs w:val="20"/>
    </w:rPr>
  </w:style>
  <w:style w:type="character" w:customStyle="1" w:styleId="BodyText2Char">
    <w:name w:val="Body Text 2 Char"/>
    <w:basedOn w:val="DefaultParagraphFont"/>
    <w:link w:val="BodyText2"/>
    <w:rsid w:val="005509C5"/>
    <w:rPr>
      <w:rFonts w:ascii="Arial" w:eastAsia="Times New Roman" w:hAnsi="Arial" w:cs="Times New Roman"/>
      <w:szCs w:val="20"/>
    </w:rPr>
  </w:style>
  <w:style w:type="character" w:customStyle="1" w:styleId="Heading2Char">
    <w:name w:val="Heading 2 Char"/>
    <w:basedOn w:val="DefaultParagraphFont"/>
    <w:link w:val="Heading2"/>
    <w:uiPriority w:val="9"/>
    <w:rsid w:val="005509C5"/>
    <w:rPr>
      <w:rFonts w:asciiTheme="majorHAnsi" w:eastAsiaTheme="majorEastAsia" w:hAnsiTheme="majorHAnsi" w:cstheme="majorBidi"/>
      <w:b/>
      <w:bCs/>
      <w:color w:val="76923C" w:themeColor="accent3" w:themeShade="BF"/>
      <w:sz w:val="26"/>
      <w:szCs w:val="26"/>
    </w:rPr>
  </w:style>
  <w:style w:type="paragraph" w:styleId="NormalWeb">
    <w:name w:val="Normal (Web)"/>
    <w:basedOn w:val="Normal"/>
    <w:uiPriority w:val="99"/>
    <w:unhideWhenUsed/>
    <w:rsid w:val="001468CA"/>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D1786"/>
    <w:rPr>
      <w:color w:val="0000FF"/>
      <w:u w:val="single"/>
    </w:rPr>
  </w:style>
  <w:style w:type="paragraph" w:customStyle="1" w:styleId="Default">
    <w:name w:val="Default"/>
    <w:rsid w:val="00BD1786"/>
    <w:pPr>
      <w:autoSpaceDE w:val="0"/>
      <w:autoSpaceDN w:val="0"/>
      <w:adjustRightInd w:val="0"/>
      <w:spacing w:after="0" w:line="240" w:lineRule="auto"/>
    </w:pPr>
    <w:rPr>
      <w:rFonts w:ascii="Times New Roman" w:hAnsi="Times New Roman" w:cs="Times New Roman"/>
      <w:color w:val="000000"/>
      <w:sz w:val="24"/>
      <w:szCs w:val="24"/>
    </w:rPr>
  </w:style>
  <w:style w:type="table" w:styleId="LightList-Accent6">
    <w:name w:val="Light List Accent 6"/>
    <w:basedOn w:val="TableNormal"/>
    <w:uiPriority w:val="61"/>
    <w:rsid w:val="00BD1786"/>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HTMLPreformatted">
    <w:name w:val="HTML Preformatted"/>
    <w:basedOn w:val="Normal"/>
    <w:link w:val="HTMLPreformattedChar"/>
    <w:uiPriority w:val="99"/>
    <w:semiHidden/>
    <w:unhideWhenUsed/>
    <w:rsid w:val="00BD1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HTMLPreformattedChar">
    <w:name w:val="HTML Preformatted Char"/>
    <w:basedOn w:val="DefaultParagraphFont"/>
    <w:link w:val="HTMLPreformatted"/>
    <w:uiPriority w:val="99"/>
    <w:semiHidden/>
    <w:rsid w:val="00BD1786"/>
    <w:rPr>
      <w:rFonts w:ascii="Courier New" w:hAnsi="Courier New" w:cs="Courier New"/>
      <w:color w:val="000000"/>
      <w:sz w:val="20"/>
      <w:szCs w:val="20"/>
    </w:rPr>
  </w:style>
  <w:style w:type="paragraph" w:styleId="NoSpacing">
    <w:name w:val="No Spacing"/>
    <w:basedOn w:val="Normal"/>
    <w:qFormat/>
    <w:rsid w:val="000535E6"/>
    <w:rPr>
      <w:rFonts w:cs="Times New Roman"/>
      <w:sz w:val="23"/>
      <w:szCs w:val="20"/>
      <w:lang w:eastAsia="ja-JP"/>
    </w:rPr>
  </w:style>
  <w:style w:type="paragraph" w:customStyle="1" w:styleId="Heading10">
    <w:name w:val="Heading1"/>
    <w:basedOn w:val="Normal"/>
    <w:link w:val="Heading1Char0"/>
    <w:qFormat/>
    <w:rsid w:val="00023697"/>
    <w:pPr>
      <w:spacing w:after="240" w:line="276" w:lineRule="auto"/>
    </w:pPr>
    <w:rPr>
      <w:rFonts w:ascii="Bradley Hand ITC" w:hAnsi="Bradley Hand ITC"/>
      <w:b/>
      <w:sz w:val="30"/>
      <w:szCs w:val="30"/>
    </w:rPr>
  </w:style>
  <w:style w:type="character" w:customStyle="1" w:styleId="Heading1Char0">
    <w:name w:val="Heading1 Char"/>
    <w:basedOn w:val="DefaultParagraphFont"/>
    <w:link w:val="Heading10"/>
    <w:rsid w:val="00023697"/>
    <w:rPr>
      <w:rFonts w:ascii="Bradley Hand ITC" w:hAnsi="Bradley Hand ITC"/>
      <w:b/>
      <w:sz w:val="30"/>
      <w:szCs w:val="30"/>
    </w:rPr>
  </w:style>
  <w:style w:type="paragraph" w:styleId="TOCHeading">
    <w:name w:val="TOC Heading"/>
    <w:basedOn w:val="Heading1"/>
    <w:next w:val="Normal"/>
    <w:uiPriority w:val="39"/>
    <w:unhideWhenUsed/>
    <w:qFormat/>
    <w:rsid w:val="00207457"/>
    <w:pPr>
      <w:spacing w:line="276" w:lineRule="auto"/>
      <w:outlineLvl w:val="9"/>
    </w:pPr>
    <w:rPr>
      <w:rFonts w:asciiTheme="majorHAnsi" w:hAnsiTheme="majorHAnsi"/>
      <w:color w:val="365F91" w:themeColor="accent1" w:themeShade="BF"/>
      <w:lang w:eastAsia="ja-JP"/>
    </w:rPr>
  </w:style>
  <w:style w:type="paragraph" w:styleId="TOC1">
    <w:name w:val="toc 1"/>
    <w:basedOn w:val="Normal"/>
    <w:next w:val="Normal"/>
    <w:autoRedefine/>
    <w:uiPriority w:val="39"/>
    <w:unhideWhenUsed/>
    <w:qFormat/>
    <w:rsid w:val="00B57F28"/>
    <w:pPr>
      <w:tabs>
        <w:tab w:val="right" w:leader="dot" w:pos="9350"/>
      </w:tabs>
      <w:spacing w:after="100"/>
    </w:pPr>
    <w:rPr>
      <w:rFonts w:ascii="Garamond" w:hAnsi="Garamond"/>
      <w:noProof/>
      <w:sz w:val="23"/>
      <w:szCs w:val="23"/>
    </w:rPr>
  </w:style>
  <w:style w:type="paragraph" w:styleId="TOC2">
    <w:name w:val="toc 2"/>
    <w:basedOn w:val="Normal"/>
    <w:next w:val="Normal"/>
    <w:autoRedefine/>
    <w:uiPriority w:val="39"/>
    <w:unhideWhenUsed/>
    <w:qFormat/>
    <w:rsid w:val="00207457"/>
    <w:pPr>
      <w:spacing w:after="100"/>
      <w:ind w:left="220"/>
    </w:pPr>
  </w:style>
  <w:style w:type="character" w:styleId="CommentReference">
    <w:name w:val="annotation reference"/>
    <w:basedOn w:val="DefaultParagraphFont"/>
    <w:uiPriority w:val="99"/>
    <w:semiHidden/>
    <w:unhideWhenUsed/>
    <w:rsid w:val="00005645"/>
    <w:rPr>
      <w:sz w:val="16"/>
      <w:szCs w:val="16"/>
    </w:rPr>
  </w:style>
  <w:style w:type="paragraph" w:styleId="CommentText">
    <w:name w:val="annotation text"/>
    <w:basedOn w:val="Normal"/>
    <w:link w:val="CommentTextChar"/>
    <w:uiPriority w:val="99"/>
    <w:semiHidden/>
    <w:unhideWhenUsed/>
    <w:rsid w:val="00005645"/>
    <w:rPr>
      <w:sz w:val="20"/>
      <w:szCs w:val="20"/>
    </w:rPr>
  </w:style>
  <w:style w:type="character" w:customStyle="1" w:styleId="CommentTextChar">
    <w:name w:val="Comment Text Char"/>
    <w:basedOn w:val="DefaultParagraphFont"/>
    <w:link w:val="CommentText"/>
    <w:uiPriority w:val="99"/>
    <w:semiHidden/>
    <w:rsid w:val="00005645"/>
    <w:rPr>
      <w:sz w:val="20"/>
      <w:szCs w:val="20"/>
    </w:rPr>
  </w:style>
  <w:style w:type="paragraph" w:styleId="CommentSubject">
    <w:name w:val="annotation subject"/>
    <w:basedOn w:val="CommentText"/>
    <w:next w:val="CommentText"/>
    <w:link w:val="CommentSubjectChar"/>
    <w:uiPriority w:val="99"/>
    <w:semiHidden/>
    <w:unhideWhenUsed/>
    <w:rsid w:val="00005645"/>
    <w:rPr>
      <w:b/>
      <w:bCs/>
    </w:rPr>
  </w:style>
  <w:style w:type="character" w:customStyle="1" w:styleId="CommentSubjectChar">
    <w:name w:val="Comment Subject Char"/>
    <w:basedOn w:val="CommentTextChar"/>
    <w:link w:val="CommentSubject"/>
    <w:uiPriority w:val="99"/>
    <w:semiHidden/>
    <w:rsid w:val="00005645"/>
    <w:rPr>
      <w:b/>
      <w:bCs/>
      <w:sz w:val="20"/>
      <w:szCs w:val="20"/>
    </w:rPr>
  </w:style>
  <w:style w:type="table" w:styleId="MediumShading1-Accent3">
    <w:name w:val="Medium Shading 1 Accent 3"/>
    <w:basedOn w:val="TableNormal"/>
    <w:uiPriority w:val="63"/>
    <w:rsid w:val="00466817"/>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LightShading-Accent3">
    <w:name w:val="Light Shading Accent 3"/>
    <w:basedOn w:val="TableNormal"/>
    <w:uiPriority w:val="60"/>
    <w:rsid w:val="00466817"/>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Heading3Char">
    <w:name w:val="Heading 3 Char"/>
    <w:basedOn w:val="DefaultParagraphFont"/>
    <w:link w:val="Heading3"/>
    <w:uiPriority w:val="9"/>
    <w:semiHidden/>
    <w:rsid w:val="000826D9"/>
    <w:rPr>
      <w:rFonts w:asciiTheme="majorHAnsi" w:eastAsiaTheme="majorEastAsia" w:hAnsiTheme="majorHAnsi" w:cstheme="majorBidi"/>
      <w:b/>
      <w:bCs/>
      <w:color w:val="4F81BD" w:themeColor="accent1"/>
    </w:rPr>
  </w:style>
  <w:style w:type="paragraph" w:styleId="BodyText">
    <w:name w:val="Body Text"/>
    <w:basedOn w:val="Normal"/>
    <w:link w:val="BodyTextChar"/>
    <w:uiPriority w:val="99"/>
    <w:semiHidden/>
    <w:unhideWhenUsed/>
    <w:rsid w:val="000826D9"/>
    <w:pPr>
      <w:spacing w:after="120"/>
    </w:pPr>
  </w:style>
  <w:style w:type="character" w:customStyle="1" w:styleId="BodyTextChar">
    <w:name w:val="Body Text Char"/>
    <w:basedOn w:val="DefaultParagraphFont"/>
    <w:link w:val="BodyText"/>
    <w:uiPriority w:val="99"/>
    <w:semiHidden/>
    <w:rsid w:val="000826D9"/>
  </w:style>
  <w:style w:type="paragraph" w:styleId="PlainText">
    <w:name w:val="Plain Text"/>
    <w:basedOn w:val="Normal"/>
    <w:link w:val="PlainTextChar"/>
    <w:uiPriority w:val="99"/>
    <w:semiHidden/>
    <w:unhideWhenUsed/>
    <w:rsid w:val="005445D2"/>
    <w:rPr>
      <w:rFonts w:ascii="Calibri" w:hAnsi="Calibri"/>
      <w:szCs w:val="21"/>
    </w:rPr>
  </w:style>
  <w:style w:type="character" w:customStyle="1" w:styleId="PlainTextChar">
    <w:name w:val="Plain Text Char"/>
    <w:basedOn w:val="DefaultParagraphFont"/>
    <w:link w:val="PlainText"/>
    <w:uiPriority w:val="99"/>
    <w:semiHidden/>
    <w:rsid w:val="005445D2"/>
    <w:rPr>
      <w:rFonts w:ascii="Calibri" w:hAnsi="Calibri"/>
      <w:szCs w:val="21"/>
    </w:rPr>
  </w:style>
  <w:style w:type="table" w:styleId="MediumList2-Accent3">
    <w:name w:val="Medium List 2 Accent 3"/>
    <w:basedOn w:val="TableNormal"/>
    <w:uiPriority w:val="66"/>
    <w:rsid w:val="00331AE2"/>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3">
    <w:name w:val="Medium Grid 1 Accent 3"/>
    <w:basedOn w:val="TableNormal"/>
    <w:uiPriority w:val="67"/>
    <w:rsid w:val="00331AE2"/>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Heading4Char">
    <w:name w:val="Heading 4 Char"/>
    <w:basedOn w:val="DefaultParagraphFont"/>
    <w:link w:val="Heading4"/>
    <w:uiPriority w:val="9"/>
    <w:rsid w:val="00A106EE"/>
    <w:rPr>
      <w:rFonts w:asciiTheme="majorHAnsi" w:eastAsiaTheme="majorEastAsia" w:hAnsiTheme="majorHAnsi" w:cstheme="majorBidi"/>
      <w:b/>
      <w:bCs/>
      <w:i/>
      <w:iCs/>
      <w:color w:val="4F81BD" w:themeColor="accent1"/>
    </w:rPr>
  </w:style>
  <w:style w:type="character" w:customStyle="1" w:styleId="style18">
    <w:name w:val="style18"/>
    <w:basedOn w:val="DefaultParagraphFont"/>
    <w:rsid w:val="00A106EE"/>
  </w:style>
  <w:style w:type="character" w:styleId="FollowedHyperlink">
    <w:name w:val="FollowedHyperlink"/>
    <w:basedOn w:val="DefaultParagraphFont"/>
    <w:uiPriority w:val="99"/>
    <w:semiHidden/>
    <w:unhideWhenUsed/>
    <w:rsid w:val="00A106EE"/>
    <w:rPr>
      <w:color w:val="800080" w:themeColor="followedHyperlink"/>
      <w:u w:val="single"/>
    </w:rPr>
  </w:style>
  <w:style w:type="paragraph" w:styleId="TOC3">
    <w:name w:val="toc 3"/>
    <w:basedOn w:val="Normal"/>
    <w:next w:val="Normal"/>
    <w:autoRedefine/>
    <w:uiPriority w:val="39"/>
    <w:unhideWhenUsed/>
    <w:qFormat/>
    <w:rsid w:val="00F64D88"/>
    <w:pPr>
      <w:spacing w:after="100"/>
      <w:ind w:left="440"/>
    </w:pPr>
  </w:style>
  <w:style w:type="table" w:customStyle="1" w:styleId="LightList-Accent31">
    <w:name w:val="Light List - Accent 31"/>
    <w:basedOn w:val="TableNormal"/>
    <w:next w:val="LightList-Accent3"/>
    <w:uiPriority w:val="61"/>
    <w:rsid w:val="0044503B"/>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TMLCite">
    <w:name w:val="HTML Cite"/>
    <w:basedOn w:val="DefaultParagraphFont"/>
    <w:uiPriority w:val="99"/>
    <w:semiHidden/>
    <w:unhideWhenUsed/>
    <w:rsid w:val="001D53C2"/>
    <w:rPr>
      <w:i/>
      <w:iCs/>
    </w:rPr>
  </w:style>
  <w:style w:type="paragraph" w:styleId="Revision">
    <w:name w:val="Revision"/>
    <w:hidden/>
    <w:uiPriority w:val="99"/>
    <w:semiHidden/>
    <w:rsid w:val="00854C4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580910">
      <w:bodyDiv w:val="1"/>
      <w:marLeft w:val="0"/>
      <w:marRight w:val="0"/>
      <w:marTop w:val="0"/>
      <w:marBottom w:val="0"/>
      <w:divBdr>
        <w:top w:val="none" w:sz="0" w:space="0" w:color="auto"/>
        <w:left w:val="none" w:sz="0" w:space="0" w:color="auto"/>
        <w:bottom w:val="none" w:sz="0" w:space="0" w:color="auto"/>
        <w:right w:val="none" w:sz="0" w:space="0" w:color="auto"/>
      </w:divBdr>
    </w:div>
    <w:div w:id="550387444">
      <w:bodyDiv w:val="1"/>
      <w:marLeft w:val="0"/>
      <w:marRight w:val="0"/>
      <w:marTop w:val="0"/>
      <w:marBottom w:val="0"/>
      <w:divBdr>
        <w:top w:val="none" w:sz="0" w:space="0" w:color="auto"/>
        <w:left w:val="none" w:sz="0" w:space="0" w:color="auto"/>
        <w:bottom w:val="none" w:sz="0" w:space="0" w:color="auto"/>
        <w:right w:val="none" w:sz="0" w:space="0" w:color="auto"/>
      </w:divBdr>
    </w:div>
    <w:div w:id="577640834">
      <w:bodyDiv w:val="1"/>
      <w:marLeft w:val="0"/>
      <w:marRight w:val="0"/>
      <w:marTop w:val="0"/>
      <w:marBottom w:val="0"/>
      <w:divBdr>
        <w:top w:val="none" w:sz="0" w:space="0" w:color="auto"/>
        <w:left w:val="none" w:sz="0" w:space="0" w:color="auto"/>
        <w:bottom w:val="none" w:sz="0" w:space="0" w:color="auto"/>
        <w:right w:val="none" w:sz="0" w:space="0" w:color="auto"/>
      </w:divBdr>
    </w:div>
    <w:div w:id="718044163">
      <w:bodyDiv w:val="1"/>
      <w:marLeft w:val="0"/>
      <w:marRight w:val="0"/>
      <w:marTop w:val="0"/>
      <w:marBottom w:val="0"/>
      <w:divBdr>
        <w:top w:val="none" w:sz="0" w:space="0" w:color="auto"/>
        <w:left w:val="none" w:sz="0" w:space="0" w:color="auto"/>
        <w:bottom w:val="none" w:sz="0" w:space="0" w:color="auto"/>
        <w:right w:val="none" w:sz="0" w:space="0" w:color="auto"/>
      </w:divBdr>
    </w:div>
    <w:div w:id="900755923">
      <w:bodyDiv w:val="1"/>
      <w:marLeft w:val="0"/>
      <w:marRight w:val="0"/>
      <w:marTop w:val="0"/>
      <w:marBottom w:val="0"/>
      <w:divBdr>
        <w:top w:val="none" w:sz="0" w:space="0" w:color="auto"/>
        <w:left w:val="none" w:sz="0" w:space="0" w:color="auto"/>
        <w:bottom w:val="none" w:sz="0" w:space="0" w:color="auto"/>
        <w:right w:val="none" w:sz="0" w:space="0" w:color="auto"/>
      </w:divBdr>
    </w:div>
    <w:div w:id="982080233">
      <w:bodyDiv w:val="1"/>
      <w:marLeft w:val="0"/>
      <w:marRight w:val="0"/>
      <w:marTop w:val="0"/>
      <w:marBottom w:val="0"/>
      <w:divBdr>
        <w:top w:val="none" w:sz="0" w:space="0" w:color="auto"/>
        <w:left w:val="none" w:sz="0" w:space="0" w:color="auto"/>
        <w:bottom w:val="none" w:sz="0" w:space="0" w:color="auto"/>
        <w:right w:val="none" w:sz="0" w:space="0" w:color="auto"/>
      </w:divBdr>
      <w:divsChild>
        <w:div w:id="1969504468">
          <w:marLeft w:val="547"/>
          <w:marRight w:val="0"/>
          <w:marTop w:val="0"/>
          <w:marBottom w:val="0"/>
          <w:divBdr>
            <w:top w:val="none" w:sz="0" w:space="0" w:color="auto"/>
            <w:left w:val="none" w:sz="0" w:space="0" w:color="auto"/>
            <w:bottom w:val="none" w:sz="0" w:space="0" w:color="auto"/>
            <w:right w:val="none" w:sz="0" w:space="0" w:color="auto"/>
          </w:divBdr>
        </w:div>
        <w:div w:id="8871787">
          <w:marLeft w:val="547"/>
          <w:marRight w:val="0"/>
          <w:marTop w:val="0"/>
          <w:marBottom w:val="0"/>
          <w:divBdr>
            <w:top w:val="none" w:sz="0" w:space="0" w:color="auto"/>
            <w:left w:val="none" w:sz="0" w:space="0" w:color="auto"/>
            <w:bottom w:val="none" w:sz="0" w:space="0" w:color="auto"/>
            <w:right w:val="none" w:sz="0" w:space="0" w:color="auto"/>
          </w:divBdr>
        </w:div>
        <w:div w:id="1297369751">
          <w:marLeft w:val="547"/>
          <w:marRight w:val="0"/>
          <w:marTop w:val="0"/>
          <w:marBottom w:val="0"/>
          <w:divBdr>
            <w:top w:val="none" w:sz="0" w:space="0" w:color="auto"/>
            <w:left w:val="none" w:sz="0" w:space="0" w:color="auto"/>
            <w:bottom w:val="none" w:sz="0" w:space="0" w:color="auto"/>
            <w:right w:val="none" w:sz="0" w:space="0" w:color="auto"/>
          </w:divBdr>
        </w:div>
        <w:div w:id="807820372">
          <w:marLeft w:val="547"/>
          <w:marRight w:val="0"/>
          <w:marTop w:val="0"/>
          <w:marBottom w:val="0"/>
          <w:divBdr>
            <w:top w:val="none" w:sz="0" w:space="0" w:color="auto"/>
            <w:left w:val="none" w:sz="0" w:space="0" w:color="auto"/>
            <w:bottom w:val="none" w:sz="0" w:space="0" w:color="auto"/>
            <w:right w:val="none" w:sz="0" w:space="0" w:color="auto"/>
          </w:divBdr>
        </w:div>
        <w:div w:id="894006403">
          <w:marLeft w:val="547"/>
          <w:marRight w:val="0"/>
          <w:marTop w:val="0"/>
          <w:marBottom w:val="0"/>
          <w:divBdr>
            <w:top w:val="none" w:sz="0" w:space="0" w:color="auto"/>
            <w:left w:val="none" w:sz="0" w:space="0" w:color="auto"/>
            <w:bottom w:val="none" w:sz="0" w:space="0" w:color="auto"/>
            <w:right w:val="none" w:sz="0" w:space="0" w:color="auto"/>
          </w:divBdr>
        </w:div>
        <w:div w:id="317923755">
          <w:marLeft w:val="547"/>
          <w:marRight w:val="0"/>
          <w:marTop w:val="0"/>
          <w:marBottom w:val="0"/>
          <w:divBdr>
            <w:top w:val="none" w:sz="0" w:space="0" w:color="auto"/>
            <w:left w:val="none" w:sz="0" w:space="0" w:color="auto"/>
            <w:bottom w:val="none" w:sz="0" w:space="0" w:color="auto"/>
            <w:right w:val="none" w:sz="0" w:space="0" w:color="auto"/>
          </w:divBdr>
        </w:div>
        <w:div w:id="849641144">
          <w:marLeft w:val="547"/>
          <w:marRight w:val="0"/>
          <w:marTop w:val="0"/>
          <w:marBottom w:val="0"/>
          <w:divBdr>
            <w:top w:val="none" w:sz="0" w:space="0" w:color="auto"/>
            <w:left w:val="none" w:sz="0" w:space="0" w:color="auto"/>
            <w:bottom w:val="none" w:sz="0" w:space="0" w:color="auto"/>
            <w:right w:val="none" w:sz="0" w:space="0" w:color="auto"/>
          </w:divBdr>
        </w:div>
        <w:div w:id="1058045778">
          <w:marLeft w:val="547"/>
          <w:marRight w:val="0"/>
          <w:marTop w:val="0"/>
          <w:marBottom w:val="0"/>
          <w:divBdr>
            <w:top w:val="none" w:sz="0" w:space="0" w:color="auto"/>
            <w:left w:val="none" w:sz="0" w:space="0" w:color="auto"/>
            <w:bottom w:val="none" w:sz="0" w:space="0" w:color="auto"/>
            <w:right w:val="none" w:sz="0" w:space="0" w:color="auto"/>
          </w:divBdr>
        </w:div>
        <w:div w:id="851719066">
          <w:marLeft w:val="547"/>
          <w:marRight w:val="0"/>
          <w:marTop w:val="0"/>
          <w:marBottom w:val="0"/>
          <w:divBdr>
            <w:top w:val="none" w:sz="0" w:space="0" w:color="auto"/>
            <w:left w:val="none" w:sz="0" w:space="0" w:color="auto"/>
            <w:bottom w:val="none" w:sz="0" w:space="0" w:color="auto"/>
            <w:right w:val="none" w:sz="0" w:space="0" w:color="auto"/>
          </w:divBdr>
        </w:div>
        <w:div w:id="1711687724">
          <w:marLeft w:val="547"/>
          <w:marRight w:val="0"/>
          <w:marTop w:val="0"/>
          <w:marBottom w:val="0"/>
          <w:divBdr>
            <w:top w:val="none" w:sz="0" w:space="0" w:color="auto"/>
            <w:left w:val="none" w:sz="0" w:space="0" w:color="auto"/>
            <w:bottom w:val="none" w:sz="0" w:space="0" w:color="auto"/>
            <w:right w:val="none" w:sz="0" w:space="0" w:color="auto"/>
          </w:divBdr>
        </w:div>
        <w:div w:id="1661425088">
          <w:marLeft w:val="547"/>
          <w:marRight w:val="0"/>
          <w:marTop w:val="0"/>
          <w:marBottom w:val="0"/>
          <w:divBdr>
            <w:top w:val="none" w:sz="0" w:space="0" w:color="auto"/>
            <w:left w:val="none" w:sz="0" w:space="0" w:color="auto"/>
            <w:bottom w:val="none" w:sz="0" w:space="0" w:color="auto"/>
            <w:right w:val="none" w:sz="0" w:space="0" w:color="auto"/>
          </w:divBdr>
        </w:div>
        <w:div w:id="874342469">
          <w:marLeft w:val="547"/>
          <w:marRight w:val="0"/>
          <w:marTop w:val="0"/>
          <w:marBottom w:val="0"/>
          <w:divBdr>
            <w:top w:val="none" w:sz="0" w:space="0" w:color="auto"/>
            <w:left w:val="none" w:sz="0" w:space="0" w:color="auto"/>
            <w:bottom w:val="none" w:sz="0" w:space="0" w:color="auto"/>
            <w:right w:val="none" w:sz="0" w:space="0" w:color="auto"/>
          </w:divBdr>
        </w:div>
      </w:divsChild>
    </w:div>
    <w:div w:id="1097213083">
      <w:bodyDiv w:val="1"/>
      <w:marLeft w:val="0"/>
      <w:marRight w:val="0"/>
      <w:marTop w:val="0"/>
      <w:marBottom w:val="0"/>
      <w:divBdr>
        <w:top w:val="none" w:sz="0" w:space="0" w:color="auto"/>
        <w:left w:val="none" w:sz="0" w:space="0" w:color="auto"/>
        <w:bottom w:val="none" w:sz="0" w:space="0" w:color="auto"/>
        <w:right w:val="none" w:sz="0" w:space="0" w:color="auto"/>
      </w:divBdr>
    </w:div>
    <w:div w:id="1142114990">
      <w:bodyDiv w:val="1"/>
      <w:marLeft w:val="0"/>
      <w:marRight w:val="0"/>
      <w:marTop w:val="0"/>
      <w:marBottom w:val="0"/>
      <w:divBdr>
        <w:top w:val="none" w:sz="0" w:space="0" w:color="auto"/>
        <w:left w:val="none" w:sz="0" w:space="0" w:color="auto"/>
        <w:bottom w:val="none" w:sz="0" w:space="0" w:color="auto"/>
        <w:right w:val="none" w:sz="0" w:space="0" w:color="auto"/>
      </w:divBdr>
    </w:div>
    <w:div w:id="1183743200">
      <w:bodyDiv w:val="1"/>
      <w:marLeft w:val="0"/>
      <w:marRight w:val="0"/>
      <w:marTop w:val="0"/>
      <w:marBottom w:val="0"/>
      <w:divBdr>
        <w:top w:val="none" w:sz="0" w:space="0" w:color="auto"/>
        <w:left w:val="none" w:sz="0" w:space="0" w:color="auto"/>
        <w:bottom w:val="none" w:sz="0" w:space="0" w:color="auto"/>
        <w:right w:val="none" w:sz="0" w:space="0" w:color="auto"/>
      </w:divBdr>
    </w:div>
    <w:div w:id="1215503012">
      <w:bodyDiv w:val="1"/>
      <w:marLeft w:val="0"/>
      <w:marRight w:val="0"/>
      <w:marTop w:val="0"/>
      <w:marBottom w:val="0"/>
      <w:divBdr>
        <w:top w:val="none" w:sz="0" w:space="0" w:color="auto"/>
        <w:left w:val="none" w:sz="0" w:space="0" w:color="auto"/>
        <w:bottom w:val="none" w:sz="0" w:space="0" w:color="auto"/>
        <w:right w:val="none" w:sz="0" w:space="0" w:color="auto"/>
      </w:divBdr>
    </w:div>
    <w:div w:id="1328822361">
      <w:bodyDiv w:val="1"/>
      <w:marLeft w:val="0"/>
      <w:marRight w:val="0"/>
      <w:marTop w:val="0"/>
      <w:marBottom w:val="0"/>
      <w:divBdr>
        <w:top w:val="none" w:sz="0" w:space="0" w:color="auto"/>
        <w:left w:val="none" w:sz="0" w:space="0" w:color="auto"/>
        <w:bottom w:val="none" w:sz="0" w:space="0" w:color="auto"/>
        <w:right w:val="none" w:sz="0" w:space="0" w:color="auto"/>
      </w:divBdr>
    </w:div>
    <w:div w:id="1343898673">
      <w:bodyDiv w:val="1"/>
      <w:marLeft w:val="0"/>
      <w:marRight w:val="0"/>
      <w:marTop w:val="0"/>
      <w:marBottom w:val="0"/>
      <w:divBdr>
        <w:top w:val="none" w:sz="0" w:space="0" w:color="auto"/>
        <w:left w:val="none" w:sz="0" w:space="0" w:color="auto"/>
        <w:bottom w:val="none" w:sz="0" w:space="0" w:color="auto"/>
        <w:right w:val="none" w:sz="0" w:space="0" w:color="auto"/>
      </w:divBdr>
    </w:div>
    <w:div w:id="1365640167">
      <w:bodyDiv w:val="1"/>
      <w:marLeft w:val="0"/>
      <w:marRight w:val="0"/>
      <w:marTop w:val="0"/>
      <w:marBottom w:val="0"/>
      <w:divBdr>
        <w:top w:val="none" w:sz="0" w:space="0" w:color="auto"/>
        <w:left w:val="none" w:sz="0" w:space="0" w:color="auto"/>
        <w:bottom w:val="none" w:sz="0" w:space="0" w:color="auto"/>
        <w:right w:val="none" w:sz="0" w:space="0" w:color="auto"/>
      </w:divBdr>
    </w:div>
    <w:div w:id="1405637910">
      <w:bodyDiv w:val="1"/>
      <w:marLeft w:val="0"/>
      <w:marRight w:val="0"/>
      <w:marTop w:val="0"/>
      <w:marBottom w:val="0"/>
      <w:divBdr>
        <w:top w:val="none" w:sz="0" w:space="0" w:color="auto"/>
        <w:left w:val="none" w:sz="0" w:space="0" w:color="auto"/>
        <w:bottom w:val="none" w:sz="0" w:space="0" w:color="auto"/>
        <w:right w:val="none" w:sz="0" w:space="0" w:color="auto"/>
      </w:divBdr>
    </w:div>
    <w:div w:id="1504513698">
      <w:bodyDiv w:val="1"/>
      <w:marLeft w:val="0"/>
      <w:marRight w:val="0"/>
      <w:marTop w:val="0"/>
      <w:marBottom w:val="0"/>
      <w:divBdr>
        <w:top w:val="none" w:sz="0" w:space="0" w:color="auto"/>
        <w:left w:val="none" w:sz="0" w:space="0" w:color="auto"/>
        <w:bottom w:val="none" w:sz="0" w:space="0" w:color="auto"/>
        <w:right w:val="none" w:sz="0" w:space="0" w:color="auto"/>
      </w:divBdr>
    </w:div>
    <w:div w:id="1567109270">
      <w:bodyDiv w:val="1"/>
      <w:marLeft w:val="0"/>
      <w:marRight w:val="0"/>
      <w:marTop w:val="0"/>
      <w:marBottom w:val="0"/>
      <w:divBdr>
        <w:top w:val="none" w:sz="0" w:space="0" w:color="auto"/>
        <w:left w:val="none" w:sz="0" w:space="0" w:color="auto"/>
        <w:bottom w:val="none" w:sz="0" w:space="0" w:color="auto"/>
        <w:right w:val="none" w:sz="0" w:space="0" w:color="auto"/>
      </w:divBdr>
    </w:div>
    <w:div w:id="1576934514">
      <w:bodyDiv w:val="1"/>
      <w:marLeft w:val="0"/>
      <w:marRight w:val="0"/>
      <w:marTop w:val="0"/>
      <w:marBottom w:val="0"/>
      <w:divBdr>
        <w:top w:val="none" w:sz="0" w:space="0" w:color="auto"/>
        <w:left w:val="none" w:sz="0" w:space="0" w:color="auto"/>
        <w:bottom w:val="none" w:sz="0" w:space="0" w:color="auto"/>
        <w:right w:val="none" w:sz="0" w:space="0" w:color="auto"/>
      </w:divBdr>
      <w:divsChild>
        <w:div w:id="1350519872">
          <w:marLeft w:val="0"/>
          <w:marRight w:val="0"/>
          <w:marTop w:val="0"/>
          <w:marBottom w:val="0"/>
          <w:divBdr>
            <w:top w:val="none" w:sz="0" w:space="0" w:color="auto"/>
            <w:left w:val="none" w:sz="0" w:space="0" w:color="auto"/>
            <w:bottom w:val="none" w:sz="0" w:space="0" w:color="auto"/>
            <w:right w:val="none" w:sz="0" w:space="0" w:color="auto"/>
          </w:divBdr>
          <w:divsChild>
            <w:div w:id="2025083888">
              <w:marLeft w:val="0"/>
              <w:marRight w:val="0"/>
              <w:marTop w:val="0"/>
              <w:marBottom w:val="0"/>
              <w:divBdr>
                <w:top w:val="none" w:sz="0" w:space="0" w:color="auto"/>
                <w:left w:val="none" w:sz="0" w:space="0" w:color="auto"/>
                <w:bottom w:val="none" w:sz="0" w:space="0" w:color="auto"/>
                <w:right w:val="none" w:sz="0" w:space="0" w:color="auto"/>
              </w:divBdr>
              <w:divsChild>
                <w:div w:id="142544960">
                  <w:marLeft w:val="0"/>
                  <w:marRight w:val="0"/>
                  <w:marTop w:val="0"/>
                  <w:marBottom w:val="0"/>
                  <w:divBdr>
                    <w:top w:val="none" w:sz="0" w:space="0" w:color="auto"/>
                    <w:left w:val="none" w:sz="0" w:space="0" w:color="auto"/>
                    <w:bottom w:val="none" w:sz="0" w:space="0" w:color="auto"/>
                    <w:right w:val="none" w:sz="0" w:space="0" w:color="auto"/>
                  </w:divBdr>
                  <w:divsChild>
                    <w:div w:id="926764605">
                      <w:marLeft w:val="0"/>
                      <w:marRight w:val="0"/>
                      <w:marTop w:val="0"/>
                      <w:marBottom w:val="0"/>
                      <w:divBdr>
                        <w:top w:val="none" w:sz="0" w:space="0" w:color="auto"/>
                        <w:left w:val="none" w:sz="0" w:space="0" w:color="auto"/>
                        <w:bottom w:val="none" w:sz="0" w:space="0" w:color="auto"/>
                        <w:right w:val="none" w:sz="0" w:space="0" w:color="auto"/>
                      </w:divBdr>
                      <w:divsChild>
                        <w:div w:id="637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2661642">
      <w:bodyDiv w:val="1"/>
      <w:marLeft w:val="0"/>
      <w:marRight w:val="0"/>
      <w:marTop w:val="0"/>
      <w:marBottom w:val="0"/>
      <w:divBdr>
        <w:top w:val="none" w:sz="0" w:space="0" w:color="auto"/>
        <w:left w:val="none" w:sz="0" w:space="0" w:color="auto"/>
        <w:bottom w:val="none" w:sz="0" w:space="0" w:color="auto"/>
        <w:right w:val="none" w:sz="0" w:space="0" w:color="auto"/>
      </w:divBdr>
      <w:divsChild>
        <w:div w:id="632760442">
          <w:marLeft w:val="547"/>
          <w:marRight w:val="0"/>
          <w:marTop w:val="0"/>
          <w:marBottom w:val="0"/>
          <w:divBdr>
            <w:top w:val="none" w:sz="0" w:space="0" w:color="auto"/>
            <w:left w:val="none" w:sz="0" w:space="0" w:color="auto"/>
            <w:bottom w:val="none" w:sz="0" w:space="0" w:color="auto"/>
            <w:right w:val="none" w:sz="0" w:space="0" w:color="auto"/>
          </w:divBdr>
        </w:div>
        <w:div w:id="395011308">
          <w:marLeft w:val="547"/>
          <w:marRight w:val="0"/>
          <w:marTop w:val="0"/>
          <w:marBottom w:val="0"/>
          <w:divBdr>
            <w:top w:val="none" w:sz="0" w:space="0" w:color="auto"/>
            <w:left w:val="none" w:sz="0" w:space="0" w:color="auto"/>
            <w:bottom w:val="none" w:sz="0" w:space="0" w:color="auto"/>
            <w:right w:val="none" w:sz="0" w:space="0" w:color="auto"/>
          </w:divBdr>
        </w:div>
        <w:div w:id="381172796">
          <w:marLeft w:val="547"/>
          <w:marRight w:val="0"/>
          <w:marTop w:val="0"/>
          <w:marBottom w:val="0"/>
          <w:divBdr>
            <w:top w:val="none" w:sz="0" w:space="0" w:color="auto"/>
            <w:left w:val="none" w:sz="0" w:space="0" w:color="auto"/>
            <w:bottom w:val="none" w:sz="0" w:space="0" w:color="auto"/>
            <w:right w:val="none" w:sz="0" w:space="0" w:color="auto"/>
          </w:divBdr>
        </w:div>
        <w:div w:id="2081443690">
          <w:marLeft w:val="547"/>
          <w:marRight w:val="0"/>
          <w:marTop w:val="0"/>
          <w:marBottom w:val="0"/>
          <w:divBdr>
            <w:top w:val="none" w:sz="0" w:space="0" w:color="auto"/>
            <w:left w:val="none" w:sz="0" w:space="0" w:color="auto"/>
            <w:bottom w:val="none" w:sz="0" w:space="0" w:color="auto"/>
            <w:right w:val="none" w:sz="0" w:space="0" w:color="auto"/>
          </w:divBdr>
        </w:div>
        <w:div w:id="567613864">
          <w:marLeft w:val="547"/>
          <w:marRight w:val="0"/>
          <w:marTop w:val="0"/>
          <w:marBottom w:val="0"/>
          <w:divBdr>
            <w:top w:val="none" w:sz="0" w:space="0" w:color="auto"/>
            <w:left w:val="none" w:sz="0" w:space="0" w:color="auto"/>
            <w:bottom w:val="none" w:sz="0" w:space="0" w:color="auto"/>
            <w:right w:val="none" w:sz="0" w:space="0" w:color="auto"/>
          </w:divBdr>
        </w:div>
      </w:divsChild>
    </w:div>
    <w:div w:id="2049797495">
      <w:bodyDiv w:val="1"/>
      <w:marLeft w:val="0"/>
      <w:marRight w:val="0"/>
      <w:marTop w:val="0"/>
      <w:marBottom w:val="0"/>
      <w:divBdr>
        <w:top w:val="none" w:sz="0" w:space="0" w:color="auto"/>
        <w:left w:val="none" w:sz="0" w:space="0" w:color="auto"/>
        <w:bottom w:val="none" w:sz="0" w:space="0" w:color="auto"/>
        <w:right w:val="none" w:sz="0" w:space="0" w:color="auto"/>
      </w:divBdr>
      <w:divsChild>
        <w:div w:id="728960165">
          <w:marLeft w:val="547"/>
          <w:marRight w:val="0"/>
          <w:marTop w:val="0"/>
          <w:marBottom w:val="0"/>
          <w:divBdr>
            <w:top w:val="none" w:sz="0" w:space="0" w:color="auto"/>
            <w:left w:val="none" w:sz="0" w:space="0" w:color="auto"/>
            <w:bottom w:val="none" w:sz="0" w:space="0" w:color="auto"/>
            <w:right w:val="none" w:sz="0" w:space="0" w:color="auto"/>
          </w:divBdr>
        </w:div>
        <w:div w:id="1241284009">
          <w:marLeft w:val="547"/>
          <w:marRight w:val="0"/>
          <w:marTop w:val="0"/>
          <w:marBottom w:val="0"/>
          <w:divBdr>
            <w:top w:val="none" w:sz="0" w:space="0" w:color="auto"/>
            <w:left w:val="none" w:sz="0" w:space="0" w:color="auto"/>
            <w:bottom w:val="none" w:sz="0" w:space="0" w:color="auto"/>
            <w:right w:val="none" w:sz="0" w:space="0" w:color="auto"/>
          </w:divBdr>
        </w:div>
        <w:div w:id="302854077">
          <w:marLeft w:val="547"/>
          <w:marRight w:val="0"/>
          <w:marTop w:val="0"/>
          <w:marBottom w:val="0"/>
          <w:divBdr>
            <w:top w:val="none" w:sz="0" w:space="0" w:color="auto"/>
            <w:left w:val="none" w:sz="0" w:space="0" w:color="auto"/>
            <w:bottom w:val="none" w:sz="0" w:space="0" w:color="auto"/>
            <w:right w:val="none" w:sz="0" w:space="0" w:color="auto"/>
          </w:divBdr>
        </w:div>
        <w:div w:id="981423905">
          <w:marLeft w:val="547"/>
          <w:marRight w:val="0"/>
          <w:marTop w:val="0"/>
          <w:marBottom w:val="0"/>
          <w:divBdr>
            <w:top w:val="none" w:sz="0" w:space="0" w:color="auto"/>
            <w:left w:val="none" w:sz="0" w:space="0" w:color="auto"/>
            <w:bottom w:val="none" w:sz="0" w:space="0" w:color="auto"/>
            <w:right w:val="none" w:sz="0" w:space="0" w:color="auto"/>
          </w:divBdr>
        </w:div>
        <w:div w:id="1346521384">
          <w:marLeft w:val="547"/>
          <w:marRight w:val="0"/>
          <w:marTop w:val="0"/>
          <w:marBottom w:val="0"/>
          <w:divBdr>
            <w:top w:val="none" w:sz="0" w:space="0" w:color="auto"/>
            <w:left w:val="none" w:sz="0" w:space="0" w:color="auto"/>
            <w:bottom w:val="none" w:sz="0" w:space="0" w:color="auto"/>
            <w:right w:val="none" w:sz="0" w:space="0" w:color="auto"/>
          </w:divBdr>
        </w:div>
        <w:div w:id="1919974773">
          <w:marLeft w:val="547"/>
          <w:marRight w:val="0"/>
          <w:marTop w:val="0"/>
          <w:marBottom w:val="0"/>
          <w:divBdr>
            <w:top w:val="none" w:sz="0" w:space="0" w:color="auto"/>
            <w:left w:val="none" w:sz="0" w:space="0" w:color="auto"/>
            <w:bottom w:val="none" w:sz="0" w:space="0" w:color="auto"/>
            <w:right w:val="none" w:sz="0" w:space="0" w:color="auto"/>
          </w:divBdr>
        </w:div>
        <w:div w:id="1879778028">
          <w:marLeft w:val="547"/>
          <w:marRight w:val="0"/>
          <w:marTop w:val="0"/>
          <w:marBottom w:val="0"/>
          <w:divBdr>
            <w:top w:val="none" w:sz="0" w:space="0" w:color="auto"/>
            <w:left w:val="none" w:sz="0" w:space="0" w:color="auto"/>
            <w:bottom w:val="none" w:sz="0" w:space="0" w:color="auto"/>
            <w:right w:val="none" w:sz="0" w:space="0" w:color="auto"/>
          </w:divBdr>
        </w:div>
        <w:div w:id="1419786895">
          <w:marLeft w:val="547"/>
          <w:marRight w:val="0"/>
          <w:marTop w:val="0"/>
          <w:marBottom w:val="0"/>
          <w:divBdr>
            <w:top w:val="none" w:sz="0" w:space="0" w:color="auto"/>
            <w:left w:val="none" w:sz="0" w:space="0" w:color="auto"/>
            <w:bottom w:val="none" w:sz="0" w:space="0" w:color="auto"/>
            <w:right w:val="none" w:sz="0" w:space="0" w:color="auto"/>
          </w:divBdr>
        </w:div>
        <w:div w:id="1838882952">
          <w:marLeft w:val="547"/>
          <w:marRight w:val="0"/>
          <w:marTop w:val="0"/>
          <w:marBottom w:val="0"/>
          <w:divBdr>
            <w:top w:val="none" w:sz="0" w:space="0" w:color="auto"/>
            <w:left w:val="none" w:sz="0" w:space="0" w:color="auto"/>
            <w:bottom w:val="none" w:sz="0" w:space="0" w:color="auto"/>
            <w:right w:val="none" w:sz="0" w:space="0" w:color="auto"/>
          </w:divBdr>
        </w:div>
        <w:div w:id="68513794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50.emf"/><Relationship Id="rId26" Type="http://schemas.openxmlformats.org/officeDocument/2006/relationships/image" Target="media/image11.png"/><Relationship Id="rId39" Type="http://schemas.openxmlformats.org/officeDocument/2006/relationships/image" Target="media/image13.png"/><Relationship Id="rId21" Type="http://schemas.openxmlformats.org/officeDocument/2006/relationships/header" Target="header3.xml"/><Relationship Id="rId34" Type="http://schemas.openxmlformats.org/officeDocument/2006/relationships/hyperlink" Target="http://www.academia.edu/1215059/THE_SEVEN_STEPS_OF_PBL_IMPLEMENTATION_TUTORS_MANUAL" TargetMode="External"/><Relationship Id="rId42" Type="http://schemas.openxmlformats.org/officeDocument/2006/relationships/hyperlink" Target="http://rubistar.4teachers.org/" TargetMode="External"/><Relationship Id="rId47" Type="http://schemas.openxmlformats.org/officeDocument/2006/relationships/hyperlink" Target="http://seaohunonehealth.wordpress.com/" TargetMode="External"/><Relationship Id="rId50" Type="http://schemas.openxmlformats.org/officeDocument/2006/relationships/image" Target="media/image20.gif"/><Relationship Id="rId55"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mailto:Felicia.Nutter@tufts.edu" TargetMode="External"/><Relationship Id="rId25" Type="http://schemas.openxmlformats.org/officeDocument/2006/relationships/image" Target="media/image10.png"/><Relationship Id="rId33" Type="http://schemas.openxmlformats.org/officeDocument/2006/relationships/hyperlink" Target="http://en.wikipedia.org/wiki/Photo-essay" TargetMode="External"/><Relationship Id="rId38" Type="http://schemas.openxmlformats.org/officeDocument/2006/relationships/hyperlink" Target="http://changingminds.org/techniques/questioning/socratic_questions.htm" TargetMode="External"/><Relationship Id="rId46" Type="http://schemas.openxmlformats.org/officeDocument/2006/relationships/image" Target="media/image17.pn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header" Target="header2.xml"/><Relationship Id="rId29" Type="http://schemas.openxmlformats.org/officeDocument/2006/relationships/hyperlink" Target="http://www.ydae.purdue.edu/lct/hbcu/documents/Active_Learning_Creating_Excitement_in_the_Classroom.pdf" TargetMode="External"/><Relationship Id="rId41" Type="http://schemas.openxmlformats.org/officeDocument/2006/relationships/hyperlink" Target="http://www.aacu.org/value/rubrics" TargetMode="External"/><Relationship Id="rId54"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9.png"/><Relationship Id="rId32" Type="http://schemas.openxmlformats.org/officeDocument/2006/relationships/hyperlink" Target="http://sites.tufts.edu/teachtufts/files/2010/09/kunselman.-2004.-using-the-case-method.pdf" TargetMode="External"/><Relationship Id="rId37" Type="http://schemas.openxmlformats.org/officeDocument/2006/relationships/image" Target="media/image12.png"/><Relationship Id="rId40" Type="http://schemas.openxmlformats.org/officeDocument/2006/relationships/hyperlink" Target="http://www.cmu.edu/teaching/assessment" TargetMode="External"/><Relationship Id="rId45" Type="http://schemas.openxmlformats.org/officeDocument/2006/relationships/image" Target="media/image16.jpeg"/><Relationship Id="rId53" Type="http://schemas.openxmlformats.org/officeDocument/2006/relationships/footer" Target="footer4.xm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image" Target="media/image8.png"/><Relationship Id="rId28" Type="http://schemas.openxmlformats.org/officeDocument/2006/relationships/hyperlink" Target="http://www.familymed.uthscsa.edu/ace/pdf_chapters/Guidebook_Chp05.pdf" TargetMode="External"/><Relationship Id="rId36" Type="http://schemas.openxmlformats.org/officeDocument/2006/relationships/hyperlink" Target="http://www.streetlaw.org/en/Page/901/RolePlay_and_Simulation" TargetMode="External"/><Relationship Id="rId49" Type="http://schemas.openxmlformats.org/officeDocument/2006/relationships/image" Target="media/image19.png"/><Relationship Id="rId57" Type="http://schemas.openxmlformats.org/officeDocument/2006/relationships/footer" Target="footer6.xml"/><Relationship Id="rId10" Type="http://schemas.openxmlformats.org/officeDocument/2006/relationships/image" Target="media/image2.jpeg"/><Relationship Id="rId19" Type="http://schemas.openxmlformats.org/officeDocument/2006/relationships/hyperlink" Target="mailto:Felicia.Nutter@tufts.edu" TargetMode="External"/><Relationship Id="rId31" Type="http://schemas.openxmlformats.org/officeDocument/2006/relationships/hyperlink" Target="http://familymed.uthscsa.edu/ACE/chapter5.htm" TargetMode="External"/><Relationship Id="rId44" Type="http://schemas.openxmlformats.org/officeDocument/2006/relationships/image" Target="media/image15.wmf"/><Relationship Id="rId52"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image" Target="media/image7.jpeg"/><Relationship Id="rId27" Type="http://schemas.openxmlformats.org/officeDocument/2006/relationships/image" Target="media/image110.png"/><Relationship Id="rId30" Type="http://schemas.openxmlformats.org/officeDocument/2006/relationships/hyperlink" Target="http://www.uwplatt.edu/~steck/Petrina%20Text/Chapter%204.pdf" TargetMode="External"/><Relationship Id="rId35" Type="http://schemas.openxmlformats.org/officeDocument/2006/relationships/hyperlink" Target="http://www.weber.edu/wsuimages/COE/SecondaryCore/InterdisciplinaryStrategies/3780bookpartL0906.pdf" TargetMode="External"/><Relationship Id="rId43" Type="http://schemas.openxmlformats.org/officeDocument/2006/relationships/image" Target="media/image14.png"/><Relationship Id="rId48" Type="http://schemas.openxmlformats.org/officeDocument/2006/relationships/image" Target="media/image18.png"/><Relationship Id="rId56" Type="http://schemas.openxmlformats.org/officeDocument/2006/relationships/footer" Target="footer5.xml"/><Relationship Id="rId8" Type="http://schemas.openxmlformats.org/officeDocument/2006/relationships/endnotes" Target="endnotes.xml"/><Relationship Id="rId51" Type="http://schemas.openxmlformats.org/officeDocument/2006/relationships/hyperlink" Target="mailto:rtalmage@trg-inc.co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5723F-D4BA-4E29-BF51-8A4EEF100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40</Pages>
  <Words>7890</Words>
  <Characters>44973</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SEAOHUN One Health</vt:lpstr>
    </vt:vector>
  </TitlesOfParts>
  <Company>Toshiba</Company>
  <LinksUpToDate>false</LinksUpToDate>
  <CharactersWithSpaces>52758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SEAOHUN One Health</dc:title>
  <dc:subject>Facilitator’s Guide</dc:subject>
  <dc:creator>Roberta Talmage</dc:creator>
  <cp:lastModifiedBy>Roberta Talmage</cp:lastModifiedBy>
  <cp:revision>5</cp:revision>
  <cp:lastPrinted>2014-02-20T18:27:00Z</cp:lastPrinted>
  <dcterms:created xsi:type="dcterms:W3CDTF">2014-04-11T12:58:00Z</dcterms:created>
  <dcterms:modified xsi:type="dcterms:W3CDTF">2014-04-11T13:14:00Z</dcterms:modified>
</cp:coreProperties>
</file>